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ED" w:rsidRDefault="00206BED" w:rsidP="00206BED">
      <w:pPr>
        <w:jc w:val="center"/>
        <w:rPr>
          <w:rFonts w:ascii="Arial" w:hAnsi="Arial" w:cs="Arial"/>
          <w:sz w:val="32"/>
          <w:szCs w:val="32"/>
        </w:rPr>
      </w:pPr>
    </w:p>
    <w:p w:rsidR="00206BED" w:rsidRPr="00F91759" w:rsidRDefault="00206BED" w:rsidP="00206BED">
      <w:pPr>
        <w:jc w:val="center"/>
        <w:rPr>
          <w:sz w:val="28"/>
          <w:szCs w:val="28"/>
        </w:rPr>
      </w:pPr>
    </w:p>
    <w:p w:rsidR="00206BED" w:rsidRPr="00F91759" w:rsidRDefault="00206BED" w:rsidP="00206BED">
      <w:pPr>
        <w:jc w:val="center"/>
        <w:rPr>
          <w:sz w:val="28"/>
          <w:szCs w:val="28"/>
        </w:rPr>
      </w:pPr>
    </w:p>
    <w:p w:rsidR="00206BED" w:rsidRPr="00F91759" w:rsidRDefault="00206BED" w:rsidP="00206BED">
      <w:pPr>
        <w:jc w:val="center"/>
        <w:rPr>
          <w:sz w:val="28"/>
          <w:szCs w:val="28"/>
          <w:lang w:val="ru-RU"/>
        </w:rPr>
      </w:pPr>
    </w:p>
    <w:p w:rsidR="00206BED" w:rsidRPr="00F91759" w:rsidRDefault="00206BED" w:rsidP="00206BED">
      <w:pPr>
        <w:jc w:val="center"/>
        <w:rPr>
          <w:b/>
          <w:bCs/>
          <w:i/>
          <w:iCs/>
          <w:sz w:val="28"/>
          <w:szCs w:val="28"/>
          <w:lang w:val="sr-Cyrl-RS"/>
        </w:rPr>
      </w:pPr>
      <w:r w:rsidRPr="00F91759">
        <w:rPr>
          <w:b/>
          <w:bCs/>
          <w:i/>
          <w:iCs/>
          <w:sz w:val="28"/>
          <w:szCs w:val="28"/>
          <w:lang w:val="sr-Cyrl-RS"/>
        </w:rPr>
        <w:t>ЗАВОД ЗА ЈАВНО ЗДРАВЉЕ ШАБАЦ</w:t>
      </w:r>
    </w:p>
    <w:p w:rsidR="00206BED" w:rsidRPr="00F91759" w:rsidRDefault="00206BED" w:rsidP="00206BED">
      <w:pPr>
        <w:jc w:val="center"/>
        <w:rPr>
          <w:b/>
          <w:bCs/>
          <w:i/>
          <w:iCs/>
          <w:sz w:val="28"/>
          <w:szCs w:val="28"/>
          <w:lang w:val="sr-Cyrl-RS"/>
        </w:rPr>
      </w:pPr>
      <w:r w:rsidRPr="00F91759">
        <w:rPr>
          <w:b/>
          <w:bCs/>
          <w:i/>
          <w:iCs/>
          <w:sz w:val="28"/>
          <w:szCs w:val="28"/>
          <w:lang w:val="sr-Cyrl-RS"/>
        </w:rPr>
        <w:t>Шабац, ул. Јована Цвијића бр. 1</w:t>
      </w:r>
    </w:p>
    <w:p w:rsidR="00206BED" w:rsidRPr="00F91759" w:rsidRDefault="00206BED" w:rsidP="00206BED">
      <w:pPr>
        <w:jc w:val="center"/>
        <w:rPr>
          <w:b/>
          <w:bCs/>
          <w:i/>
          <w:iCs/>
          <w:sz w:val="28"/>
          <w:szCs w:val="28"/>
          <w:lang w:val="ru-RU"/>
        </w:rPr>
      </w:pPr>
    </w:p>
    <w:p w:rsidR="00206BED" w:rsidRDefault="00206BED" w:rsidP="00206BED">
      <w:pPr>
        <w:rPr>
          <w:lang w:val="sr-Cyrl-RS"/>
        </w:rPr>
      </w:pPr>
    </w:p>
    <w:p w:rsidR="00206BED" w:rsidRDefault="00206BED" w:rsidP="00206BED">
      <w:pPr>
        <w:rPr>
          <w:lang w:val="sr-Cyrl-RS"/>
        </w:rPr>
      </w:pPr>
    </w:p>
    <w:p w:rsidR="00206BED" w:rsidRPr="00BB71C1" w:rsidRDefault="00206BED" w:rsidP="00206BED">
      <w:pPr>
        <w:rPr>
          <w:lang w:val="sr-Cyrl-RS"/>
        </w:rPr>
      </w:pPr>
    </w:p>
    <w:p w:rsidR="00206BED" w:rsidRPr="00BB71C1" w:rsidRDefault="00206BED" w:rsidP="00206BED">
      <w:pPr>
        <w:jc w:val="center"/>
        <w:rPr>
          <w:b/>
          <w:lang w:val="sr-Cyrl-RS"/>
        </w:rPr>
      </w:pPr>
      <w:r>
        <w:rPr>
          <w:b/>
          <w:lang w:val="sr-Cyrl-RS"/>
        </w:rPr>
        <w:t>КОНКУРСНА ДОКУМЕНТАЦИЈА</w:t>
      </w:r>
    </w:p>
    <w:p w:rsidR="00206BED" w:rsidRDefault="00206BED" w:rsidP="00206BED">
      <w:pPr>
        <w:jc w:val="center"/>
        <w:rPr>
          <w:b/>
          <w:lang w:val="sr-Cyrl-RS"/>
        </w:rPr>
      </w:pPr>
      <w:r>
        <w:rPr>
          <w:b/>
          <w:lang w:val="sr-Cyrl-RS"/>
        </w:rPr>
        <w:t>ЗА ЈАВНУ НАБАВКУ МАЛЕ ВРЕДНОСТИ</w:t>
      </w:r>
    </w:p>
    <w:p w:rsidR="00206BED" w:rsidRPr="008A1CBC" w:rsidRDefault="00206BED" w:rsidP="00206BED">
      <w:pPr>
        <w:jc w:val="center"/>
        <w:rPr>
          <w:b/>
          <w:lang w:val="sr-Latn-RS"/>
        </w:rPr>
      </w:pPr>
      <w:r>
        <w:rPr>
          <w:b/>
        </w:rPr>
        <w:t xml:space="preserve"> </w:t>
      </w:r>
      <w:r>
        <w:rPr>
          <w:b/>
          <w:lang w:val="sr-Cyrl-RS"/>
        </w:rPr>
        <w:t>МВ</w:t>
      </w:r>
      <w:r>
        <w:rPr>
          <w:b/>
        </w:rPr>
        <w:t xml:space="preserve"> </w:t>
      </w:r>
      <w:r w:rsidR="00896549">
        <w:rPr>
          <w:b/>
        </w:rPr>
        <w:t>3</w:t>
      </w:r>
      <w:r w:rsidRPr="0070110B">
        <w:rPr>
          <w:b/>
        </w:rPr>
        <w:t>/20</w:t>
      </w:r>
      <w:r w:rsidR="00896549">
        <w:rPr>
          <w:b/>
        </w:rPr>
        <w:t>20</w:t>
      </w:r>
    </w:p>
    <w:p w:rsidR="00206BED" w:rsidRDefault="00206BED" w:rsidP="00206BED"/>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206BED" w:rsidP="00206BED">
      <w:pPr>
        <w:rPr>
          <w:i/>
          <w:iCs/>
          <w:sz w:val="28"/>
          <w:szCs w:val="28"/>
        </w:rPr>
      </w:pPr>
    </w:p>
    <w:p w:rsidR="00206BED" w:rsidRDefault="00206BED" w:rsidP="00206BED">
      <w:pPr>
        <w:jc w:val="center"/>
        <w:rPr>
          <w:i/>
          <w:iCs/>
          <w:sz w:val="28"/>
          <w:szCs w:val="28"/>
          <w:lang w:val="sr-Cyrl-RS"/>
        </w:rPr>
      </w:pPr>
    </w:p>
    <w:p w:rsidR="00206BED" w:rsidRDefault="00206BED" w:rsidP="00206BED">
      <w:pPr>
        <w:jc w:val="center"/>
        <w:rPr>
          <w:i/>
          <w:iCs/>
          <w:sz w:val="28"/>
          <w:szCs w:val="28"/>
          <w:lang w:val="sr-Cyrl-RS"/>
        </w:rPr>
      </w:pPr>
    </w:p>
    <w:p w:rsidR="00206BED" w:rsidRDefault="00206BED" w:rsidP="00206BED">
      <w:pPr>
        <w:jc w:val="center"/>
        <w:rPr>
          <w:i/>
          <w:iCs/>
          <w:sz w:val="28"/>
          <w:szCs w:val="28"/>
          <w:lang w:val="sr-Cyrl-RS"/>
        </w:rPr>
      </w:pPr>
    </w:p>
    <w:p w:rsidR="00206BED" w:rsidRDefault="00206BED" w:rsidP="00206BED">
      <w:pPr>
        <w:jc w:val="center"/>
        <w:rPr>
          <w:i/>
          <w:iCs/>
          <w:sz w:val="28"/>
          <w:szCs w:val="28"/>
          <w:lang w:val="sr-Cyrl-RS"/>
        </w:rPr>
      </w:pPr>
    </w:p>
    <w:p w:rsidR="00206BED" w:rsidRDefault="00206BED" w:rsidP="00206BED">
      <w:pPr>
        <w:jc w:val="center"/>
        <w:rPr>
          <w:i/>
          <w:iCs/>
          <w:sz w:val="28"/>
          <w:szCs w:val="28"/>
          <w:lang w:val="sr-Cyrl-RS"/>
        </w:rPr>
      </w:pPr>
    </w:p>
    <w:p w:rsidR="00206BED" w:rsidRDefault="00206BED" w:rsidP="00206BED">
      <w:pPr>
        <w:jc w:val="center"/>
        <w:rPr>
          <w:i/>
          <w:iCs/>
          <w:sz w:val="28"/>
          <w:szCs w:val="28"/>
          <w:lang w:val="sr-Cyrl-RS"/>
        </w:rPr>
      </w:pPr>
    </w:p>
    <w:p w:rsidR="00206BED" w:rsidRDefault="00206BED" w:rsidP="00206BED">
      <w:pPr>
        <w:jc w:val="center"/>
        <w:rPr>
          <w:i/>
          <w:iCs/>
          <w:sz w:val="28"/>
          <w:szCs w:val="28"/>
          <w:lang w:val="sr-Cyrl-RS"/>
        </w:rPr>
      </w:pPr>
    </w:p>
    <w:p w:rsidR="00206BED" w:rsidRPr="00BB71C1" w:rsidRDefault="00206BED" w:rsidP="00206BED">
      <w:pPr>
        <w:jc w:val="center"/>
        <w:rPr>
          <w:i/>
          <w:iCs/>
          <w:sz w:val="28"/>
          <w:szCs w:val="28"/>
          <w:lang w:val="sr-Cyrl-RS"/>
        </w:rPr>
      </w:pPr>
    </w:p>
    <w:p w:rsidR="00206BED" w:rsidRPr="00F91759" w:rsidRDefault="00206BED" w:rsidP="00206BED">
      <w:pPr>
        <w:jc w:val="center"/>
        <w:rPr>
          <w:i/>
          <w:iCs/>
          <w:sz w:val="28"/>
          <w:szCs w:val="28"/>
        </w:rPr>
      </w:pPr>
    </w:p>
    <w:p w:rsidR="00206BED" w:rsidRPr="00F91759" w:rsidRDefault="00206BED" w:rsidP="00206BED">
      <w:pPr>
        <w:jc w:val="center"/>
        <w:rPr>
          <w:i/>
          <w:iCs/>
          <w:sz w:val="28"/>
          <w:szCs w:val="28"/>
        </w:rPr>
      </w:pPr>
    </w:p>
    <w:p w:rsidR="00206BED" w:rsidRPr="00F91759" w:rsidRDefault="00DF3542" w:rsidP="00206BED">
      <w:pPr>
        <w:jc w:val="center"/>
        <w:rPr>
          <w:b/>
          <w:bCs/>
          <w:sz w:val="28"/>
          <w:szCs w:val="28"/>
          <w:lang w:val="sr-Cyrl-RS"/>
        </w:rPr>
      </w:pPr>
      <w:r>
        <w:rPr>
          <w:b/>
          <w:i/>
          <w:iCs/>
          <w:sz w:val="28"/>
          <w:szCs w:val="28"/>
          <w:lang w:val="sr-Cyrl-RS"/>
        </w:rPr>
        <w:t>март</w:t>
      </w:r>
      <w:r w:rsidR="00206BED" w:rsidRPr="00F91759">
        <w:rPr>
          <w:i/>
          <w:iCs/>
          <w:sz w:val="28"/>
          <w:szCs w:val="28"/>
        </w:rPr>
        <w:t xml:space="preserve">  </w:t>
      </w:r>
      <w:r w:rsidR="00896549">
        <w:rPr>
          <w:b/>
          <w:bCs/>
          <w:sz w:val="28"/>
          <w:szCs w:val="28"/>
        </w:rPr>
        <w:t>2020</w:t>
      </w:r>
      <w:r w:rsidR="00206BED" w:rsidRPr="00F91759">
        <w:rPr>
          <w:b/>
          <w:bCs/>
          <w:sz w:val="28"/>
          <w:szCs w:val="28"/>
        </w:rPr>
        <w:t xml:space="preserve">. </w:t>
      </w:r>
      <w:r w:rsidR="00206BED" w:rsidRPr="00BB71C1">
        <w:rPr>
          <w:b/>
          <w:bCs/>
          <w:i/>
          <w:sz w:val="28"/>
          <w:szCs w:val="28"/>
          <w:lang w:val="sr-Cyrl-RS"/>
        </w:rPr>
        <w:t>г</w:t>
      </w:r>
      <w:r w:rsidR="00206BED" w:rsidRPr="00BB71C1">
        <w:rPr>
          <w:b/>
          <w:bCs/>
          <w:i/>
          <w:sz w:val="28"/>
          <w:szCs w:val="28"/>
        </w:rPr>
        <w:t>одине</w:t>
      </w:r>
    </w:p>
    <w:p w:rsidR="00206BED" w:rsidRPr="00F91759" w:rsidRDefault="00206BED" w:rsidP="00206BED">
      <w:pPr>
        <w:jc w:val="center"/>
        <w:rPr>
          <w:b/>
          <w:bCs/>
          <w:sz w:val="28"/>
          <w:szCs w:val="28"/>
          <w:lang w:val="sr-Cyrl-RS"/>
        </w:rPr>
      </w:pPr>
    </w:p>
    <w:p w:rsidR="00206BED" w:rsidRDefault="00206BED" w:rsidP="00206BED">
      <w:pPr>
        <w:jc w:val="center"/>
        <w:rPr>
          <w:b/>
          <w:bCs/>
          <w:sz w:val="28"/>
          <w:szCs w:val="28"/>
          <w:lang w:val="sr-Cyrl-RS"/>
        </w:rPr>
      </w:pPr>
    </w:p>
    <w:p w:rsidR="00206BED" w:rsidRDefault="00206BED" w:rsidP="00206BED">
      <w:pPr>
        <w:jc w:val="center"/>
        <w:rPr>
          <w:b/>
          <w:bCs/>
          <w:sz w:val="28"/>
          <w:szCs w:val="28"/>
          <w:lang w:val="sr-Cyrl-RS"/>
        </w:rPr>
      </w:pPr>
    </w:p>
    <w:p w:rsidR="00206BED" w:rsidRPr="00F91759" w:rsidRDefault="00206BED" w:rsidP="00206BED">
      <w:pPr>
        <w:ind w:firstLine="708"/>
        <w:jc w:val="both"/>
      </w:pPr>
      <w:proofErr w:type="gramStart"/>
      <w:r w:rsidRPr="00F91759">
        <w:lastRenderedPageBreak/>
        <w:t>На основу чл.</w:t>
      </w:r>
      <w:proofErr w:type="gramEnd"/>
      <w:r w:rsidRPr="00F91759">
        <w:t xml:space="preserve"> </w:t>
      </w:r>
      <w:r>
        <w:rPr>
          <w:lang w:val="sr-Latn-RS"/>
        </w:rPr>
        <w:t>39</w:t>
      </w:r>
      <w:r>
        <w:rPr>
          <w:lang w:val="sr-Cyrl-RS"/>
        </w:rPr>
        <w:t>. и</w:t>
      </w:r>
      <w:r>
        <w:rPr>
          <w:lang w:val="sr-Latn-RS"/>
        </w:rPr>
        <w:t xml:space="preserve"> 61</w:t>
      </w:r>
      <w:r>
        <w:rPr>
          <w:lang w:val="sr-Cyrl-RS"/>
        </w:rPr>
        <w:t>.</w:t>
      </w:r>
      <w:r>
        <w:rPr>
          <w:lang w:val="sr-Latn-RS"/>
        </w:rPr>
        <w:t xml:space="preserve"> </w:t>
      </w:r>
      <w:r w:rsidRPr="00F91759">
        <w:t xml:space="preserve"> Закона о јавним </w:t>
      </w:r>
      <w:proofErr w:type="gramStart"/>
      <w:r w:rsidRPr="00F91759">
        <w:t xml:space="preserve">набавкама </w:t>
      </w:r>
      <w:r w:rsidR="008A1CBC">
        <w:t xml:space="preserve"> (</w:t>
      </w:r>
      <w:proofErr w:type="gramEnd"/>
      <w:r w:rsidR="008A1CBC" w:rsidRPr="00F91759">
        <w:t>Сл. гласник РС” бр. 12</w:t>
      </w:r>
      <w:r w:rsidR="008A1CBC">
        <w:t>4/2012</w:t>
      </w:r>
      <w:r w:rsidR="008A1CBC">
        <w:rPr>
          <w:lang w:val="sr-Cyrl-RS"/>
        </w:rPr>
        <w:t>, 14/2015 и 68/2015</w:t>
      </w:r>
      <w:r>
        <w:t>, у даљем тексту: Закон</w:t>
      </w:r>
      <w:r>
        <w:rPr>
          <w:lang w:val="sr-Cyrl-RS"/>
        </w:rPr>
        <w:t>)</w:t>
      </w:r>
      <w:r w:rsidRPr="00F91759">
        <w:t xml:space="preserve">, </w:t>
      </w:r>
      <w:r>
        <w:rPr>
          <w:lang w:val="sr-Cyrl-RS"/>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1CBC">
        <w:rPr>
          <w:lang w:val="sr-Latn-RS"/>
        </w:rPr>
        <w:t>68/15</w:t>
      </w:r>
      <w:r>
        <w:rPr>
          <w:lang w:val="sr-Cyrl-RS"/>
        </w:rPr>
        <w:t xml:space="preserve">), </w:t>
      </w:r>
      <w:r w:rsidRPr="00F91759">
        <w:t>Одлуке о покретању поступка јавне набавке бр</w:t>
      </w:r>
      <w:r w:rsidRPr="00F91759">
        <w:rPr>
          <w:lang w:val="sr-Cyrl-RS"/>
        </w:rPr>
        <w:t xml:space="preserve">. </w:t>
      </w:r>
      <w:r w:rsidR="00B1701F">
        <w:rPr>
          <w:lang w:val="sr-Latn-RS"/>
        </w:rPr>
        <w:t>326</w:t>
      </w:r>
      <w:r w:rsidR="00497CFB">
        <w:rPr>
          <w:lang w:val="sr-Cyrl-RS"/>
        </w:rPr>
        <w:t>/1</w:t>
      </w:r>
      <w:r w:rsidRPr="00F91759">
        <w:rPr>
          <w:lang w:val="sr-Cyrl-RS"/>
        </w:rPr>
        <w:t xml:space="preserve"> од </w:t>
      </w:r>
      <w:r w:rsidR="00DF3542">
        <w:rPr>
          <w:lang w:val="sr-Latn-RS"/>
        </w:rPr>
        <w:t>0</w:t>
      </w:r>
      <w:r w:rsidR="00DF3542">
        <w:rPr>
          <w:lang w:val="sr-Cyrl-RS"/>
        </w:rPr>
        <w:t>5</w:t>
      </w:r>
      <w:r w:rsidR="00896549">
        <w:rPr>
          <w:lang w:val="sr-Cyrl-RS"/>
        </w:rPr>
        <w:t>.03.20</w:t>
      </w:r>
      <w:r w:rsidR="00896549">
        <w:rPr>
          <w:lang w:val="sr-Latn-RS"/>
        </w:rPr>
        <w:t>20</w:t>
      </w:r>
      <w:r w:rsidRPr="00F91759">
        <w:rPr>
          <w:lang w:val="sr-Cyrl-RS"/>
        </w:rPr>
        <w:t xml:space="preserve">. године </w:t>
      </w:r>
      <w:r w:rsidRPr="00F91759">
        <w:t xml:space="preserve">и Решења о образовању </w:t>
      </w:r>
      <w:r w:rsidRPr="00F91759">
        <w:rPr>
          <w:lang w:val="sr-Cyrl-RS"/>
        </w:rPr>
        <w:t>к</w:t>
      </w:r>
      <w:r w:rsidRPr="00F91759">
        <w:t>омисије за јавну набавку</w:t>
      </w:r>
      <w:r w:rsidRPr="00F91759">
        <w:rPr>
          <w:lang w:val="sr-Cyrl-RS"/>
        </w:rPr>
        <w:t xml:space="preserve"> бр.</w:t>
      </w:r>
      <w:r w:rsidR="00B1701F">
        <w:rPr>
          <w:lang w:val="sr-Latn-RS"/>
        </w:rPr>
        <w:t xml:space="preserve"> 327</w:t>
      </w:r>
      <w:bookmarkStart w:id="0" w:name="_GoBack"/>
      <w:bookmarkEnd w:id="0"/>
      <w:r w:rsidR="008A1CBC">
        <w:rPr>
          <w:lang w:val="sr-Latn-RS"/>
        </w:rPr>
        <w:t>/1</w:t>
      </w:r>
      <w:r w:rsidRPr="00F91759">
        <w:rPr>
          <w:lang w:val="sr-Cyrl-RS"/>
        </w:rPr>
        <w:t xml:space="preserve"> од </w:t>
      </w:r>
      <w:r w:rsidR="00DF3542">
        <w:rPr>
          <w:lang w:val="sr-Latn-RS"/>
        </w:rPr>
        <w:t>0</w:t>
      </w:r>
      <w:r w:rsidR="00DF3542">
        <w:rPr>
          <w:lang w:val="sr-Cyrl-RS"/>
        </w:rPr>
        <w:t>5</w:t>
      </w:r>
      <w:r w:rsidR="00497CFB">
        <w:rPr>
          <w:lang w:val="sr-Cyrl-RS"/>
        </w:rPr>
        <w:t>.03</w:t>
      </w:r>
      <w:r w:rsidR="00896549">
        <w:rPr>
          <w:lang w:val="sr-Latn-RS"/>
        </w:rPr>
        <w:t>.2020</w:t>
      </w:r>
      <w:r w:rsidRPr="00F91759">
        <w:rPr>
          <w:lang w:val="sr-Cyrl-RS"/>
        </w:rPr>
        <w:t>. године</w:t>
      </w:r>
      <w:r w:rsidRPr="00F91759">
        <w:t>, припремљена је:</w:t>
      </w:r>
    </w:p>
    <w:p w:rsidR="00206BED" w:rsidRPr="00F91759" w:rsidRDefault="00206BED" w:rsidP="00206BED">
      <w:pPr>
        <w:ind w:firstLine="720"/>
        <w:jc w:val="both"/>
      </w:pPr>
    </w:p>
    <w:p w:rsidR="00206BED" w:rsidRPr="00F91759" w:rsidRDefault="00206BED" w:rsidP="00206BED">
      <w:pPr>
        <w:ind w:firstLine="720"/>
        <w:jc w:val="both"/>
      </w:pPr>
    </w:p>
    <w:p w:rsidR="00206BED" w:rsidRPr="00F91759" w:rsidRDefault="00206BED" w:rsidP="00206BED">
      <w:pPr>
        <w:ind w:firstLine="720"/>
        <w:jc w:val="both"/>
      </w:pPr>
    </w:p>
    <w:p w:rsidR="00206BED" w:rsidRPr="00F91759" w:rsidRDefault="00206BED" w:rsidP="00206BED">
      <w:pPr>
        <w:shd w:val="clear" w:color="auto" w:fill="C6D9F1"/>
        <w:jc w:val="center"/>
        <w:rPr>
          <w:b/>
          <w:bCs/>
          <w:lang w:val="ru-RU"/>
        </w:rPr>
      </w:pPr>
      <w:r w:rsidRPr="00F91759">
        <w:rPr>
          <w:b/>
          <w:bCs/>
        </w:rPr>
        <w:t>КОНКУРСНА ДОКУМЕНТАЦИЈА</w:t>
      </w:r>
    </w:p>
    <w:p w:rsidR="00206BED" w:rsidRPr="00F91759" w:rsidRDefault="00206BED" w:rsidP="00206BED">
      <w:pPr>
        <w:shd w:val="clear" w:color="auto" w:fill="C6D9F1"/>
        <w:jc w:val="center"/>
        <w:rPr>
          <w:b/>
          <w:bCs/>
          <w:lang w:val="ru-RU"/>
        </w:rPr>
      </w:pPr>
    </w:p>
    <w:p w:rsidR="00206BED" w:rsidRDefault="00206BED" w:rsidP="00206BED">
      <w:pPr>
        <w:shd w:val="clear" w:color="auto" w:fill="C6D9F1"/>
        <w:jc w:val="center"/>
        <w:rPr>
          <w:b/>
          <w:bCs/>
          <w:lang w:val="sr-Cyrl-RS"/>
        </w:rPr>
      </w:pPr>
      <w:r w:rsidRPr="00F91759">
        <w:rPr>
          <w:b/>
          <w:bCs/>
          <w:lang w:val="sr-Cyrl-CS"/>
        </w:rPr>
        <w:t xml:space="preserve">за </w:t>
      </w:r>
      <w:r w:rsidRPr="00F91759">
        <w:rPr>
          <w:b/>
          <w:bCs/>
        </w:rPr>
        <w:t xml:space="preserve">јавну </w:t>
      </w:r>
      <w:r>
        <w:rPr>
          <w:b/>
          <w:bCs/>
          <w:lang w:val="sr-Cyrl-RS"/>
        </w:rPr>
        <w:t>мале вредности</w:t>
      </w:r>
    </w:p>
    <w:p w:rsidR="00206BED" w:rsidRPr="00063689" w:rsidRDefault="00206BED" w:rsidP="00206BED">
      <w:pPr>
        <w:shd w:val="clear" w:color="auto" w:fill="C6D9F1"/>
        <w:jc w:val="center"/>
        <w:rPr>
          <w:b/>
          <w:bCs/>
          <w:lang w:val="sr-Cyrl-RS"/>
        </w:rPr>
      </w:pPr>
      <w:r>
        <w:rPr>
          <w:b/>
          <w:bCs/>
          <w:lang w:val="sr-Cyrl-RS"/>
        </w:rPr>
        <w:t>НАБАВКА ЕЛЕКТРИЧНЕ ЕНЕРГИЈЕ</w:t>
      </w:r>
    </w:p>
    <w:p w:rsidR="00206BED" w:rsidRPr="00896549" w:rsidRDefault="00206BED" w:rsidP="00206BED">
      <w:pPr>
        <w:shd w:val="clear" w:color="auto" w:fill="C6D9F1"/>
        <w:jc w:val="center"/>
        <w:rPr>
          <w:b/>
          <w:bCs/>
          <w:lang w:val="sr-Latn-RS"/>
        </w:rPr>
      </w:pPr>
      <w:r>
        <w:rPr>
          <w:b/>
          <w:bCs/>
          <w:lang w:val="sr-Cyrl-RS"/>
        </w:rPr>
        <w:t>МВ</w:t>
      </w:r>
      <w:r w:rsidRPr="00F91759">
        <w:rPr>
          <w:b/>
          <w:bCs/>
          <w:lang w:val="sr-Cyrl-RS"/>
        </w:rPr>
        <w:t xml:space="preserve"> </w:t>
      </w:r>
      <w:r w:rsidR="00896549">
        <w:rPr>
          <w:b/>
          <w:bCs/>
          <w:lang w:val="sr-Latn-RS"/>
        </w:rPr>
        <w:t>3</w:t>
      </w:r>
      <w:r w:rsidR="00896549">
        <w:rPr>
          <w:b/>
          <w:bCs/>
        </w:rPr>
        <w:t>/2020</w:t>
      </w:r>
    </w:p>
    <w:p w:rsidR="00206BED" w:rsidRPr="00F91759" w:rsidRDefault="00206BED" w:rsidP="00206BED">
      <w:pPr>
        <w:shd w:val="clear" w:color="auto" w:fill="C6D9F1"/>
        <w:jc w:val="center"/>
        <w:rPr>
          <w:b/>
          <w:bCs/>
        </w:rPr>
      </w:pPr>
    </w:p>
    <w:p w:rsidR="00206BED" w:rsidRPr="00F91759" w:rsidRDefault="00206BED" w:rsidP="00206BED">
      <w:pPr>
        <w:jc w:val="both"/>
        <w:rPr>
          <w:b/>
          <w:bCs/>
          <w:color w:val="FF0000"/>
        </w:rPr>
      </w:pPr>
    </w:p>
    <w:p w:rsidR="00206BED" w:rsidRPr="00F91759" w:rsidRDefault="00206BED" w:rsidP="00206BED">
      <w:pPr>
        <w:jc w:val="both"/>
      </w:pPr>
      <w:r w:rsidRPr="00F91759">
        <w:t>Конкурсна документација садржи:</w:t>
      </w:r>
    </w:p>
    <w:p w:rsidR="00206BED" w:rsidRPr="00F91759" w:rsidRDefault="00206BED" w:rsidP="00206BED">
      <w:pPr>
        <w:jc w:val="both"/>
      </w:pPr>
    </w:p>
    <w:p w:rsidR="00206BED" w:rsidRPr="00F91759" w:rsidRDefault="00206BED" w:rsidP="00206BED">
      <w:pPr>
        <w:jc w:val="both"/>
      </w:pPr>
    </w:p>
    <w:tbl>
      <w:tblPr>
        <w:tblW w:w="9302" w:type="dxa"/>
        <w:tblInd w:w="-30" w:type="dxa"/>
        <w:tblLayout w:type="fixed"/>
        <w:tblLook w:val="0000" w:firstRow="0" w:lastRow="0" w:firstColumn="0" w:lastColumn="0" w:noHBand="0" w:noVBand="0"/>
      </w:tblPr>
      <w:tblGrid>
        <w:gridCol w:w="1563"/>
        <w:gridCol w:w="6119"/>
        <w:gridCol w:w="1620"/>
      </w:tblGrid>
      <w:tr w:rsidR="00206BED" w:rsidRPr="00F91759" w:rsidTr="00180EAD">
        <w:tc>
          <w:tcPr>
            <w:tcW w:w="1563" w:type="dxa"/>
            <w:tcBorders>
              <w:top w:val="single" w:sz="4" w:space="0" w:color="000000"/>
              <w:left w:val="single" w:sz="4" w:space="0" w:color="000000"/>
              <w:bottom w:val="single" w:sz="4" w:space="0" w:color="000000"/>
            </w:tcBorders>
          </w:tcPr>
          <w:p w:rsidR="00206BED" w:rsidRPr="00F91759" w:rsidRDefault="00206BED" w:rsidP="00180EAD">
            <w:pPr>
              <w:jc w:val="both"/>
              <w:rPr>
                <w:b/>
                <w:i/>
              </w:rPr>
            </w:pPr>
            <w:r w:rsidRPr="00F91759">
              <w:rPr>
                <w:b/>
                <w:i/>
                <w:lang w:val="sr-Cyrl-CS"/>
              </w:rPr>
              <w:t>Поглавље</w:t>
            </w:r>
          </w:p>
        </w:tc>
        <w:tc>
          <w:tcPr>
            <w:tcW w:w="6119" w:type="dxa"/>
            <w:tcBorders>
              <w:top w:val="single" w:sz="4" w:space="0" w:color="000000"/>
              <w:left w:val="single" w:sz="4" w:space="0" w:color="000000"/>
              <w:bottom w:val="single" w:sz="4" w:space="0" w:color="000000"/>
            </w:tcBorders>
          </w:tcPr>
          <w:p w:rsidR="00206BED" w:rsidRPr="00F91759" w:rsidRDefault="00206BED" w:rsidP="00180EAD">
            <w:pPr>
              <w:tabs>
                <w:tab w:val="center" w:pos="2951"/>
                <w:tab w:val="right" w:pos="5903"/>
              </w:tabs>
              <w:rPr>
                <w:b/>
                <w:i/>
              </w:rPr>
            </w:pPr>
            <w:r w:rsidRPr="00F91759">
              <w:rPr>
                <w:b/>
                <w:i/>
              </w:rPr>
              <w:tab/>
              <w:t>Назив</w:t>
            </w:r>
            <w:r w:rsidRPr="00F91759">
              <w:rPr>
                <w:b/>
                <w:i/>
                <w:lang w:val="sr-Cyrl-CS"/>
              </w:rPr>
              <w:t xml:space="preserve"> поглавља</w:t>
            </w:r>
            <w:r w:rsidRPr="00F91759">
              <w:rPr>
                <w:b/>
                <w:i/>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206BED" w:rsidRPr="00F91759" w:rsidRDefault="00206BED" w:rsidP="00180EAD">
            <w:pPr>
              <w:jc w:val="center"/>
              <w:rPr>
                <w:bCs/>
                <w:iCs/>
              </w:rPr>
            </w:pPr>
            <w:r w:rsidRPr="00F91759">
              <w:rPr>
                <w:b/>
                <w:i/>
              </w:rPr>
              <w:t>Страна</w:t>
            </w:r>
          </w:p>
        </w:tc>
      </w:tr>
      <w:tr w:rsidR="00206BED" w:rsidRPr="00F91759" w:rsidTr="00180EAD">
        <w:tc>
          <w:tcPr>
            <w:tcW w:w="1563" w:type="dxa"/>
            <w:tcBorders>
              <w:top w:val="single" w:sz="4" w:space="0" w:color="000000"/>
              <w:left w:val="single" w:sz="4" w:space="0" w:color="000000"/>
              <w:bottom w:val="single" w:sz="4" w:space="0" w:color="000000"/>
            </w:tcBorders>
          </w:tcPr>
          <w:p w:rsidR="00206BED" w:rsidRPr="008710A3" w:rsidRDefault="00206BED" w:rsidP="00180EAD">
            <w:pPr>
              <w:snapToGrid w:val="0"/>
              <w:jc w:val="center"/>
              <w:rPr>
                <w:lang w:val="sr-Cyrl-RS"/>
              </w:rPr>
            </w:pPr>
            <w:r w:rsidRPr="008710A3">
              <w:rPr>
                <w:bCs/>
                <w:iCs/>
              </w:rPr>
              <w:t>I</w:t>
            </w:r>
          </w:p>
        </w:tc>
        <w:tc>
          <w:tcPr>
            <w:tcW w:w="6119" w:type="dxa"/>
            <w:tcBorders>
              <w:top w:val="single" w:sz="4" w:space="0" w:color="000000"/>
              <w:left w:val="single" w:sz="4" w:space="0" w:color="000000"/>
              <w:bottom w:val="single" w:sz="4" w:space="0" w:color="000000"/>
            </w:tcBorders>
          </w:tcPr>
          <w:p w:rsidR="00206BED" w:rsidRPr="008710A3" w:rsidRDefault="00206BED" w:rsidP="00180EAD">
            <w:pPr>
              <w:snapToGrid w:val="0"/>
              <w:jc w:val="both"/>
              <w:rPr>
                <w:lang w:val="sr-Cyrl-RS"/>
              </w:rPr>
            </w:pPr>
            <w:r w:rsidRPr="008710A3">
              <w:rPr>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206BED" w:rsidRPr="008710A3" w:rsidRDefault="00206BED" w:rsidP="00180EAD">
            <w:pPr>
              <w:snapToGrid w:val="0"/>
              <w:jc w:val="center"/>
              <w:rPr>
                <w:bCs/>
                <w:iCs/>
              </w:rPr>
            </w:pPr>
            <w:r w:rsidRPr="008710A3">
              <w:rPr>
                <w:lang w:val="sr-Cyrl-RS"/>
              </w:rPr>
              <w:t>3</w:t>
            </w:r>
          </w:p>
        </w:tc>
      </w:tr>
      <w:tr w:rsidR="00206BED" w:rsidRPr="00F91759" w:rsidTr="00180EAD">
        <w:tc>
          <w:tcPr>
            <w:tcW w:w="1563" w:type="dxa"/>
            <w:tcBorders>
              <w:top w:val="single" w:sz="4" w:space="0" w:color="000000"/>
              <w:left w:val="single" w:sz="4" w:space="0" w:color="000000"/>
              <w:bottom w:val="single" w:sz="4" w:space="0" w:color="000000"/>
            </w:tcBorders>
          </w:tcPr>
          <w:p w:rsidR="00206BED" w:rsidRPr="002702F3" w:rsidRDefault="00206BED" w:rsidP="00180EAD">
            <w:pPr>
              <w:snapToGrid w:val="0"/>
              <w:jc w:val="center"/>
              <w:rPr>
                <w:bCs/>
                <w:iCs/>
                <w:lang w:val="sr-Cyrl-RS"/>
              </w:rPr>
            </w:pPr>
            <w:r>
              <w:t>II</w:t>
            </w:r>
          </w:p>
        </w:tc>
        <w:tc>
          <w:tcPr>
            <w:tcW w:w="6119" w:type="dxa"/>
            <w:tcBorders>
              <w:top w:val="single" w:sz="4" w:space="0" w:color="000000"/>
              <w:left w:val="single" w:sz="4" w:space="0" w:color="000000"/>
              <w:bottom w:val="single" w:sz="4" w:space="0" w:color="000000"/>
            </w:tcBorders>
          </w:tcPr>
          <w:p w:rsidR="00206BED" w:rsidRPr="008710A3" w:rsidRDefault="00206BED" w:rsidP="00180EAD">
            <w:pPr>
              <w:snapToGrid w:val="0"/>
              <w:jc w:val="both"/>
              <w:rPr>
                <w:lang w:val="sr-Cyrl-RS"/>
              </w:rPr>
            </w:pPr>
            <w:r>
              <w:rPr>
                <w:lang w:val="sr-Cyrl-RS"/>
              </w:rPr>
              <w:t>Под</w:t>
            </w:r>
            <w:r w:rsidR="00451B19">
              <w:rPr>
                <w:lang w:val="sr-Cyrl-RS"/>
              </w:rPr>
              <w:t>а</w:t>
            </w:r>
            <w:r>
              <w:rPr>
                <w:lang w:val="sr-Cyrl-RS"/>
              </w:rPr>
              <w:t>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206BED" w:rsidRPr="008710A3" w:rsidRDefault="00206BED" w:rsidP="00180EAD">
            <w:pPr>
              <w:snapToGrid w:val="0"/>
              <w:jc w:val="center"/>
              <w:rPr>
                <w:lang w:val="sr-Cyrl-RS"/>
              </w:rPr>
            </w:pPr>
            <w:r>
              <w:rPr>
                <w:lang w:val="sr-Cyrl-RS"/>
              </w:rPr>
              <w:t>4</w:t>
            </w:r>
          </w:p>
        </w:tc>
      </w:tr>
      <w:tr w:rsidR="00206BED" w:rsidRPr="00F91759" w:rsidTr="00180EAD">
        <w:tc>
          <w:tcPr>
            <w:tcW w:w="1563" w:type="dxa"/>
            <w:tcBorders>
              <w:top w:val="single" w:sz="4" w:space="0" w:color="000000"/>
              <w:left w:val="single" w:sz="4" w:space="0" w:color="000000"/>
              <w:bottom w:val="single" w:sz="4" w:space="0" w:color="000000"/>
            </w:tcBorders>
          </w:tcPr>
          <w:p w:rsidR="00206BED" w:rsidRPr="008710A3" w:rsidRDefault="00206BED" w:rsidP="00180EAD">
            <w:pPr>
              <w:snapToGrid w:val="0"/>
              <w:jc w:val="center"/>
            </w:pPr>
          </w:p>
          <w:p w:rsidR="00206BED" w:rsidRPr="002702F3" w:rsidRDefault="00206BED" w:rsidP="00180EAD">
            <w:pPr>
              <w:snapToGrid w:val="0"/>
              <w:jc w:val="center"/>
              <w:rPr>
                <w:lang w:val="sr-Cyrl-RS"/>
              </w:rPr>
            </w:pPr>
            <w:r>
              <w:t>II</w:t>
            </w:r>
            <w:r>
              <w:rPr>
                <w:lang w:val="sr-Latn-RS"/>
              </w:rPr>
              <w:t>I</w:t>
            </w:r>
          </w:p>
        </w:tc>
        <w:tc>
          <w:tcPr>
            <w:tcW w:w="6119" w:type="dxa"/>
            <w:tcBorders>
              <w:top w:val="single" w:sz="4" w:space="0" w:color="000000"/>
              <w:left w:val="single" w:sz="4" w:space="0" w:color="000000"/>
              <w:bottom w:val="single" w:sz="4" w:space="0" w:color="000000"/>
            </w:tcBorders>
          </w:tcPr>
          <w:p w:rsidR="00206BED" w:rsidRPr="008710A3" w:rsidRDefault="00206BED" w:rsidP="00180EAD">
            <w:pPr>
              <w:snapToGrid w:val="0"/>
              <w:jc w:val="both"/>
              <w:rPr>
                <w:lang w:val="sr-Cyrl-RS"/>
              </w:rPr>
            </w:pPr>
            <w:r w:rsidRPr="008710A3">
              <w:rPr>
                <w:lang w:val="sr-Cyrl-RS"/>
              </w:rPr>
              <w:t>Врста, техничке карактеристике, квалитет, количина и опис добара</w:t>
            </w:r>
          </w:p>
        </w:tc>
        <w:tc>
          <w:tcPr>
            <w:tcW w:w="1620" w:type="dxa"/>
            <w:tcBorders>
              <w:top w:val="single" w:sz="4" w:space="0" w:color="000000"/>
              <w:left w:val="single" w:sz="4" w:space="0" w:color="000000"/>
              <w:bottom w:val="single" w:sz="4" w:space="0" w:color="000000"/>
              <w:right w:val="single" w:sz="4" w:space="0" w:color="000000"/>
            </w:tcBorders>
          </w:tcPr>
          <w:p w:rsidR="00206BED" w:rsidRPr="00061387" w:rsidRDefault="00206BED" w:rsidP="00180EAD">
            <w:pPr>
              <w:snapToGrid w:val="0"/>
              <w:jc w:val="center"/>
              <w:rPr>
                <w:lang w:val="sr-Cyrl-RS"/>
              </w:rPr>
            </w:pPr>
            <w:r>
              <w:rPr>
                <w:lang w:val="sr-Cyrl-RS"/>
              </w:rPr>
              <w:t>5</w:t>
            </w:r>
          </w:p>
        </w:tc>
      </w:tr>
      <w:tr w:rsidR="00206BED" w:rsidRPr="00F91759" w:rsidTr="00180EAD">
        <w:tc>
          <w:tcPr>
            <w:tcW w:w="1563" w:type="dxa"/>
            <w:tcBorders>
              <w:top w:val="single" w:sz="4" w:space="0" w:color="000000"/>
              <w:left w:val="single" w:sz="4" w:space="0" w:color="000000"/>
              <w:bottom w:val="single" w:sz="4" w:space="0" w:color="000000"/>
            </w:tcBorders>
          </w:tcPr>
          <w:p w:rsidR="00206BED" w:rsidRPr="008710A3" w:rsidRDefault="00206BED" w:rsidP="00180EAD">
            <w:pPr>
              <w:snapToGrid w:val="0"/>
              <w:jc w:val="center"/>
              <w:rPr>
                <w:lang w:val="sr-Cyrl-RS"/>
              </w:rPr>
            </w:pPr>
          </w:p>
          <w:p w:rsidR="00206BED" w:rsidRPr="008710A3" w:rsidRDefault="00206BED" w:rsidP="00180EAD">
            <w:pPr>
              <w:snapToGrid w:val="0"/>
              <w:jc w:val="center"/>
              <w:rPr>
                <w:lang w:val="sr-Cyrl-RS"/>
              </w:rPr>
            </w:pPr>
          </w:p>
          <w:p w:rsidR="00206BED" w:rsidRPr="008710A3" w:rsidRDefault="00206BED" w:rsidP="00180EAD">
            <w:pPr>
              <w:snapToGrid w:val="0"/>
              <w:jc w:val="center"/>
              <w:rPr>
                <w:lang w:val="sr-Cyrl-RS"/>
              </w:rPr>
            </w:pPr>
            <w:r w:rsidRPr="008710A3">
              <w:t>IV</w:t>
            </w:r>
          </w:p>
        </w:tc>
        <w:tc>
          <w:tcPr>
            <w:tcW w:w="6119" w:type="dxa"/>
            <w:tcBorders>
              <w:top w:val="single" w:sz="4" w:space="0" w:color="000000"/>
              <w:left w:val="single" w:sz="4" w:space="0" w:color="000000"/>
              <w:bottom w:val="single" w:sz="4" w:space="0" w:color="000000"/>
            </w:tcBorders>
          </w:tcPr>
          <w:p w:rsidR="00206BED" w:rsidRPr="008710A3" w:rsidRDefault="00206BED" w:rsidP="00180EAD">
            <w:pPr>
              <w:snapToGrid w:val="0"/>
              <w:jc w:val="both"/>
              <w:rPr>
                <w:lang w:val="sr-Cyrl-RS"/>
              </w:rPr>
            </w:pPr>
            <w:r w:rsidRPr="008710A3">
              <w:rPr>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206BED" w:rsidRPr="008710A3" w:rsidRDefault="00206BED" w:rsidP="00180EAD">
            <w:pPr>
              <w:snapToGrid w:val="0"/>
              <w:jc w:val="center"/>
              <w:rPr>
                <w:lang w:val="sr-Cyrl-RS"/>
              </w:rPr>
            </w:pPr>
          </w:p>
          <w:p w:rsidR="00206BED" w:rsidRPr="008710A3" w:rsidRDefault="00206BED" w:rsidP="00180EAD">
            <w:pPr>
              <w:snapToGrid w:val="0"/>
              <w:jc w:val="center"/>
              <w:rPr>
                <w:lang w:val="sr-Cyrl-RS"/>
              </w:rPr>
            </w:pPr>
          </w:p>
          <w:p w:rsidR="00206BED" w:rsidRPr="008710A3" w:rsidRDefault="00206BED" w:rsidP="00180EAD">
            <w:pPr>
              <w:snapToGrid w:val="0"/>
              <w:jc w:val="center"/>
            </w:pPr>
            <w:r>
              <w:t>6</w:t>
            </w:r>
          </w:p>
        </w:tc>
      </w:tr>
      <w:tr w:rsidR="00206BED" w:rsidRPr="00F91759" w:rsidTr="00180EAD">
        <w:tc>
          <w:tcPr>
            <w:tcW w:w="1563" w:type="dxa"/>
            <w:tcBorders>
              <w:top w:val="single" w:sz="4" w:space="0" w:color="000000"/>
              <w:left w:val="single" w:sz="4" w:space="0" w:color="000000"/>
              <w:bottom w:val="single" w:sz="4" w:space="0" w:color="000000"/>
            </w:tcBorders>
          </w:tcPr>
          <w:p w:rsidR="00206BED" w:rsidRPr="008710A3" w:rsidRDefault="00206BED" w:rsidP="00180EAD">
            <w:pPr>
              <w:snapToGrid w:val="0"/>
              <w:jc w:val="center"/>
              <w:rPr>
                <w:lang w:val="sr-Cyrl-RS"/>
              </w:rPr>
            </w:pPr>
            <w:r w:rsidRPr="008710A3">
              <w:t>V</w:t>
            </w:r>
          </w:p>
        </w:tc>
        <w:tc>
          <w:tcPr>
            <w:tcW w:w="6119" w:type="dxa"/>
            <w:tcBorders>
              <w:top w:val="single" w:sz="4" w:space="0" w:color="000000"/>
              <w:left w:val="single" w:sz="4" w:space="0" w:color="000000"/>
              <w:bottom w:val="single" w:sz="4" w:space="0" w:color="000000"/>
            </w:tcBorders>
          </w:tcPr>
          <w:p w:rsidR="00206BED" w:rsidRPr="008710A3" w:rsidRDefault="00206BED" w:rsidP="00180EAD">
            <w:pPr>
              <w:snapToGrid w:val="0"/>
              <w:jc w:val="both"/>
              <w:rPr>
                <w:lang w:val="sr-Cyrl-RS"/>
              </w:rPr>
            </w:pPr>
            <w:r w:rsidRPr="008710A3">
              <w:rPr>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206BED" w:rsidRPr="00602FE5" w:rsidRDefault="00206BED" w:rsidP="00EC7055">
            <w:pPr>
              <w:snapToGrid w:val="0"/>
              <w:jc w:val="center"/>
              <w:rPr>
                <w:lang w:val="sr-Cyrl-RS"/>
              </w:rPr>
            </w:pPr>
            <w:r w:rsidRPr="008710A3">
              <w:rPr>
                <w:lang w:val="sr-Cyrl-RS"/>
              </w:rPr>
              <w:t>1</w:t>
            </w:r>
            <w:r w:rsidR="00EC7055">
              <w:rPr>
                <w:lang w:val="sr-Cyrl-RS"/>
              </w:rPr>
              <w:t>1</w:t>
            </w:r>
          </w:p>
        </w:tc>
      </w:tr>
      <w:tr w:rsidR="00206BED" w:rsidRPr="00F91759" w:rsidTr="00180EAD">
        <w:tc>
          <w:tcPr>
            <w:tcW w:w="1563" w:type="dxa"/>
            <w:tcBorders>
              <w:top w:val="single" w:sz="4" w:space="0" w:color="000000"/>
              <w:left w:val="single" w:sz="4" w:space="0" w:color="000000"/>
              <w:bottom w:val="single" w:sz="4" w:space="0" w:color="000000"/>
            </w:tcBorders>
          </w:tcPr>
          <w:p w:rsidR="00206BED" w:rsidRPr="008710A3" w:rsidRDefault="00206BED" w:rsidP="00180EAD">
            <w:pPr>
              <w:snapToGrid w:val="0"/>
              <w:jc w:val="center"/>
              <w:rPr>
                <w:lang w:val="sr-Cyrl-RS"/>
              </w:rPr>
            </w:pPr>
            <w:r w:rsidRPr="008710A3">
              <w:t>VI</w:t>
            </w:r>
          </w:p>
        </w:tc>
        <w:tc>
          <w:tcPr>
            <w:tcW w:w="6119" w:type="dxa"/>
            <w:tcBorders>
              <w:top w:val="single" w:sz="4" w:space="0" w:color="000000"/>
              <w:left w:val="single" w:sz="4" w:space="0" w:color="000000"/>
              <w:bottom w:val="single" w:sz="4" w:space="0" w:color="000000"/>
            </w:tcBorders>
          </w:tcPr>
          <w:p w:rsidR="00206BED" w:rsidRPr="008710A3" w:rsidRDefault="00206BED" w:rsidP="00180EAD">
            <w:pPr>
              <w:snapToGrid w:val="0"/>
              <w:jc w:val="both"/>
              <w:rPr>
                <w:lang w:val="sr-Cyrl-RS"/>
              </w:rPr>
            </w:pPr>
            <w:r w:rsidRPr="008710A3">
              <w:rPr>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206BED" w:rsidRPr="008710A3" w:rsidRDefault="00602FE5" w:rsidP="00EC7055">
            <w:pPr>
              <w:snapToGrid w:val="0"/>
              <w:jc w:val="center"/>
            </w:pPr>
            <w:r>
              <w:rPr>
                <w:lang w:val="sr-Cyrl-RS"/>
              </w:rPr>
              <w:t>1</w:t>
            </w:r>
            <w:r w:rsidR="00EC7055">
              <w:rPr>
                <w:lang w:val="sr-Cyrl-RS"/>
              </w:rPr>
              <w:t>8</w:t>
            </w:r>
          </w:p>
        </w:tc>
      </w:tr>
      <w:tr w:rsidR="00206BED" w:rsidRPr="00F91759" w:rsidTr="00180EAD">
        <w:tc>
          <w:tcPr>
            <w:tcW w:w="1563" w:type="dxa"/>
            <w:tcBorders>
              <w:top w:val="single" w:sz="4" w:space="0" w:color="000000"/>
              <w:left w:val="single" w:sz="4" w:space="0" w:color="000000"/>
              <w:bottom w:val="single" w:sz="4" w:space="0" w:color="000000"/>
            </w:tcBorders>
          </w:tcPr>
          <w:p w:rsidR="00206BED" w:rsidRPr="008710A3" w:rsidRDefault="00206BED" w:rsidP="00180EAD">
            <w:pPr>
              <w:snapToGrid w:val="0"/>
              <w:jc w:val="center"/>
              <w:rPr>
                <w:lang w:val="sr-Cyrl-RS"/>
              </w:rPr>
            </w:pPr>
            <w:r w:rsidRPr="008710A3">
              <w:t>VII</w:t>
            </w:r>
          </w:p>
        </w:tc>
        <w:tc>
          <w:tcPr>
            <w:tcW w:w="6119" w:type="dxa"/>
            <w:tcBorders>
              <w:top w:val="single" w:sz="4" w:space="0" w:color="000000"/>
              <w:left w:val="single" w:sz="4" w:space="0" w:color="000000"/>
              <w:bottom w:val="single" w:sz="4" w:space="0" w:color="000000"/>
            </w:tcBorders>
          </w:tcPr>
          <w:p w:rsidR="00206BED" w:rsidRPr="008710A3" w:rsidRDefault="00206BED" w:rsidP="00180EAD">
            <w:pPr>
              <w:snapToGrid w:val="0"/>
              <w:jc w:val="both"/>
              <w:rPr>
                <w:lang w:val="sr-Cyrl-RS"/>
              </w:rPr>
            </w:pPr>
            <w:r w:rsidRPr="008710A3">
              <w:rPr>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206BED" w:rsidRPr="00602FE5" w:rsidRDefault="00206BED" w:rsidP="00EC7055">
            <w:pPr>
              <w:snapToGrid w:val="0"/>
              <w:jc w:val="center"/>
              <w:rPr>
                <w:lang w:val="sr-Cyrl-RS"/>
              </w:rPr>
            </w:pPr>
            <w:r w:rsidRPr="008710A3">
              <w:t>2</w:t>
            </w:r>
            <w:r w:rsidR="00EC7055">
              <w:rPr>
                <w:lang w:val="sr-Cyrl-RS"/>
              </w:rPr>
              <w:t>2</w:t>
            </w:r>
          </w:p>
        </w:tc>
      </w:tr>
      <w:tr w:rsidR="00206BED" w:rsidRPr="00F91759" w:rsidTr="00180EAD">
        <w:tc>
          <w:tcPr>
            <w:tcW w:w="1563" w:type="dxa"/>
            <w:tcBorders>
              <w:top w:val="single" w:sz="4" w:space="0" w:color="000000"/>
              <w:left w:val="single" w:sz="4" w:space="0" w:color="000000"/>
              <w:bottom w:val="single" w:sz="4" w:space="0" w:color="000000"/>
            </w:tcBorders>
          </w:tcPr>
          <w:p w:rsidR="00206BED" w:rsidRPr="00475516" w:rsidRDefault="00475516" w:rsidP="00180EAD">
            <w:pPr>
              <w:snapToGrid w:val="0"/>
              <w:jc w:val="center"/>
              <w:rPr>
                <w:lang w:val="sr-Latn-RS"/>
              </w:rPr>
            </w:pPr>
            <w:r>
              <w:rPr>
                <w:lang w:val="sr-Latn-RS"/>
              </w:rPr>
              <w:t>VIII</w:t>
            </w:r>
          </w:p>
        </w:tc>
        <w:tc>
          <w:tcPr>
            <w:tcW w:w="6119" w:type="dxa"/>
            <w:tcBorders>
              <w:top w:val="single" w:sz="4" w:space="0" w:color="000000"/>
              <w:left w:val="single" w:sz="4" w:space="0" w:color="000000"/>
              <w:bottom w:val="single" w:sz="4" w:space="0" w:color="000000"/>
            </w:tcBorders>
          </w:tcPr>
          <w:p w:rsidR="00206BED" w:rsidRPr="008710A3" w:rsidRDefault="00206BED" w:rsidP="00180EAD">
            <w:pPr>
              <w:snapToGrid w:val="0"/>
              <w:jc w:val="both"/>
              <w:rPr>
                <w:lang w:val="sr-Cyrl-RS"/>
              </w:rPr>
            </w:pPr>
            <w:r w:rsidRPr="008710A3">
              <w:rPr>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206BED" w:rsidRPr="00602FE5" w:rsidRDefault="00602FE5" w:rsidP="00EC7055">
            <w:pPr>
              <w:snapToGrid w:val="0"/>
              <w:jc w:val="center"/>
              <w:rPr>
                <w:lang w:val="sr-Cyrl-RS"/>
              </w:rPr>
            </w:pPr>
            <w:r>
              <w:rPr>
                <w:lang w:val="sr-Cyrl-RS"/>
              </w:rPr>
              <w:t>2</w:t>
            </w:r>
            <w:r w:rsidR="00EC7055">
              <w:rPr>
                <w:lang w:val="sr-Cyrl-RS"/>
              </w:rPr>
              <w:t>6</w:t>
            </w:r>
          </w:p>
        </w:tc>
      </w:tr>
      <w:tr w:rsidR="00206BED" w:rsidRPr="00F91759" w:rsidTr="00180EAD">
        <w:tc>
          <w:tcPr>
            <w:tcW w:w="1563" w:type="dxa"/>
            <w:tcBorders>
              <w:top w:val="single" w:sz="4" w:space="0" w:color="000000"/>
              <w:left w:val="single" w:sz="4" w:space="0" w:color="000000"/>
              <w:bottom w:val="single" w:sz="4" w:space="0" w:color="000000"/>
            </w:tcBorders>
          </w:tcPr>
          <w:p w:rsidR="00206BED" w:rsidRPr="008710A3" w:rsidRDefault="00475516" w:rsidP="00180EAD">
            <w:pPr>
              <w:snapToGrid w:val="0"/>
              <w:jc w:val="center"/>
              <w:rPr>
                <w:lang w:val="sr-Cyrl-RS"/>
              </w:rPr>
            </w:pPr>
            <w:r>
              <w:t>I</w:t>
            </w:r>
            <w:r w:rsidR="00206BED" w:rsidRPr="008710A3">
              <w:t>X</w:t>
            </w:r>
          </w:p>
        </w:tc>
        <w:tc>
          <w:tcPr>
            <w:tcW w:w="6119" w:type="dxa"/>
            <w:tcBorders>
              <w:top w:val="single" w:sz="4" w:space="0" w:color="000000"/>
              <w:left w:val="single" w:sz="4" w:space="0" w:color="000000"/>
              <w:bottom w:val="single" w:sz="4" w:space="0" w:color="000000"/>
            </w:tcBorders>
          </w:tcPr>
          <w:p w:rsidR="00206BED" w:rsidRPr="008710A3" w:rsidRDefault="00206BED" w:rsidP="00180EAD">
            <w:pPr>
              <w:snapToGrid w:val="0"/>
              <w:jc w:val="both"/>
              <w:rPr>
                <w:lang w:val="sr-Cyrl-RS"/>
              </w:rPr>
            </w:pPr>
            <w:r w:rsidRPr="008710A3">
              <w:rPr>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206BED" w:rsidRPr="00602FE5" w:rsidRDefault="00602FE5" w:rsidP="00EC7055">
            <w:pPr>
              <w:snapToGrid w:val="0"/>
              <w:jc w:val="center"/>
              <w:rPr>
                <w:lang w:val="sr-Cyrl-RS"/>
              </w:rPr>
            </w:pPr>
            <w:r>
              <w:rPr>
                <w:lang w:val="sr-Cyrl-RS"/>
              </w:rPr>
              <w:t>2</w:t>
            </w:r>
            <w:r w:rsidR="00EC7055">
              <w:rPr>
                <w:lang w:val="sr-Cyrl-RS"/>
              </w:rPr>
              <w:t>7</w:t>
            </w:r>
          </w:p>
        </w:tc>
      </w:tr>
      <w:tr w:rsidR="00EC7055" w:rsidRPr="00F91759" w:rsidTr="00180EAD">
        <w:tc>
          <w:tcPr>
            <w:tcW w:w="1563" w:type="dxa"/>
            <w:tcBorders>
              <w:top w:val="single" w:sz="4" w:space="0" w:color="000000"/>
              <w:left w:val="single" w:sz="4" w:space="0" w:color="000000"/>
              <w:bottom w:val="single" w:sz="4" w:space="0" w:color="000000"/>
            </w:tcBorders>
          </w:tcPr>
          <w:p w:rsidR="00EC7055" w:rsidRDefault="00EC7055" w:rsidP="00180EAD">
            <w:pPr>
              <w:snapToGrid w:val="0"/>
              <w:jc w:val="center"/>
              <w:rPr>
                <w:lang w:val="sr-Cyrl-RS"/>
              </w:rPr>
            </w:pPr>
          </w:p>
          <w:p w:rsidR="00EC7055" w:rsidRPr="008710A3" w:rsidRDefault="00475516" w:rsidP="00180EAD">
            <w:pPr>
              <w:snapToGrid w:val="0"/>
              <w:jc w:val="center"/>
            </w:pPr>
            <w:r>
              <w:t>X</w:t>
            </w:r>
          </w:p>
        </w:tc>
        <w:tc>
          <w:tcPr>
            <w:tcW w:w="6119" w:type="dxa"/>
            <w:tcBorders>
              <w:top w:val="single" w:sz="4" w:space="0" w:color="000000"/>
              <w:left w:val="single" w:sz="4" w:space="0" w:color="000000"/>
              <w:bottom w:val="single" w:sz="4" w:space="0" w:color="000000"/>
            </w:tcBorders>
          </w:tcPr>
          <w:p w:rsidR="00EC7055" w:rsidRPr="008710A3" w:rsidRDefault="00EC7055" w:rsidP="00180EAD">
            <w:pPr>
              <w:snapToGrid w:val="0"/>
              <w:jc w:val="both"/>
              <w:rPr>
                <w:lang w:val="sr-Cyrl-RS"/>
              </w:rPr>
            </w:pPr>
            <w:r>
              <w:rPr>
                <w:lang w:val="sr-Cyrl-RS"/>
              </w:rPr>
              <w:t>Образац изјаве о поштовању услова из члана 75. став 2. Закона</w:t>
            </w:r>
          </w:p>
        </w:tc>
        <w:tc>
          <w:tcPr>
            <w:tcW w:w="1620" w:type="dxa"/>
            <w:tcBorders>
              <w:top w:val="single" w:sz="4" w:space="0" w:color="000000"/>
              <w:left w:val="single" w:sz="4" w:space="0" w:color="000000"/>
              <w:bottom w:val="single" w:sz="4" w:space="0" w:color="000000"/>
              <w:right w:val="single" w:sz="4" w:space="0" w:color="000000"/>
            </w:tcBorders>
          </w:tcPr>
          <w:p w:rsidR="00EC7055" w:rsidRDefault="00EC7055" w:rsidP="00EC7055">
            <w:pPr>
              <w:snapToGrid w:val="0"/>
              <w:jc w:val="center"/>
              <w:rPr>
                <w:lang w:val="sr-Cyrl-RS"/>
              </w:rPr>
            </w:pPr>
          </w:p>
          <w:p w:rsidR="00EC7055" w:rsidRDefault="00EC7055" w:rsidP="00EC7055">
            <w:pPr>
              <w:snapToGrid w:val="0"/>
              <w:jc w:val="center"/>
              <w:rPr>
                <w:lang w:val="sr-Cyrl-RS"/>
              </w:rPr>
            </w:pPr>
            <w:r>
              <w:rPr>
                <w:lang w:val="sr-Cyrl-RS"/>
              </w:rPr>
              <w:t>28</w:t>
            </w:r>
          </w:p>
        </w:tc>
      </w:tr>
    </w:tbl>
    <w:p w:rsidR="00206BED" w:rsidRDefault="00206BED" w:rsidP="00206BED">
      <w:pPr>
        <w:jc w:val="both"/>
        <w:rPr>
          <w:lang w:val="sr-Cyrl-RS"/>
        </w:rPr>
      </w:pPr>
    </w:p>
    <w:p w:rsidR="00206BED" w:rsidRDefault="00206BED" w:rsidP="00206BED">
      <w:pPr>
        <w:jc w:val="both"/>
        <w:rPr>
          <w:lang w:val="sr-Cyrl-RS"/>
        </w:rPr>
      </w:pPr>
    </w:p>
    <w:p w:rsidR="00206BED" w:rsidRDefault="00206BED" w:rsidP="00206BED">
      <w:pPr>
        <w:jc w:val="both"/>
        <w:rPr>
          <w:lang w:val="sr-Cyrl-RS"/>
        </w:rPr>
      </w:pPr>
    </w:p>
    <w:p w:rsidR="00206BED" w:rsidRDefault="00206BED" w:rsidP="00206BED">
      <w:pPr>
        <w:jc w:val="both"/>
        <w:rPr>
          <w:lang w:val="sr-Cyrl-RS"/>
        </w:rPr>
      </w:pPr>
    </w:p>
    <w:p w:rsidR="00206BED" w:rsidRDefault="00206BED" w:rsidP="00206BED">
      <w:pPr>
        <w:jc w:val="both"/>
        <w:rPr>
          <w:lang w:val="sr-Cyrl-RS"/>
        </w:rPr>
      </w:pPr>
    </w:p>
    <w:p w:rsidR="00206BED" w:rsidRDefault="00206BED" w:rsidP="00206BED">
      <w:pPr>
        <w:jc w:val="both"/>
        <w:rPr>
          <w:lang w:val="sr-Cyrl-RS"/>
        </w:rPr>
      </w:pPr>
    </w:p>
    <w:p w:rsidR="00206BED" w:rsidRDefault="00206BED" w:rsidP="00206BED">
      <w:pPr>
        <w:jc w:val="both"/>
        <w:rPr>
          <w:lang w:val="sr-Cyrl-RS"/>
        </w:rPr>
      </w:pPr>
    </w:p>
    <w:p w:rsidR="00206BED" w:rsidRDefault="00206BED" w:rsidP="00206BED">
      <w:pPr>
        <w:jc w:val="both"/>
        <w:rPr>
          <w:lang w:val="sr-Cyrl-RS"/>
        </w:rPr>
      </w:pPr>
    </w:p>
    <w:p w:rsidR="00206BED" w:rsidRDefault="00206BED" w:rsidP="00206BED">
      <w:pPr>
        <w:jc w:val="both"/>
        <w:rPr>
          <w:lang w:val="sr-Cyrl-RS"/>
        </w:rPr>
      </w:pPr>
    </w:p>
    <w:p w:rsidR="00206BED" w:rsidRDefault="00206BED" w:rsidP="00206BED">
      <w:pPr>
        <w:jc w:val="both"/>
        <w:rPr>
          <w:lang w:val="sr-Latn-RS"/>
        </w:rPr>
      </w:pPr>
    </w:p>
    <w:p w:rsidR="00206BED" w:rsidRDefault="00206BED" w:rsidP="00206BED">
      <w:pPr>
        <w:jc w:val="both"/>
        <w:rPr>
          <w:lang w:val="sr-Latn-RS"/>
        </w:rPr>
      </w:pPr>
    </w:p>
    <w:p w:rsidR="00206BED" w:rsidRPr="002C4DFD" w:rsidRDefault="00206BED" w:rsidP="00206BED">
      <w:pPr>
        <w:jc w:val="both"/>
        <w:rPr>
          <w:lang w:val="sr-Latn-RS"/>
        </w:rPr>
      </w:pPr>
    </w:p>
    <w:p w:rsidR="00206BED" w:rsidRDefault="00206BED" w:rsidP="00206BED">
      <w:pPr>
        <w:jc w:val="both"/>
        <w:rPr>
          <w:lang w:val="sr-Cyrl-RS"/>
        </w:rPr>
      </w:pPr>
    </w:p>
    <w:p w:rsidR="00206BED" w:rsidRDefault="00206BED" w:rsidP="00206BED">
      <w:pPr>
        <w:jc w:val="both"/>
        <w:rPr>
          <w:lang w:val="sr-Cyrl-RS"/>
        </w:rPr>
      </w:pPr>
    </w:p>
    <w:p w:rsidR="00206BED" w:rsidRDefault="00206BED" w:rsidP="00206BED">
      <w:pPr>
        <w:jc w:val="both"/>
        <w:rPr>
          <w:lang w:val="sr-Cyrl-RS"/>
        </w:rPr>
      </w:pPr>
    </w:p>
    <w:p w:rsidR="00206BED" w:rsidRPr="002702F3" w:rsidRDefault="00206BED" w:rsidP="00206BED">
      <w:pPr>
        <w:jc w:val="both"/>
        <w:rPr>
          <w:lang w:val="sr-Cyrl-RS"/>
        </w:rPr>
      </w:pPr>
    </w:p>
    <w:p w:rsidR="00206BED" w:rsidRPr="00F87419" w:rsidRDefault="00206BED" w:rsidP="00206BED">
      <w:pPr>
        <w:jc w:val="both"/>
      </w:pPr>
    </w:p>
    <w:p w:rsidR="00206BED" w:rsidRPr="00F91759" w:rsidRDefault="00206BED" w:rsidP="00206BED">
      <w:pPr>
        <w:shd w:val="clear" w:color="auto" w:fill="C6D9F1"/>
        <w:jc w:val="center"/>
        <w:rPr>
          <w:b/>
          <w:bCs/>
          <w:i/>
          <w:iCs/>
        </w:rPr>
      </w:pPr>
      <w:r w:rsidRPr="00F91759">
        <w:rPr>
          <w:b/>
          <w:bCs/>
          <w:i/>
          <w:iCs/>
        </w:rPr>
        <w:t xml:space="preserve"> I</w:t>
      </w:r>
      <w:r w:rsidRPr="00F91759">
        <w:rPr>
          <w:b/>
          <w:bCs/>
          <w:i/>
          <w:iCs/>
          <w:lang w:val="ru-RU"/>
        </w:rPr>
        <w:t xml:space="preserve">   </w:t>
      </w:r>
      <w:r w:rsidRPr="00F91759">
        <w:rPr>
          <w:b/>
          <w:bCs/>
          <w:i/>
          <w:iCs/>
        </w:rPr>
        <w:t xml:space="preserve">ОПШТИ ПОДАЦИ О ЈАВНОЈ НАБАВЦИ </w:t>
      </w:r>
    </w:p>
    <w:p w:rsidR="00206BED" w:rsidRPr="00F91759" w:rsidRDefault="00206BED" w:rsidP="00206BED">
      <w:pPr>
        <w:shd w:val="clear" w:color="auto" w:fill="C6D9F1"/>
        <w:jc w:val="center"/>
        <w:rPr>
          <w:b/>
          <w:bCs/>
          <w:i/>
          <w:iCs/>
        </w:rPr>
      </w:pPr>
    </w:p>
    <w:p w:rsidR="00206BED" w:rsidRPr="00F91759" w:rsidRDefault="00206BED" w:rsidP="00206BED">
      <w:pPr>
        <w:jc w:val="both"/>
        <w:rPr>
          <w:b/>
          <w:bCs/>
          <w:i/>
          <w:iCs/>
        </w:rPr>
      </w:pPr>
    </w:p>
    <w:p w:rsidR="00206BED" w:rsidRPr="00F91759" w:rsidRDefault="00206BED" w:rsidP="00206BED">
      <w:pPr>
        <w:jc w:val="both"/>
      </w:pPr>
      <w:r w:rsidRPr="00F91759">
        <w:rPr>
          <w:b/>
          <w:bCs/>
        </w:rPr>
        <w:t>1.</w:t>
      </w:r>
      <w:r w:rsidRPr="00F91759">
        <w:rPr>
          <w:b/>
          <w:bCs/>
          <w:lang w:val="sr-Cyrl-RS"/>
        </w:rPr>
        <w:t xml:space="preserve"> </w:t>
      </w:r>
      <w:r w:rsidRPr="00F91759">
        <w:rPr>
          <w:b/>
          <w:bCs/>
        </w:rPr>
        <w:t>Подаци о наручиоцу</w:t>
      </w:r>
    </w:p>
    <w:p w:rsidR="00206BED" w:rsidRPr="00F91759" w:rsidRDefault="00206BED" w:rsidP="00206BED">
      <w:pPr>
        <w:jc w:val="both"/>
        <w:rPr>
          <w:lang w:val="sr-Cyrl-CS"/>
        </w:rPr>
      </w:pPr>
      <w:r w:rsidRPr="00F91759">
        <w:t xml:space="preserve">Наручилац: </w:t>
      </w:r>
      <w:r w:rsidRPr="00F91759">
        <w:rPr>
          <w:lang w:val="sr-Cyrl-RS"/>
        </w:rPr>
        <w:t xml:space="preserve">  Завод за јавно здравље Шабац</w:t>
      </w:r>
      <w:r w:rsidRPr="00F91759">
        <w:rPr>
          <w:i/>
          <w:iCs/>
        </w:rPr>
        <w:t xml:space="preserve"> </w:t>
      </w:r>
    </w:p>
    <w:p w:rsidR="00206BED" w:rsidRPr="00F91759" w:rsidRDefault="00206BED" w:rsidP="00206BED">
      <w:pPr>
        <w:jc w:val="both"/>
        <w:rPr>
          <w:lang w:val="sr-Cyrl-CS"/>
        </w:rPr>
      </w:pPr>
      <w:r w:rsidRPr="00F91759">
        <w:rPr>
          <w:lang w:val="sr-Cyrl-CS"/>
        </w:rPr>
        <w:t>Адреса:</w:t>
      </w:r>
      <w:r w:rsidRPr="00F91759">
        <w:rPr>
          <w:i/>
          <w:iCs/>
          <w:lang w:val="sr-Cyrl-CS"/>
        </w:rPr>
        <w:t xml:space="preserve"> </w:t>
      </w:r>
      <w:r w:rsidRPr="00F91759">
        <w:rPr>
          <w:iCs/>
          <w:lang w:val="sr-Cyrl-CS"/>
        </w:rPr>
        <w:t>Шабац, ул. Јована Цвијића бр. 1</w:t>
      </w:r>
    </w:p>
    <w:p w:rsidR="00206BED" w:rsidRDefault="00206BED" w:rsidP="00206BED">
      <w:pPr>
        <w:jc w:val="both"/>
        <w:rPr>
          <w:i/>
        </w:rPr>
      </w:pPr>
      <w:r w:rsidRPr="00F91759">
        <w:rPr>
          <w:lang w:val="sr-Cyrl-CS"/>
        </w:rPr>
        <w:t xml:space="preserve">Интернет страница: </w:t>
      </w:r>
      <w:hyperlink r:id="rId8" w:history="1">
        <w:r w:rsidR="008A1CBC" w:rsidRPr="00EA3F36">
          <w:rPr>
            <w:rStyle w:val="Hyperlink"/>
            <w:i/>
          </w:rPr>
          <w:t>www.zjz.org.rs</w:t>
        </w:r>
      </w:hyperlink>
    </w:p>
    <w:p w:rsidR="00206BED" w:rsidRPr="00F91759" w:rsidRDefault="00206BED" w:rsidP="00206BED">
      <w:pPr>
        <w:jc w:val="both"/>
      </w:pPr>
    </w:p>
    <w:p w:rsidR="00206BED" w:rsidRPr="00F91759" w:rsidRDefault="00206BED" w:rsidP="00206BED">
      <w:pPr>
        <w:jc w:val="both"/>
      </w:pPr>
      <w:r w:rsidRPr="00F91759">
        <w:rPr>
          <w:b/>
          <w:bCs/>
        </w:rPr>
        <w:t>2. Врста поступка јавне набавке</w:t>
      </w:r>
    </w:p>
    <w:p w:rsidR="00206BED" w:rsidRPr="00F91759" w:rsidRDefault="00206BED" w:rsidP="00206BED">
      <w:pPr>
        <w:jc w:val="both"/>
      </w:pPr>
      <w:r>
        <w:rPr>
          <w:lang w:val="sr-Cyrl-RS"/>
        </w:rPr>
        <w:t xml:space="preserve">За предметну јавну набавку </w:t>
      </w:r>
      <w:r w:rsidRPr="00F91759">
        <w:t xml:space="preserve">спроводи </w:t>
      </w:r>
      <w:r>
        <w:rPr>
          <w:lang w:val="sr-Cyrl-RS"/>
        </w:rPr>
        <w:t>се</w:t>
      </w:r>
      <w:r w:rsidRPr="00F91759">
        <w:t xml:space="preserve"> </w:t>
      </w:r>
      <w:r>
        <w:rPr>
          <w:lang w:val="sr-Cyrl-CS"/>
        </w:rPr>
        <w:t>поступак јавне набавке мале вредности</w:t>
      </w:r>
      <w:r w:rsidRPr="00F91759">
        <w:rPr>
          <w:lang w:val="sr-Cyrl-CS"/>
        </w:rPr>
        <w:t xml:space="preserve">, </w:t>
      </w:r>
      <w:r w:rsidRPr="00F91759">
        <w:t>у складу са Законом и подзаконским актима којима се уређују јавне набавке.</w:t>
      </w:r>
    </w:p>
    <w:p w:rsidR="00206BED" w:rsidRPr="00F91759" w:rsidRDefault="00206BED" w:rsidP="00206BED">
      <w:pPr>
        <w:jc w:val="both"/>
      </w:pPr>
    </w:p>
    <w:p w:rsidR="00206BED" w:rsidRPr="00F91759" w:rsidRDefault="00206BED" w:rsidP="00206BED">
      <w:pPr>
        <w:jc w:val="both"/>
      </w:pPr>
      <w:r w:rsidRPr="00F91759">
        <w:rPr>
          <w:b/>
          <w:bCs/>
        </w:rPr>
        <w:t>3. Предмет јавне набавке</w:t>
      </w:r>
    </w:p>
    <w:p w:rsidR="00206BED" w:rsidRPr="000227DA" w:rsidRDefault="00206BED" w:rsidP="00206BED">
      <w:pPr>
        <w:jc w:val="both"/>
      </w:pPr>
      <w:r>
        <w:t xml:space="preserve">Предмет јавне набавке </w:t>
      </w:r>
      <w:proofErr w:type="gramStart"/>
      <w:r>
        <w:rPr>
          <w:lang w:val="sr-Cyrl-RS"/>
        </w:rPr>
        <w:t xml:space="preserve">МВ  </w:t>
      </w:r>
      <w:r w:rsidR="00896549">
        <w:rPr>
          <w:lang w:val="sr-Latn-RS"/>
        </w:rPr>
        <w:t>3</w:t>
      </w:r>
      <w:proofErr w:type="gramEnd"/>
      <w:r w:rsidR="00896549">
        <w:t>/2020</w:t>
      </w:r>
      <w:r w:rsidRPr="00F91759">
        <w:rPr>
          <w:i/>
          <w:iCs/>
        </w:rPr>
        <w:t xml:space="preserve"> </w:t>
      </w:r>
      <w:r w:rsidRPr="00F91759">
        <w:t xml:space="preserve">je </w:t>
      </w:r>
      <w:r w:rsidRPr="00F91759">
        <w:rPr>
          <w:lang w:val="sr-Cyrl-RS"/>
        </w:rPr>
        <w:t xml:space="preserve"> набавка </w:t>
      </w:r>
      <w:r>
        <w:rPr>
          <w:lang w:val="sr-Cyrl-RS"/>
        </w:rPr>
        <w:t>електричне енергије за потребе Завода за јавно здравље Шабац</w:t>
      </w:r>
    </w:p>
    <w:p w:rsidR="00206BED" w:rsidRPr="00F91759" w:rsidRDefault="00206BED" w:rsidP="00206BED">
      <w:pPr>
        <w:jc w:val="both"/>
        <w:rPr>
          <w:lang w:val="sr-Cyrl-RS"/>
        </w:rPr>
      </w:pPr>
    </w:p>
    <w:p w:rsidR="00206BED" w:rsidRPr="00F91759" w:rsidRDefault="00206BED" w:rsidP="00206BED">
      <w:pPr>
        <w:jc w:val="both"/>
        <w:rPr>
          <w:lang w:val="sr-Cyrl-CS"/>
        </w:rPr>
      </w:pPr>
      <w:r w:rsidRPr="00F91759">
        <w:rPr>
          <w:b/>
          <w:bCs/>
          <w:lang w:val="sr-Cyrl-CS"/>
        </w:rPr>
        <w:t>4. Циљ поступка</w:t>
      </w:r>
    </w:p>
    <w:p w:rsidR="00206BED" w:rsidRPr="00F91759" w:rsidRDefault="00206BED" w:rsidP="00206BED">
      <w:pPr>
        <w:jc w:val="both"/>
        <w:rPr>
          <w:i/>
          <w:iCs/>
          <w:lang w:val="sr-Cyrl-CS"/>
        </w:rPr>
      </w:pPr>
      <w:r w:rsidRPr="00F91759">
        <w:rPr>
          <w:lang w:val="sr-Cyrl-CS"/>
        </w:rPr>
        <w:t>Поступак јавне набавке се спроводи ради закључења уговора о јавној набавци.</w:t>
      </w:r>
    </w:p>
    <w:p w:rsidR="00206BED" w:rsidRPr="00F91759" w:rsidRDefault="00206BED" w:rsidP="00206BED">
      <w:pPr>
        <w:jc w:val="both"/>
        <w:rPr>
          <w:i/>
          <w:iCs/>
          <w:lang w:val="sr-Cyrl-CS"/>
        </w:rPr>
      </w:pPr>
    </w:p>
    <w:p w:rsidR="00206BED" w:rsidRPr="00896549" w:rsidRDefault="00206BED" w:rsidP="00206BED">
      <w:pPr>
        <w:jc w:val="both"/>
        <w:rPr>
          <w:b/>
          <w:bCs/>
          <w:lang w:val="sr-Cyrl-RS"/>
        </w:rPr>
      </w:pPr>
      <w:r w:rsidRPr="00F91759">
        <w:rPr>
          <w:b/>
          <w:bCs/>
          <w:lang w:val="sr-Cyrl-CS"/>
        </w:rPr>
        <w:t>5</w:t>
      </w:r>
      <w:r w:rsidRPr="00F91759">
        <w:rPr>
          <w:b/>
          <w:bCs/>
        </w:rPr>
        <w:t xml:space="preserve">. Контакт </w:t>
      </w:r>
      <w:r w:rsidRPr="00F91759">
        <w:rPr>
          <w:b/>
          <w:bCs/>
          <w:lang w:val="sr-Cyrl-RS"/>
        </w:rPr>
        <w:t>лице</w:t>
      </w:r>
      <w:r w:rsidRPr="00F91759">
        <w:rPr>
          <w:lang w:val="sr-Cyrl-RS"/>
        </w:rPr>
        <w:t xml:space="preserve"> </w:t>
      </w:r>
    </w:p>
    <w:p w:rsidR="00206BED" w:rsidRPr="00F91759" w:rsidRDefault="00206BED" w:rsidP="00206BED">
      <w:pPr>
        <w:jc w:val="both"/>
        <w:rPr>
          <w:lang w:val="sr-Cyrl-RS"/>
        </w:rPr>
      </w:pPr>
      <w:r w:rsidRPr="00F91759">
        <w:rPr>
          <w:lang w:val="sr-Cyrl-RS"/>
        </w:rPr>
        <w:t>- Оливера Ђорђевић-Шпегар, дипл. правник, тел. бр. 015/343-611</w:t>
      </w:r>
    </w:p>
    <w:p w:rsidR="00206BED" w:rsidRPr="00F91759" w:rsidRDefault="00206BED" w:rsidP="00206BED">
      <w:pPr>
        <w:jc w:val="both"/>
      </w:pPr>
      <w:r w:rsidRPr="00F91759">
        <w:rPr>
          <w:lang w:val="sr-Cyrl-CS"/>
        </w:rPr>
        <w:t xml:space="preserve">Е - mail адреса: </w:t>
      </w:r>
      <w:hyperlink r:id="rId9" w:history="1">
        <w:r w:rsidRPr="00F91759">
          <w:rPr>
            <w:rStyle w:val="Hyperlink"/>
          </w:rPr>
          <w:t>zjzsabac@gmail.com</w:t>
        </w:r>
      </w:hyperlink>
    </w:p>
    <w:p w:rsidR="00206BED" w:rsidRPr="00F91759" w:rsidRDefault="00206BED" w:rsidP="00206BED">
      <w:pPr>
        <w:jc w:val="both"/>
        <w:rPr>
          <w:bCs/>
          <w:color w:val="C00000"/>
          <w:lang w:val="sr-Cyrl-RS"/>
        </w:rPr>
      </w:pPr>
      <w:r w:rsidRPr="00F91759">
        <w:rPr>
          <w:lang w:val="sr-Cyrl-CS"/>
        </w:rPr>
        <w:t>Факс бр. 015/343-606</w:t>
      </w:r>
    </w:p>
    <w:p w:rsidR="00206BED" w:rsidRPr="00F91759" w:rsidRDefault="00206BED" w:rsidP="00206BED">
      <w:pPr>
        <w:jc w:val="both"/>
        <w:rPr>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Pr="00F5258B"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Pr="00061387"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rPr>
      </w:pPr>
    </w:p>
    <w:p w:rsidR="00206BED" w:rsidRDefault="00206BED" w:rsidP="00206BED">
      <w:pPr>
        <w:jc w:val="both"/>
        <w:rPr>
          <w:rFonts w:ascii="Arial" w:hAnsi="Arial" w:cs="Arial"/>
          <w:bCs/>
          <w:color w:val="C00000"/>
          <w:lang w:val="sr-Cyrl-RS"/>
        </w:rPr>
      </w:pPr>
    </w:p>
    <w:p w:rsidR="00206BED" w:rsidRPr="002702F3" w:rsidRDefault="00206BED" w:rsidP="00206BED">
      <w:pPr>
        <w:shd w:val="clear" w:color="auto" w:fill="C6D9F1"/>
        <w:jc w:val="center"/>
        <w:rPr>
          <w:b/>
          <w:bCs/>
          <w:i/>
          <w:iCs/>
        </w:rPr>
      </w:pPr>
      <w:proofErr w:type="gramStart"/>
      <w:r w:rsidRPr="002702F3">
        <w:rPr>
          <w:b/>
          <w:bCs/>
          <w:i/>
          <w:iCs/>
        </w:rPr>
        <w:lastRenderedPageBreak/>
        <w:t>II  ПОДАЦИ</w:t>
      </w:r>
      <w:proofErr w:type="gramEnd"/>
      <w:r w:rsidRPr="002702F3">
        <w:rPr>
          <w:b/>
          <w:bCs/>
          <w:i/>
          <w:iCs/>
        </w:rPr>
        <w:t xml:space="preserve"> О ПРЕДМЕТУ ЈАВНЕ НАБАВКЕ</w:t>
      </w:r>
    </w:p>
    <w:p w:rsidR="00206BED" w:rsidRPr="002702F3" w:rsidRDefault="00206BED" w:rsidP="00206BED">
      <w:pPr>
        <w:shd w:val="clear" w:color="auto" w:fill="C6D9F1"/>
        <w:jc w:val="center"/>
        <w:rPr>
          <w:b/>
          <w:bCs/>
          <w:i/>
          <w:iCs/>
        </w:rPr>
      </w:pPr>
    </w:p>
    <w:p w:rsidR="00206BED" w:rsidRPr="002702F3" w:rsidRDefault="00206BED" w:rsidP="00206BED">
      <w:pPr>
        <w:jc w:val="both"/>
        <w:rPr>
          <w:b/>
          <w:bCs/>
          <w:i/>
          <w:iCs/>
        </w:rPr>
      </w:pPr>
    </w:p>
    <w:p w:rsidR="00206BED" w:rsidRPr="002702F3" w:rsidRDefault="00206BED" w:rsidP="00206BED">
      <w:pPr>
        <w:jc w:val="both"/>
        <w:rPr>
          <w:b/>
          <w:bCs/>
          <w:i/>
          <w:iCs/>
        </w:rPr>
      </w:pPr>
    </w:p>
    <w:p w:rsidR="00206BED" w:rsidRPr="002702F3" w:rsidRDefault="00206BED" w:rsidP="00206BED">
      <w:pPr>
        <w:jc w:val="both"/>
      </w:pPr>
      <w:r w:rsidRPr="002702F3">
        <w:rPr>
          <w:b/>
          <w:bCs/>
        </w:rPr>
        <w:t>1. Предмет јавне набавке</w:t>
      </w:r>
    </w:p>
    <w:p w:rsidR="008A1CBC" w:rsidRDefault="00206BED" w:rsidP="00206BED">
      <w:pPr>
        <w:jc w:val="both"/>
        <w:rPr>
          <w:lang w:val="sr-Cyrl-RS"/>
        </w:rPr>
      </w:pPr>
      <w:proofErr w:type="gramStart"/>
      <w:r w:rsidRPr="002702F3">
        <w:t>Предмет јавне набавке бр</w:t>
      </w:r>
      <w:r w:rsidRPr="002702F3">
        <w:rPr>
          <w:lang w:val="ru-RU"/>
        </w:rPr>
        <w:t>.</w:t>
      </w:r>
      <w:proofErr w:type="gramEnd"/>
      <w:r w:rsidRPr="002702F3">
        <w:rPr>
          <w:lang w:val="ru-RU"/>
        </w:rPr>
        <w:t xml:space="preserve"> </w:t>
      </w:r>
      <w:r>
        <w:rPr>
          <w:lang w:val="sr-Cyrl-RS"/>
        </w:rPr>
        <w:t xml:space="preserve">МВ </w:t>
      </w:r>
      <w:r w:rsidR="00896549">
        <w:rPr>
          <w:lang w:val="sr-Latn-RS"/>
        </w:rPr>
        <w:t>3</w:t>
      </w:r>
      <w:r w:rsidR="00896549">
        <w:rPr>
          <w:lang w:val="sr-Cyrl-RS"/>
        </w:rPr>
        <w:t>/20</w:t>
      </w:r>
      <w:r w:rsidR="00896549">
        <w:rPr>
          <w:lang w:val="sr-Latn-RS"/>
        </w:rPr>
        <w:t>20</w:t>
      </w:r>
      <w:r>
        <w:rPr>
          <w:lang w:val="sr-Cyrl-RS"/>
        </w:rPr>
        <w:t xml:space="preserve"> је набавка електричне енергије за потребе Завода за јавно здравље Шабац, </w:t>
      </w:r>
      <w:r w:rsidRPr="002702F3">
        <w:rPr>
          <w:i/>
          <w:iCs/>
        </w:rPr>
        <w:t xml:space="preserve"> </w:t>
      </w:r>
      <w:r>
        <w:rPr>
          <w:lang w:val="sr-Cyrl-RS"/>
        </w:rPr>
        <w:t>у пер</w:t>
      </w:r>
      <w:r w:rsidR="002667D9">
        <w:rPr>
          <w:lang w:val="sr-Cyrl-RS"/>
        </w:rPr>
        <w:t xml:space="preserve">иоду од 1 године рачунајући од момента </w:t>
      </w:r>
      <w:r w:rsidR="008A1CBC">
        <w:rPr>
          <w:lang w:val="sr-Cyrl-RS"/>
        </w:rPr>
        <w:t>промене снабдевача.</w:t>
      </w:r>
    </w:p>
    <w:p w:rsidR="00206BED" w:rsidRPr="002702F3" w:rsidRDefault="00206BED" w:rsidP="00206BED">
      <w:pPr>
        <w:jc w:val="both"/>
        <w:rPr>
          <w:i/>
          <w:lang w:val="sr-Cyrl-RS"/>
        </w:rPr>
      </w:pPr>
      <w:r>
        <w:rPr>
          <w:lang w:val="sr-Cyrl-RS"/>
        </w:rPr>
        <w:t xml:space="preserve">Ознака из општег речника набавки: 09310000 – </w:t>
      </w:r>
      <w:r w:rsidRPr="002702F3">
        <w:rPr>
          <w:i/>
          <w:lang w:val="sr-Cyrl-RS"/>
        </w:rPr>
        <w:t>електрична енергија</w:t>
      </w:r>
      <w:r w:rsidR="002667D9">
        <w:rPr>
          <w:i/>
          <w:lang w:val="sr-Cyrl-RS"/>
        </w:rPr>
        <w:t>.</w:t>
      </w:r>
    </w:p>
    <w:p w:rsidR="00206BED" w:rsidRPr="002702F3" w:rsidRDefault="00206BED" w:rsidP="00206BED">
      <w:pPr>
        <w:jc w:val="both"/>
        <w:rPr>
          <w:lang w:val="sr-Cyrl-RS"/>
        </w:rPr>
      </w:pPr>
    </w:p>
    <w:p w:rsidR="00206BED" w:rsidRDefault="00206BED" w:rsidP="00206BED">
      <w:pPr>
        <w:jc w:val="both"/>
        <w:rPr>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Default="00206BED" w:rsidP="00206BED">
      <w:pPr>
        <w:jc w:val="both"/>
        <w:rPr>
          <w:bCs/>
          <w:color w:val="C00000"/>
          <w:lang w:val="sr-Cyrl-RS"/>
        </w:rPr>
      </w:pPr>
    </w:p>
    <w:p w:rsidR="00206BED" w:rsidRPr="002702F3" w:rsidRDefault="00206BED" w:rsidP="00206BED">
      <w:pPr>
        <w:jc w:val="both"/>
        <w:rPr>
          <w:bCs/>
          <w:color w:val="C00000"/>
          <w:lang w:val="sr-Cyrl-RS"/>
        </w:rPr>
      </w:pPr>
    </w:p>
    <w:p w:rsidR="00206BED" w:rsidRPr="002702F3" w:rsidRDefault="00206BED" w:rsidP="00206BED">
      <w:pPr>
        <w:jc w:val="both"/>
        <w:rPr>
          <w:bCs/>
          <w:color w:val="C00000"/>
          <w:lang w:val="sr-Cyrl-RS"/>
        </w:rPr>
      </w:pPr>
    </w:p>
    <w:p w:rsidR="00206BED" w:rsidRPr="002702F3" w:rsidRDefault="00206BED" w:rsidP="00206BED">
      <w:pPr>
        <w:jc w:val="both"/>
        <w:rPr>
          <w:bCs/>
          <w:color w:val="C00000"/>
          <w:lang w:val="sr-Cyrl-RS"/>
        </w:rPr>
      </w:pPr>
    </w:p>
    <w:p w:rsidR="00206BED" w:rsidRPr="002702F3" w:rsidRDefault="00206BED" w:rsidP="00206BED">
      <w:pPr>
        <w:jc w:val="both"/>
        <w:rPr>
          <w:bCs/>
          <w:color w:val="C00000"/>
          <w:lang w:val="sr-Cyrl-RS"/>
        </w:rPr>
      </w:pPr>
    </w:p>
    <w:p w:rsidR="00206BED" w:rsidRPr="002702F3" w:rsidRDefault="00206BED" w:rsidP="00206BED">
      <w:pPr>
        <w:jc w:val="both"/>
        <w:rPr>
          <w:bCs/>
          <w:color w:val="C00000"/>
          <w:lang w:val="sr-Cyrl-RS"/>
        </w:rPr>
      </w:pPr>
    </w:p>
    <w:p w:rsidR="00206BED" w:rsidRPr="002702F3" w:rsidRDefault="00206BED" w:rsidP="00206BED">
      <w:pPr>
        <w:jc w:val="both"/>
        <w:rPr>
          <w:bCs/>
          <w:color w:val="C00000"/>
          <w:lang w:val="sr-Cyrl-RS"/>
        </w:rPr>
      </w:pPr>
    </w:p>
    <w:p w:rsidR="00206BED" w:rsidRPr="002702F3" w:rsidRDefault="00206BED" w:rsidP="00206BED">
      <w:pPr>
        <w:jc w:val="both"/>
        <w:rPr>
          <w:bCs/>
          <w:color w:val="C00000"/>
          <w:lang w:val="sr-Cyrl-RS"/>
        </w:rPr>
      </w:pPr>
    </w:p>
    <w:p w:rsidR="00206BED" w:rsidRPr="002702F3" w:rsidRDefault="00206BED" w:rsidP="00206BED">
      <w:pPr>
        <w:jc w:val="both"/>
        <w:rPr>
          <w:bCs/>
          <w:color w:val="C00000"/>
          <w:lang w:val="sr-Cyrl-RS"/>
        </w:rPr>
      </w:pPr>
    </w:p>
    <w:p w:rsidR="00206BED" w:rsidRPr="002702F3" w:rsidRDefault="00206BED" w:rsidP="00206BED">
      <w:pPr>
        <w:jc w:val="both"/>
        <w:rPr>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Default="00206BED" w:rsidP="00206BED">
      <w:pPr>
        <w:jc w:val="both"/>
        <w:rPr>
          <w:rFonts w:ascii="Arial" w:hAnsi="Arial" w:cs="Arial"/>
          <w:bCs/>
          <w:color w:val="C00000"/>
          <w:lang w:val="sr-Cyrl-RS"/>
        </w:rPr>
      </w:pPr>
    </w:p>
    <w:p w:rsidR="00206BED" w:rsidRPr="002702F3" w:rsidRDefault="00206BED" w:rsidP="00206BED">
      <w:pPr>
        <w:jc w:val="both"/>
        <w:rPr>
          <w:rFonts w:ascii="Arial" w:hAnsi="Arial" w:cs="Arial"/>
          <w:bCs/>
          <w:color w:val="C00000"/>
          <w:lang w:val="sr-Cyrl-RS"/>
        </w:rPr>
      </w:pPr>
    </w:p>
    <w:p w:rsidR="00206BED" w:rsidRPr="00104361" w:rsidRDefault="00206BED" w:rsidP="00206BED">
      <w:pPr>
        <w:shd w:val="clear" w:color="auto" w:fill="C6D9F1"/>
        <w:jc w:val="center"/>
        <w:rPr>
          <w:b/>
          <w:bCs/>
          <w:i/>
          <w:iCs/>
          <w:lang w:val="sr-Cyrl-RS"/>
        </w:rPr>
      </w:pPr>
      <w:proofErr w:type="gramStart"/>
      <w:r w:rsidRPr="00104361">
        <w:rPr>
          <w:b/>
          <w:bCs/>
          <w:i/>
          <w:iCs/>
        </w:rPr>
        <w:lastRenderedPageBreak/>
        <w:t>III  ВРСТА</w:t>
      </w:r>
      <w:proofErr w:type="gramEnd"/>
      <w:r w:rsidRPr="00104361">
        <w:rPr>
          <w:b/>
          <w:bCs/>
          <w:i/>
          <w:iCs/>
        </w:rPr>
        <w:t>, ТЕХНИЧКЕ КАРАКТЕРИСТИКЕ, КВАЛИТЕТ, КОЛИЧИНА И ОПИС ДОБАРА</w:t>
      </w:r>
    </w:p>
    <w:p w:rsidR="00206BED" w:rsidRPr="00104361" w:rsidRDefault="00206BED" w:rsidP="00206BED">
      <w:pPr>
        <w:shd w:val="clear" w:color="auto" w:fill="C6D9F1"/>
        <w:rPr>
          <w:b/>
          <w:bCs/>
          <w:i/>
          <w:iCs/>
          <w:lang w:val="sr-Cyrl-RS"/>
        </w:rPr>
      </w:pPr>
    </w:p>
    <w:p w:rsidR="00206BED" w:rsidRDefault="00206BED" w:rsidP="00206BED">
      <w:pPr>
        <w:rPr>
          <w:lang w:val="sr-Cyrl-RS"/>
        </w:rPr>
      </w:pPr>
    </w:p>
    <w:p w:rsidR="00206BED" w:rsidRDefault="00206BED" w:rsidP="00497CFB">
      <w:pPr>
        <w:jc w:val="both"/>
        <w:rPr>
          <w:lang w:val="sr-Cyrl-RS"/>
        </w:rPr>
      </w:pPr>
      <w:r>
        <w:rPr>
          <w:lang w:val="sr-Cyrl-RS"/>
        </w:rPr>
        <w:t>Врста продаје:</w:t>
      </w:r>
    </w:p>
    <w:p w:rsidR="00206BED" w:rsidRDefault="00206BED" w:rsidP="00497CFB">
      <w:pPr>
        <w:tabs>
          <w:tab w:val="left" w:pos="90"/>
        </w:tabs>
        <w:ind w:left="90"/>
        <w:jc w:val="both"/>
        <w:rPr>
          <w:lang w:val="sr-Cyrl-RS"/>
        </w:rPr>
      </w:pPr>
      <w:r>
        <w:rPr>
          <w:lang w:val="sr-Cyrl-RS"/>
        </w:rPr>
        <w:t xml:space="preserve"> Стална и гарантована, </w:t>
      </w:r>
      <w:r>
        <w:rPr>
          <w:color w:val="1A1617"/>
        </w:rPr>
        <w:t>00:00-24:00</w:t>
      </w:r>
      <w:r>
        <w:rPr>
          <w:color w:val="1A1617"/>
          <w:lang w:val="sr-Cyrl-RS"/>
        </w:rPr>
        <w:t xml:space="preserve"> часа према централно-европском времену </w:t>
      </w:r>
      <w:r>
        <w:rPr>
          <w:color w:val="1A1617"/>
        </w:rPr>
        <w:t xml:space="preserve"> (CET//UTC+1)</w:t>
      </w:r>
      <w:r>
        <w:rPr>
          <w:color w:val="1A1617"/>
          <w:lang w:val="sr-Cyrl-RS"/>
        </w:rPr>
        <w:t xml:space="preserve">, </w:t>
      </w:r>
      <w:r>
        <w:rPr>
          <w:lang w:val="sr-Cyrl-RS"/>
        </w:rPr>
        <w:t xml:space="preserve">на основу остварене потрошње наручиоца на месту примопредаје, током периода испоруке. </w:t>
      </w:r>
    </w:p>
    <w:p w:rsidR="00206BED" w:rsidRPr="002767D2" w:rsidRDefault="00206BED" w:rsidP="00497CFB">
      <w:pPr>
        <w:tabs>
          <w:tab w:val="left" w:pos="90"/>
        </w:tabs>
        <w:ind w:left="90"/>
        <w:jc w:val="both"/>
        <w:rPr>
          <w:color w:val="1A1617"/>
        </w:rPr>
      </w:pPr>
    </w:p>
    <w:p w:rsidR="00206BED" w:rsidRDefault="00206BED" w:rsidP="00497CFB">
      <w:pPr>
        <w:jc w:val="both"/>
        <w:rPr>
          <w:lang w:val="sr-Cyrl-RS"/>
        </w:rPr>
      </w:pPr>
      <w:r>
        <w:rPr>
          <w:lang w:val="sr-Cyrl-RS"/>
        </w:rPr>
        <w:t>Снабдевач је балансно одговоран за место примопредаје купца.</w:t>
      </w:r>
    </w:p>
    <w:p w:rsidR="00206BED" w:rsidRDefault="00206BED" w:rsidP="00497CFB">
      <w:pPr>
        <w:jc w:val="both"/>
        <w:rPr>
          <w:lang w:val="sr-Cyrl-RS"/>
        </w:rPr>
      </w:pPr>
    </w:p>
    <w:p w:rsidR="00206BED" w:rsidRDefault="00206BED" w:rsidP="00497CFB">
      <w:pPr>
        <w:jc w:val="both"/>
        <w:rPr>
          <w:lang w:val="sr-Cyrl-RS"/>
        </w:rPr>
      </w:pPr>
      <w:r>
        <w:rPr>
          <w:lang w:val="sr-Cyrl-RS"/>
        </w:rPr>
        <w:t>Техничке карактеристике:</w:t>
      </w:r>
    </w:p>
    <w:p w:rsidR="00206BED" w:rsidRDefault="00206BED" w:rsidP="00497CFB">
      <w:pPr>
        <w:jc w:val="both"/>
        <w:rPr>
          <w:lang w:val="sr-Cyrl-RS"/>
        </w:rPr>
      </w:pPr>
      <w:r>
        <w:rPr>
          <w:lang w:val="sr-Cyrl-RS"/>
        </w:rPr>
        <w:t>У складу са документом Правила о раду тржишта електричне енергије („Сл. гласник РС“, 120/2012</w:t>
      </w:r>
      <w:r w:rsidR="00C75E7A">
        <w:rPr>
          <w:lang w:val="sr-Cyrl-RS"/>
        </w:rPr>
        <w:t xml:space="preserve"> и 120/2014</w:t>
      </w:r>
      <w:r>
        <w:rPr>
          <w:lang w:val="sr-Cyrl-RS"/>
        </w:rPr>
        <w:t>).</w:t>
      </w:r>
    </w:p>
    <w:p w:rsidR="00206BED" w:rsidRDefault="00206BED" w:rsidP="00497CFB">
      <w:pPr>
        <w:jc w:val="both"/>
        <w:rPr>
          <w:lang w:val="sr-Cyrl-RS"/>
        </w:rPr>
      </w:pPr>
    </w:p>
    <w:p w:rsidR="00206BED" w:rsidRDefault="00206BED" w:rsidP="00497CFB">
      <w:pPr>
        <w:jc w:val="both"/>
        <w:rPr>
          <w:lang w:val="sr-Cyrl-RS"/>
        </w:rPr>
      </w:pPr>
      <w:r>
        <w:rPr>
          <w:lang w:val="sr-Cyrl-RS"/>
        </w:rPr>
        <w:t xml:space="preserve">Квалитет добара: </w:t>
      </w:r>
    </w:p>
    <w:p w:rsidR="00206BED" w:rsidRDefault="00206BED" w:rsidP="00497CFB">
      <w:pPr>
        <w:jc w:val="both"/>
        <w:rPr>
          <w:lang w:val="sr-Cyrl-RS"/>
        </w:rPr>
      </w:pPr>
      <w:r>
        <w:rPr>
          <w:lang w:val="sr-Cyrl-RS"/>
        </w:rPr>
        <w:t xml:space="preserve">Врста и ниво квалитета испоруке електричне енергије у скаду са Правилима о раду преносног система </w:t>
      </w:r>
      <w:r w:rsidR="00497CFB">
        <w:rPr>
          <w:lang w:val="sr-Cyrl-RS"/>
        </w:rPr>
        <w:t>ЈП „Електромрежа Србије“ Београд</w:t>
      </w:r>
      <w:r>
        <w:rPr>
          <w:lang w:val="sr-Cyrl-RS"/>
        </w:rPr>
        <w:t xml:space="preserve">(„Сл. гласник РС“, бр. </w:t>
      </w:r>
      <w:r w:rsidR="00BA18BC">
        <w:rPr>
          <w:lang w:val="sr-Cyrl-RS"/>
        </w:rPr>
        <w:t>79/14</w:t>
      </w:r>
      <w:r>
        <w:rPr>
          <w:lang w:val="sr-Cyrl-RS"/>
        </w:rPr>
        <w:t>), Правилима о раду дистрибутивног система и Уредбе о условима испоруке и снабдевања електричном енергијом („Сл. гласник РС“, бр. 63/2013).</w:t>
      </w:r>
    </w:p>
    <w:p w:rsidR="00206BED" w:rsidRDefault="00206BED" w:rsidP="00497CFB">
      <w:pPr>
        <w:jc w:val="both"/>
        <w:rPr>
          <w:lang w:val="sr-Cyrl-RS"/>
        </w:rPr>
      </w:pPr>
    </w:p>
    <w:p w:rsidR="00206BED" w:rsidRDefault="00206BED" w:rsidP="00497CFB">
      <w:pPr>
        <w:jc w:val="both"/>
        <w:rPr>
          <w:lang w:val="sr-Cyrl-RS"/>
        </w:rPr>
      </w:pPr>
      <w:r>
        <w:rPr>
          <w:lang w:val="sr-Cyrl-RS"/>
        </w:rPr>
        <w:t xml:space="preserve">Рок испоруке: од </w:t>
      </w:r>
      <w:r w:rsidR="002667D9">
        <w:rPr>
          <w:lang w:val="sr-Cyrl-RS"/>
        </w:rPr>
        <w:t>момента промене снабдевача</w:t>
      </w:r>
      <w:r>
        <w:rPr>
          <w:lang w:val="sr-Cyrl-RS"/>
        </w:rPr>
        <w:t xml:space="preserve"> – једна година.</w:t>
      </w:r>
    </w:p>
    <w:p w:rsidR="00206BED" w:rsidRDefault="00206BED" w:rsidP="00497CFB">
      <w:pPr>
        <w:jc w:val="both"/>
        <w:rPr>
          <w:lang w:val="sr-Cyrl-RS"/>
        </w:rPr>
      </w:pPr>
      <w:r>
        <w:rPr>
          <w:lang w:val="sr-Cyrl-RS"/>
        </w:rPr>
        <w:t xml:space="preserve">Процењена </w:t>
      </w:r>
      <w:r w:rsidR="002667D9">
        <w:rPr>
          <w:lang w:val="sr-Cyrl-RS"/>
        </w:rPr>
        <w:t xml:space="preserve">годишња потрошња </w:t>
      </w:r>
      <w:r>
        <w:rPr>
          <w:lang w:val="sr-Cyrl-RS"/>
        </w:rPr>
        <w:t>на мерном месту примопредаје дата је у табели како следи:</w:t>
      </w:r>
    </w:p>
    <w:p w:rsidR="00206BED" w:rsidRPr="00F51392" w:rsidRDefault="00206BED" w:rsidP="00206BED">
      <w:pPr>
        <w:rPr>
          <w:lang w:val="sr-Cyrl-RS"/>
        </w:rPr>
      </w:pPr>
      <w:r>
        <w:rPr>
          <w:lang w:val="sr-Cyrl-RS"/>
        </w:rPr>
        <w:t xml:space="preserve">Мерно место 1 (ЕД број) -    </w:t>
      </w:r>
      <w:r w:rsidRPr="00C75E7A">
        <w:rPr>
          <w:color w:val="FF0000"/>
          <w:lang w:val="sr-Cyrl-RS"/>
        </w:rPr>
        <w:t xml:space="preserve"> </w:t>
      </w:r>
      <w:r w:rsidRPr="00F51392">
        <w:rPr>
          <w:lang w:val="sr-Cyrl-RS"/>
        </w:rPr>
        <w:t>активно бројило бр. 8818039</w:t>
      </w:r>
    </w:p>
    <w:p w:rsidR="00206BED" w:rsidRPr="00F51392" w:rsidRDefault="00206BED" w:rsidP="00206BED">
      <w:pPr>
        <w:pStyle w:val="ListParagraph"/>
        <w:numPr>
          <w:ilvl w:val="0"/>
          <w:numId w:val="34"/>
        </w:numPr>
        <w:rPr>
          <w:lang w:val="sr-Cyrl-RS"/>
        </w:rPr>
      </w:pPr>
      <w:r w:rsidRPr="00F51392">
        <w:rPr>
          <w:lang w:val="sr-Cyrl-RS"/>
        </w:rPr>
        <w:t xml:space="preserve"> реактивно бројило бр. 8809294</w:t>
      </w:r>
    </w:p>
    <w:p w:rsidR="00206BED" w:rsidRDefault="00206BED" w:rsidP="00206BED">
      <w:pPr>
        <w:rPr>
          <w:lang w:val="sr-Cyrl-RS"/>
        </w:rPr>
      </w:pPr>
    </w:p>
    <w:tbl>
      <w:tblPr>
        <w:tblStyle w:val="TableGrid"/>
        <w:tblW w:w="0" w:type="auto"/>
        <w:tblLook w:val="04A0" w:firstRow="1" w:lastRow="0" w:firstColumn="1" w:lastColumn="0" w:noHBand="0" w:noVBand="1"/>
      </w:tblPr>
      <w:tblGrid>
        <w:gridCol w:w="3369"/>
        <w:gridCol w:w="2823"/>
        <w:gridCol w:w="3096"/>
      </w:tblGrid>
      <w:tr w:rsidR="00206BED" w:rsidTr="005C7B85">
        <w:tc>
          <w:tcPr>
            <w:tcW w:w="3369" w:type="dxa"/>
          </w:tcPr>
          <w:p w:rsidR="00206BED" w:rsidRPr="00E67D98" w:rsidRDefault="00206BED" w:rsidP="00180EAD">
            <w:pPr>
              <w:jc w:val="center"/>
              <w:rPr>
                <w:sz w:val="24"/>
                <w:lang w:val="sr-Cyrl-RS"/>
              </w:rPr>
            </w:pPr>
            <w:r w:rsidRPr="00E67D98">
              <w:rPr>
                <w:sz w:val="24"/>
                <w:lang w:val="sr-Cyrl-RS"/>
              </w:rPr>
              <w:t>Предмет набавке</w:t>
            </w:r>
          </w:p>
        </w:tc>
        <w:tc>
          <w:tcPr>
            <w:tcW w:w="2823" w:type="dxa"/>
          </w:tcPr>
          <w:p w:rsidR="00206BED" w:rsidRPr="00E67D98" w:rsidRDefault="00206BED" w:rsidP="00180EAD">
            <w:pPr>
              <w:jc w:val="center"/>
              <w:rPr>
                <w:sz w:val="24"/>
                <w:lang w:val="sr-Cyrl-RS"/>
              </w:rPr>
            </w:pPr>
            <w:r w:rsidRPr="00E67D98">
              <w:rPr>
                <w:sz w:val="24"/>
                <w:lang w:val="sr-Cyrl-RS"/>
              </w:rPr>
              <w:t>Јединица мере</w:t>
            </w:r>
          </w:p>
        </w:tc>
        <w:tc>
          <w:tcPr>
            <w:tcW w:w="3096" w:type="dxa"/>
          </w:tcPr>
          <w:p w:rsidR="00206BED" w:rsidRPr="00E67D98" w:rsidRDefault="00896549" w:rsidP="00497CFB">
            <w:pPr>
              <w:jc w:val="center"/>
              <w:rPr>
                <w:sz w:val="24"/>
                <w:lang w:val="sr-Cyrl-RS"/>
              </w:rPr>
            </w:pPr>
            <w:r>
              <w:rPr>
                <w:sz w:val="24"/>
                <w:lang w:val="sr-Cyrl-RS"/>
              </w:rPr>
              <w:t>Процењене количине за 20</w:t>
            </w:r>
            <w:r>
              <w:rPr>
                <w:sz w:val="24"/>
                <w:lang w:val="sr-Latn-RS"/>
              </w:rPr>
              <w:t>20</w:t>
            </w:r>
            <w:r w:rsidR="00206BED" w:rsidRPr="00E67D98">
              <w:rPr>
                <w:sz w:val="24"/>
                <w:lang w:val="sr-Cyrl-RS"/>
              </w:rPr>
              <w:t>. годину</w:t>
            </w:r>
          </w:p>
        </w:tc>
      </w:tr>
      <w:tr w:rsidR="00F51392" w:rsidTr="005C7B85">
        <w:tc>
          <w:tcPr>
            <w:tcW w:w="3369" w:type="dxa"/>
          </w:tcPr>
          <w:p w:rsidR="00F51392" w:rsidRPr="005C7B85" w:rsidRDefault="00F51392" w:rsidP="00F51392">
            <w:pPr>
              <w:rPr>
                <w:sz w:val="24"/>
                <w:lang w:val="sr-Cyrl-RS"/>
              </w:rPr>
            </w:pPr>
            <w:r w:rsidRPr="005C7B85">
              <w:rPr>
                <w:sz w:val="24"/>
                <w:lang w:val="sr-Cyrl-RS"/>
              </w:rPr>
              <w:t>Електрична енергија</w:t>
            </w:r>
            <w:r w:rsidR="006B0683" w:rsidRPr="005C7B85">
              <w:rPr>
                <w:sz w:val="24"/>
                <w:lang w:val="sr-Cyrl-RS"/>
              </w:rPr>
              <w:t xml:space="preserve"> </w:t>
            </w:r>
            <w:r w:rsidR="005C7B85">
              <w:rPr>
                <w:sz w:val="24"/>
                <w:lang w:val="sr-Cyrl-RS"/>
              </w:rPr>
              <w:t>ВТ</w:t>
            </w:r>
          </w:p>
        </w:tc>
        <w:tc>
          <w:tcPr>
            <w:tcW w:w="2823" w:type="dxa"/>
          </w:tcPr>
          <w:p w:rsidR="00F51392" w:rsidRPr="005C7B85" w:rsidRDefault="00780F4C" w:rsidP="002667D9">
            <w:pPr>
              <w:jc w:val="center"/>
              <w:rPr>
                <w:sz w:val="24"/>
                <w:lang w:val="sr-Latn-RS"/>
              </w:rPr>
            </w:pPr>
            <w:r w:rsidRPr="005C7B85">
              <w:rPr>
                <w:sz w:val="24"/>
                <w:lang w:val="sr-Latn-RS"/>
              </w:rPr>
              <w:t>kWh</w:t>
            </w:r>
          </w:p>
        </w:tc>
        <w:tc>
          <w:tcPr>
            <w:tcW w:w="3096" w:type="dxa"/>
          </w:tcPr>
          <w:p w:rsidR="002667D9" w:rsidRPr="005C7B85" w:rsidRDefault="005C7B85" w:rsidP="004838F4">
            <w:pPr>
              <w:jc w:val="center"/>
              <w:rPr>
                <w:sz w:val="24"/>
                <w:lang w:val="sr-Cyrl-RS"/>
              </w:rPr>
            </w:pPr>
            <w:r>
              <w:rPr>
                <w:sz w:val="24"/>
                <w:lang w:val="sr-Cyrl-RS"/>
              </w:rPr>
              <w:t>18</w:t>
            </w:r>
            <w:r w:rsidR="002667D9" w:rsidRPr="005C7B85">
              <w:rPr>
                <w:sz w:val="24"/>
                <w:lang w:val="sr-Cyrl-RS"/>
              </w:rPr>
              <w:t xml:space="preserve">0 000 </w:t>
            </w:r>
          </w:p>
        </w:tc>
      </w:tr>
      <w:tr w:rsidR="005C7B85" w:rsidTr="005C7B85">
        <w:tc>
          <w:tcPr>
            <w:tcW w:w="3369" w:type="dxa"/>
          </w:tcPr>
          <w:p w:rsidR="005C7B85" w:rsidRPr="005C7B85" w:rsidRDefault="005C7B85" w:rsidP="00F51392">
            <w:pPr>
              <w:rPr>
                <w:sz w:val="24"/>
                <w:lang w:val="sr-Cyrl-RS"/>
              </w:rPr>
            </w:pPr>
            <w:r w:rsidRPr="005C7B85">
              <w:rPr>
                <w:sz w:val="24"/>
                <w:lang w:val="sr-Cyrl-RS"/>
              </w:rPr>
              <w:t xml:space="preserve">Електрична енергија </w:t>
            </w:r>
            <w:r w:rsidR="003C4996">
              <w:rPr>
                <w:sz w:val="24"/>
                <w:lang w:val="sr-Cyrl-RS"/>
              </w:rPr>
              <w:t>М</w:t>
            </w:r>
            <w:r>
              <w:rPr>
                <w:sz w:val="24"/>
                <w:lang w:val="sr-Cyrl-RS"/>
              </w:rPr>
              <w:t>Т</w:t>
            </w:r>
          </w:p>
        </w:tc>
        <w:tc>
          <w:tcPr>
            <w:tcW w:w="2823" w:type="dxa"/>
          </w:tcPr>
          <w:p w:rsidR="005C7B85" w:rsidRDefault="005C7B85" w:rsidP="005C7B85">
            <w:pPr>
              <w:jc w:val="center"/>
            </w:pPr>
            <w:r w:rsidRPr="00B27E3B">
              <w:rPr>
                <w:sz w:val="24"/>
                <w:lang w:val="sr-Latn-RS"/>
              </w:rPr>
              <w:t>kWh</w:t>
            </w:r>
          </w:p>
        </w:tc>
        <w:tc>
          <w:tcPr>
            <w:tcW w:w="3096" w:type="dxa"/>
          </w:tcPr>
          <w:p w:rsidR="005C7B85" w:rsidRPr="005C7B85" w:rsidRDefault="005C7B85" w:rsidP="004838F4">
            <w:pPr>
              <w:jc w:val="center"/>
              <w:rPr>
                <w:sz w:val="24"/>
                <w:lang w:val="sr-Cyrl-RS"/>
              </w:rPr>
            </w:pPr>
            <w:r>
              <w:rPr>
                <w:sz w:val="24"/>
                <w:lang w:val="sr-Cyrl-RS"/>
              </w:rPr>
              <w:t>40 000</w:t>
            </w:r>
          </w:p>
        </w:tc>
      </w:tr>
      <w:tr w:rsidR="005C7B85" w:rsidTr="005C7B85">
        <w:tc>
          <w:tcPr>
            <w:tcW w:w="3369" w:type="dxa"/>
          </w:tcPr>
          <w:p w:rsidR="005C7B85" w:rsidRPr="005C7B85" w:rsidRDefault="005C7B85" w:rsidP="005C7B85">
            <w:pPr>
              <w:rPr>
                <w:sz w:val="24"/>
                <w:lang w:val="sr-Cyrl-RS"/>
              </w:rPr>
            </w:pPr>
            <w:r w:rsidRPr="005C7B85">
              <w:rPr>
                <w:sz w:val="24"/>
                <w:lang w:val="sr-Cyrl-RS"/>
              </w:rPr>
              <w:t xml:space="preserve">Електрична енергија </w:t>
            </w:r>
            <w:r>
              <w:rPr>
                <w:sz w:val="24"/>
                <w:lang w:val="sr-Cyrl-RS"/>
              </w:rPr>
              <w:t>укупно</w:t>
            </w:r>
          </w:p>
        </w:tc>
        <w:tc>
          <w:tcPr>
            <w:tcW w:w="2823" w:type="dxa"/>
          </w:tcPr>
          <w:p w:rsidR="005C7B85" w:rsidRDefault="005C7B85" w:rsidP="005C7B85">
            <w:pPr>
              <w:jc w:val="center"/>
            </w:pPr>
            <w:r w:rsidRPr="00B27E3B">
              <w:rPr>
                <w:sz w:val="24"/>
                <w:lang w:val="sr-Latn-RS"/>
              </w:rPr>
              <w:t>kWh</w:t>
            </w:r>
          </w:p>
        </w:tc>
        <w:tc>
          <w:tcPr>
            <w:tcW w:w="3096" w:type="dxa"/>
          </w:tcPr>
          <w:p w:rsidR="005C7B85" w:rsidRPr="005C7B85" w:rsidRDefault="005C7B85" w:rsidP="004838F4">
            <w:pPr>
              <w:jc w:val="center"/>
              <w:rPr>
                <w:sz w:val="24"/>
                <w:lang w:val="sr-Cyrl-RS"/>
              </w:rPr>
            </w:pPr>
            <w:r>
              <w:rPr>
                <w:sz w:val="24"/>
                <w:lang w:val="sr-Cyrl-RS"/>
              </w:rPr>
              <w:t>220 000</w:t>
            </w:r>
          </w:p>
        </w:tc>
      </w:tr>
    </w:tbl>
    <w:p w:rsidR="00206BED" w:rsidRDefault="00206BED" w:rsidP="00206BED">
      <w:pPr>
        <w:rPr>
          <w:lang w:val="sr-Cyrl-RS"/>
        </w:rPr>
      </w:pPr>
    </w:p>
    <w:p w:rsidR="00206BED" w:rsidRDefault="00206BED" w:rsidP="00206BED">
      <w:pPr>
        <w:rPr>
          <w:lang w:val="sr-Cyrl-RS"/>
        </w:rPr>
      </w:pPr>
      <w:r>
        <w:rPr>
          <w:lang w:val="sr-Cyrl-RS"/>
        </w:rPr>
        <w:t>Група потрошње:</w:t>
      </w:r>
      <w:r>
        <w:rPr>
          <w:lang w:val="sr-Latn-RS"/>
        </w:rPr>
        <w:t xml:space="preserve"> </w:t>
      </w:r>
      <w:r>
        <w:rPr>
          <w:lang w:val="sr-Cyrl-RS"/>
        </w:rPr>
        <w:t>3 ниски напон</w:t>
      </w:r>
    </w:p>
    <w:p w:rsidR="00206BED" w:rsidRDefault="00206BED" w:rsidP="00206BED">
      <w:pPr>
        <w:rPr>
          <w:lang w:val="sr-Cyrl-RS"/>
        </w:rPr>
      </w:pPr>
      <w:r>
        <w:rPr>
          <w:lang w:val="sr-Cyrl-RS"/>
        </w:rPr>
        <w:t>Категорија потрошње: 2 Остала потрошња</w:t>
      </w:r>
    </w:p>
    <w:p w:rsidR="00206BED" w:rsidRPr="00632773" w:rsidRDefault="00206BED" w:rsidP="00206BED">
      <w:pPr>
        <w:rPr>
          <w:lang w:val="sr-Cyrl-RS"/>
        </w:rPr>
      </w:pPr>
      <w:r>
        <w:rPr>
          <w:lang w:val="sr-Cyrl-RS"/>
        </w:rPr>
        <w:t xml:space="preserve">Одобрена снага: </w:t>
      </w:r>
      <w:r w:rsidRPr="00F51392">
        <w:rPr>
          <w:lang w:val="sr-Cyrl-RS"/>
        </w:rPr>
        <w:t>120</w:t>
      </w:r>
      <w:r>
        <w:rPr>
          <w:lang w:val="sr-Cyrl-RS"/>
        </w:rPr>
        <w:t xml:space="preserve"> </w:t>
      </w:r>
      <w:r>
        <w:rPr>
          <w:lang w:val="sr-Latn-RS"/>
        </w:rPr>
        <w:t>kWh</w:t>
      </w:r>
    </w:p>
    <w:p w:rsidR="00206BED" w:rsidRDefault="00206BED" w:rsidP="00206BED">
      <w:pPr>
        <w:rPr>
          <w:lang w:val="sr-Cyrl-RS"/>
        </w:rPr>
      </w:pPr>
    </w:p>
    <w:p w:rsidR="00206BED" w:rsidRDefault="00206BED" w:rsidP="00206BED">
      <w:pPr>
        <w:rPr>
          <w:lang w:val="sr-Cyrl-RS"/>
        </w:rPr>
      </w:pPr>
      <w:r>
        <w:rPr>
          <w:lang w:val="sr-Cyrl-RS"/>
        </w:rPr>
        <w:t>Место примопредаје: унутар електроенергетског система Републике Србије у објекту Завода за јавно здравље Шабац, Шабац, ул. Јована Цвијића бр. 1.</w:t>
      </w:r>
    </w:p>
    <w:p w:rsidR="00206BED" w:rsidRDefault="00206BED" w:rsidP="00206BED">
      <w:pPr>
        <w:rPr>
          <w:lang w:val="sr-Cyrl-RS"/>
        </w:rPr>
      </w:pPr>
      <w:r>
        <w:rPr>
          <w:lang w:val="sr-Cyrl-RS"/>
        </w:rPr>
        <w:t xml:space="preserve">Уговорена количина електричне енергије ће се испоручити у складу са утврђеним Правилима о раду преносног система (у даљем тексту: Правила ОПС), односно Правилима о раду дистрибутивног система (у даљем тексту: Правила ОДС) Републике Србије (у даљем тексту у множини: Правила </w:t>
      </w:r>
      <w:r w:rsidR="00C75E7A">
        <w:rPr>
          <w:lang w:val="sr-Cyrl-RS"/>
        </w:rPr>
        <w:t>оп</w:t>
      </w:r>
      <w:r>
        <w:rPr>
          <w:lang w:val="sr-Cyrl-RS"/>
        </w:rPr>
        <w:t>ератора система)</w:t>
      </w:r>
      <w:r w:rsidR="00C75E7A">
        <w:rPr>
          <w:lang w:val="sr-Cyrl-RS"/>
        </w:rPr>
        <w:t>.</w:t>
      </w:r>
    </w:p>
    <w:p w:rsidR="00F51392" w:rsidRDefault="00F51392" w:rsidP="00206BED">
      <w:pPr>
        <w:rPr>
          <w:lang w:val="sr-Cyrl-RS"/>
        </w:rPr>
      </w:pPr>
    </w:p>
    <w:p w:rsidR="00F51392" w:rsidRDefault="00F51392" w:rsidP="00206BED">
      <w:pPr>
        <w:rPr>
          <w:lang w:val="sr-Cyrl-RS"/>
        </w:rPr>
      </w:pPr>
    </w:p>
    <w:p w:rsidR="00F51392" w:rsidRDefault="00F51392" w:rsidP="00206BED">
      <w:pPr>
        <w:rPr>
          <w:lang w:val="sr-Cyrl-RS"/>
        </w:rPr>
      </w:pPr>
    </w:p>
    <w:p w:rsidR="002667D9" w:rsidRDefault="002667D9" w:rsidP="00206BED">
      <w:pPr>
        <w:rPr>
          <w:lang w:val="sr-Cyrl-RS"/>
        </w:rPr>
      </w:pPr>
    </w:p>
    <w:p w:rsidR="00F51392" w:rsidRDefault="00F51392" w:rsidP="00206BED">
      <w:pPr>
        <w:rPr>
          <w:lang w:val="sr-Cyrl-RS"/>
        </w:rPr>
      </w:pPr>
    </w:p>
    <w:p w:rsidR="00F51392" w:rsidRDefault="00F51392" w:rsidP="00206BED">
      <w:pPr>
        <w:rPr>
          <w:lang w:val="sr-Cyrl-RS"/>
        </w:rPr>
      </w:pPr>
    </w:p>
    <w:p w:rsidR="00F51392" w:rsidRPr="00061387" w:rsidRDefault="00F51392" w:rsidP="00206BED">
      <w:pPr>
        <w:rPr>
          <w:lang w:val="sr-Cyrl-RS"/>
        </w:rPr>
      </w:pPr>
    </w:p>
    <w:p w:rsidR="00206BED" w:rsidRPr="009234D4" w:rsidRDefault="00EC658E" w:rsidP="00206BED">
      <w:pPr>
        <w:shd w:val="clear" w:color="auto" w:fill="C6D9F1"/>
        <w:jc w:val="center"/>
        <w:rPr>
          <w:b/>
          <w:bCs/>
          <w:i/>
          <w:iCs/>
          <w:lang w:val="sr-Cyrl-RS"/>
        </w:rPr>
      </w:pPr>
      <w:r>
        <w:rPr>
          <w:b/>
          <w:bCs/>
          <w:i/>
          <w:iCs/>
        </w:rPr>
        <w:lastRenderedPageBreak/>
        <w:t xml:space="preserve">I </w:t>
      </w:r>
      <w:proofErr w:type="gramStart"/>
      <w:r w:rsidR="00206BED" w:rsidRPr="009234D4">
        <w:rPr>
          <w:b/>
          <w:bCs/>
          <w:i/>
          <w:iCs/>
        </w:rPr>
        <w:t>V  УСЛОВИ</w:t>
      </w:r>
      <w:proofErr w:type="gramEnd"/>
      <w:r w:rsidR="00206BED" w:rsidRPr="009234D4">
        <w:rPr>
          <w:b/>
          <w:bCs/>
          <w:i/>
          <w:iCs/>
        </w:rPr>
        <w:t xml:space="preserve"> ЗА УЧЕШЋЕ У ПОСТУПКУ ЈАВНЕ НАБАВКЕ ИЗ ЧЛ. 75. И 76. ЗАКОНА И УПУТСТВО КАКО СЕ ДОКАЗУЈЕ ИСПУЊЕНОСТ ТИХ УСЛОВА</w:t>
      </w:r>
    </w:p>
    <w:p w:rsidR="00206BED" w:rsidRPr="009234D4" w:rsidRDefault="00206BED" w:rsidP="00206BED">
      <w:pPr>
        <w:shd w:val="clear" w:color="auto" w:fill="C6D9F1"/>
        <w:jc w:val="center"/>
        <w:rPr>
          <w:b/>
          <w:bCs/>
          <w:i/>
          <w:iCs/>
          <w:lang w:val="sr-Cyrl-RS"/>
        </w:rPr>
      </w:pPr>
    </w:p>
    <w:p w:rsidR="00206BED" w:rsidRPr="009234D4" w:rsidRDefault="00206BED" w:rsidP="00206BED">
      <w:pPr>
        <w:jc w:val="both"/>
        <w:rPr>
          <w:b/>
          <w:bCs/>
          <w:i/>
          <w:iCs/>
        </w:rPr>
      </w:pPr>
    </w:p>
    <w:p w:rsidR="00206BED" w:rsidRPr="009234D4" w:rsidRDefault="00206BED" w:rsidP="00206BED">
      <w:pPr>
        <w:pStyle w:val="ListParagraph"/>
        <w:numPr>
          <w:ilvl w:val="0"/>
          <w:numId w:val="12"/>
        </w:numPr>
        <w:shd w:val="clear" w:color="auto" w:fill="C6D9F1"/>
        <w:suppressAutoHyphens/>
        <w:spacing w:line="100" w:lineRule="atLeast"/>
        <w:contextualSpacing w:val="0"/>
        <w:jc w:val="center"/>
        <w:rPr>
          <w:b/>
          <w:bCs/>
          <w:i/>
          <w:iCs/>
        </w:rPr>
      </w:pPr>
      <w:r w:rsidRPr="009234D4">
        <w:rPr>
          <w:b/>
          <w:bCs/>
          <w:i/>
          <w:iCs/>
        </w:rPr>
        <w:t>УСЛОВИ ЗА УЧЕШЋЕ У ПОСТУПКУ ЈАВНЕ НАБАВКЕ ИЗ ЧЛ. 75. И 76. ЗАКОНА</w:t>
      </w:r>
    </w:p>
    <w:p w:rsidR="00206BED" w:rsidRDefault="00206BED" w:rsidP="00206BED">
      <w:pPr>
        <w:pStyle w:val="ListParagraph"/>
        <w:jc w:val="both"/>
        <w:rPr>
          <w:b/>
          <w:bCs/>
          <w:i/>
          <w:iCs/>
          <w:lang w:val="sr-Cyrl-RS"/>
        </w:rPr>
      </w:pPr>
    </w:p>
    <w:p w:rsidR="00602FE5" w:rsidRPr="00602FE5" w:rsidRDefault="00602FE5" w:rsidP="00206BED">
      <w:pPr>
        <w:pStyle w:val="ListParagraph"/>
        <w:jc w:val="both"/>
        <w:rPr>
          <w:b/>
          <w:bCs/>
          <w:i/>
          <w:iCs/>
          <w:lang w:val="sr-Cyrl-RS"/>
        </w:rPr>
      </w:pPr>
    </w:p>
    <w:p w:rsidR="00657D37" w:rsidRPr="009234D4" w:rsidRDefault="00657D37" w:rsidP="00657D37">
      <w:pPr>
        <w:pStyle w:val="ListParagraph"/>
        <w:numPr>
          <w:ilvl w:val="1"/>
          <w:numId w:val="12"/>
        </w:numPr>
        <w:suppressAutoHyphens/>
        <w:spacing w:line="100" w:lineRule="atLeast"/>
        <w:contextualSpacing w:val="0"/>
        <w:jc w:val="both"/>
        <w:rPr>
          <w:iCs/>
        </w:rPr>
      </w:pPr>
      <w:r w:rsidRPr="009234D4">
        <w:rPr>
          <w:iCs/>
        </w:rPr>
        <w:t xml:space="preserve">Право на учешће у поступку предметне јавне набавке има понуђач који испуњава </w:t>
      </w:r>
      <w:r w:rsidRPr="009234D4">
        <w:rPr>
          <w:b/>
          <w:iCs/>
        </w:rPr>
        <w:t>обавезне услове</w:t>
      </w:r>
      <w:r w:rsidRPr="009234D4">
        <w:rPr>
          <w:iCs/>
        </w:rPr>
        <w:t xml:space="preserve"> за учешће у поступку јавне набавке дефинисане чл. 75. Закона, и то:</w:t>
      </w:r>
    </w:p>
    <w:p w:rsidR="00657D37" w:rsidRPr="009234D4" w:rsidRDefault="00657D37" w:rsidP="00657D37">
      <w:pPr>
        <w:pStyle w:val="ListParagraph"/>
        <w:numPr>
          <w:ilvl w:val="0"/>
          <w:numId w:val="14"/>
        </w:numPr>
        <w:suppressAutoHyphens/>
        <w:spacing w:line="100" w:lineRule="atLeast"/>
        <w:ind w:left="1440"/>
        <w:contextualSpacing w:val="0"/>
        <w:jc w:val="both"/>
      </w:pPr>
      <w:r w:rsidRPr="009234D4">
        <w:rPr>
          <w:iCs/>
        </w:rPr>
        <w:t>Да је регистрован код надлежног органа, односно уписан у одговарајући регистар</w:t>
      </w:r>
      <w:r w:rsidRPr="009234D4">
        <w:rPr>
          <w:iCs/>
          <w:lang w:val="sr-Cyrl-CS"/>
        </w:rPr>
        <w:t xml:space="preserve"> </w:t>
      </w:r>
      <w:r w:rsidRPr="009234D4">
        <w:rPr>
          <w:i/>
          <w:iCs/>
          <w:lang w:val="sr-Cyrl-CS"/>
        </w:rPr>
        <w:t>(чл. 75. ст. 1. тач. 1) Закона);</w:t>
      </w:r>
    </w:p>
    <w:p w:rsidR="00657D37" w:rsidRPr="009234D4" w:rsidRDefault="00657D37" w:rsidP="00657D37">
      <w:pPr>
        <w:pStyle w:val="ListParagraph"/>
        <w:numPr>
          <w:ilvl w:val="0"/>
          <w:numId w:val="14"/>
        </w:numPr>
        <w:suppressAutoHyphens/>
        <w:spacing w:line="100" w:lineRule="atLeast"/>
        <w:ind w:left="1440"/>
        <w:contextualSpacing w:val="0"/>
        <w:jc w:val="both"/>
      </w:pPr>
      <w:r w:rsidRPr="009234D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234D4">
        <w:rPr>
          <w:lang w:val="sr-Cyrl-CS"/>
        </w:rPr>
        <w:t xml:space="preserve"> </w:t>
      </w:r>
      <w:r w:rsidRPr="009234D4">
        <w:rPr>
          <w:i/>
          <w:iCs/>
          <w:lang w:val="sr-Cyrl-CS"/>
        </w:rPr>
        <w:t>(чл. 75. ст. 1. тач. 2) Закона);</w:t>
      </w:r>
    </w:p>
    <w:p w:rsidR="00657D37" w:rsidRPr="009234D4" w:rsidRDefault="00657D37" w:rsidP="00657D37">
      <w:pPr>
        <w:pStyle w:val="ListParagraph"/>
        <w:numPr>
          <w:ilvl w:val="0"/>
          <w:numId w:val="14"/>
        </w:numPr>
        <w:suppressAutoHyphens/>
        <w:spacing w:line="100" w:lineRule="atLeast"/>
        <w:ind w:left="1440"/>
        <w:contextualSpacing w:val="0"/>
        <w:jc w:val="both"/>
      </w:pPr>
      <w:r w:rsidRPr="009234D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234D4">
        <w:rPr>
          <w:i/>
          <w:iCs/>
          <w:lang w:val="sr-Cyrl-CS"/>
        </w:rPr>
        <w:t>(чл. 75. ст. 1. тач. 4) Закона);</w:t>
      </w:r>
    </w:p>
    <w:p w:rsidR="00657D37" w:rsidRPr="00010FAF" w:rsidRDefault="00657D37" w:rsidP="00657D37">
      <w:pPr>
        <w:pStyle w:val="ListParagraph"/>
        <w:numPr>
          <w:ilvl w:val="0"/>
          <w:numId w:val="14"/>
        </w:numPr>
        <w:suppressAutoHyphens/>
        <w:spacing w:line="100" w:lineRule="atLeast"/>
        <w:ind w:left="1440"/>
        <w:contextualSpacing w:val="0"/>
        <w:jc w:val="both"/>
        <w:rPr>
          <w:i/>
          <w:color w:val="FF0000"/>
        </w:rPr>
      </w:pPr>
      <w:r w:rsidRPr="009234D4">
        <w:t>Да има важећу дозволу надлежног органа за обављање делатности која је предмет јавне набавке</w:t>
      </w:r>
      <w:r w:rsidRPr="009234D4">
        <w:rPr>
          <w:lang w:val="sr-Cyrl-CS"/>
        </w:rPr>
        <w:t xml:space="preserve"> </w:t>
      </w:r>
      <w:r w:rsidRPr="009234D4">
        <w:rPr>
          <w:i/>
          <w:iCs/>
          <w:lang w:val="sr-Cyrl-CS"/>
        </w:rPr>
        <w:t>(чл. 75. ст. 1. тач. 5) Закона)</w:t>
      </w:r>
      <w:r w:rsidRPr="009234D4">
        <w:rPr>
          <w:b/>
          <w:i/>
        </w:rPr>
        <w:t xml:space="preserve"> </w:t>
      </w:r>
      <w:r>
        <w:rPr>
          <w:i/>
          <w:lang w:val="sr-Cyrl-RS"/>
        </w:rPr>
        <w:t>–</w:t>
      </w:r>
      <w:r w:rsidRPr="00010FAF">
        <w:rPr>
          <w:i/>
          <w:lang w:val="sr-Cyrl-RS"/>
        </w:rPr>
        <w:t xml:space="preserve"> </w:t>
      </w:r>
      <w:r w:rsidRPr="00010FAF">
        <w:rPr>
          <w:lang w:val="sr-Cyrl-RS"/>
        </w:rPr>
        <w:t>ако је таква дозвола предвиђена посебним прописом;</w:t>
      </w:r>
    </w:p>
    <w:p w:rsidR="00657D37" w:rsidRPr="004D6A39" w:rsidRDefault="00657D37" w:rsidP="00657D37">
      <w:pPr>
        <w:pStyle w:val="ListParagraph"/>
        <w:numPr>
          <w:ilvl w:val="0"/>
          <w:numId w:val="14"/>
        </w:numPr>
        <w:suppressAutoHyphens/>
        <w:spacing w:line="100" w:lineRule="atLeast"/>
        <w:ind w:left="1440"/>
        <w:contextualSpacing w:val="0"/>
        <w:jc w:val="both"/>
      </w:pPr>
      <w:r w:rsidRPr="009234D4">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RS"/>
        </w:rPr>
        <w:t>немају забрану обављања делатност која је на снази у време подношења понуда</w:t>
      </w:r>
      <w:r w:rsidRPr="009234D4">
        <w:rPr>
          <w:lang w:val="sr-Cyrl-CS"/>
        </w:rPr>
        <w:t xml:space="preserve"> </w:t>
      </w:r>
      <w:r w:rsidRPr="009234D4">
        <w:rPr>
          <w:i/>
          <w:iCs/>
          <w:lang w:val="sr-Cyrl-CS"/>
        </w:rPr>
        <w:t>(чл. 75. ст. 2. Закона).</w:t>
      </w:r>
    </w:p>
    <w:p w:rsidR="00657D37" w:rsidRPr="009234D4" w:rsidRDefault="00657D37" w:rsidP="00657D37">
      <w:pPr>
        <w:pStyle w:val="ListParagraph"/>
        <w:numPr>
          <w:ilvl w:val="1"/>
          <w:numId w:val="12"/>
        </w:numPr>
        <w:suppressAutoHyphens/>
        <w:spacing w:line="100" w:lineRule="atLeast"/>
        <w:ind w:right="-426"/>
        <w:contextualSpacing w:val="0"/>
        <w:jc w:val="both"/>
        <w:rPr>
          <w:b/>
          <w:bCs/>
          <w:i/>
          <w:iCs/>
        </w:rPr>
      </w:pPr>
      <w:r w:rsidRPr="009234D4">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xml:space="preserve">. 1) </w:t>
      </w:r>
      <w:proofErr w:type="gramStart"/>
      <w:r w:rsidRPr="009234D4">
        <w:rPr>
          <w:bCs/>
          <w:iCs/>
        </w:rPr>
        <w:t>до</w:t>
      </w:r>
      <w:proofErr w:type="gramEnd"/>
      <w:r w:rsidRPr="009234D4">
        <w:rPr>
          <w:bCs/>
          <w:iCs/>
        </w:rPr>
        <w:t xml:space="preserve"> 4) Закона и услов из члана 75. </w:t>
      </w:r>
      <w:proofErr w:type="gramStart"/>
      <w:r w:rsidRPr="009234D4">
        <w:rPr>
          <w:bCs/>
          <w:iCs/>
        </w:rPr>
        <w:t>став</w:t>
      </w:r>
      <w:proofErr w:type="gramEnd"/>
      <w:r w:rsidRPr="009234D4">
        <w:rPr>
          <w:bCs/>
          <w:iCs/>
        </w:rPr>
        <w:t xml:space="preserve"> 1. </w:t>
      </w:r>
      <w:proofErr w:type="gramStart"/>
      <w:r w:rsidRPr="009234D4">
        <w:rPr>
          <w:bCs/>
          <w:iCs/>
        </w:rPr>
        <w:t>тачка</w:t>
      </w:r>
      <w:proofErr w:type="gramEnd"/>
      <w:r w:rsidRPr="009234D4">
        <w:rPr>
          <w:bCs/>
          <w:iCs/>
        </w:rPr>
        <w:t xml:space="preserve"> 5) Закона, за део набавке који ће понуђач извршити преко подизвођача.</w:t>
      </w:r>
    </w:p>
    <w:p w:rsidR="00657D37" w:rsidRPr="009234D4" w:rsidRDefault="00657D37" w:rsidP="00657D37">
      <w:pPr>
        <w:pStyle w:val="ListParagraph"/>
        <w:numPr>
          <w:ilvl w:val="1"/>
          <w:numId w:val="12"/>
        </w:numPr>
        <w:suppressAutoHyphens/>
        <w:spacing w:line="100" w:lineRule="atLeast"/>
        <w:ind w:right="-426"/>
        <w:contextualSpacing w:val="0"/>
        <w:jc w:val="both"/>
        <w:rPr>
          <w:bCs/>
          <w:iCs/>
        </w:rPr>
      </w:pPr>
      <w:r w:rsidRPr="009234D4">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xml:space="preserve">. 1) </w:t>
      </w:r>
      <w:proofErr w:type="gramStart"/>
      <w:r w:rsidRPr="009234D4">
        <w:rPr>
          <w:bCs/>
          <w:iCs/>
        </w:rPr>
        <w:t>до</w:t>
      </w:r>
      <w:proofErr w:type="gramEnd"/>
      <w:r w:rsidRPr="009234D4">
        <w:rPr>
          <w:bCs/>
          <w:iCs/>
        </w:rPr>
        <w:t xml:space="preserve"> 4) Закона, а додатне услове испуњавају заједно. </w:t>
      </w:r>
    </w:p>
    <w:p w:rsidR="00657D37" w:rsidRDefault="00657D37" w:rsidP="00657D37">
      <w:pPr>
        <w:pStyle w:val="ListParagraph"/>
        <w:ind w:left="1350" w:right="-426"/>
        <w:jc w:val="both"/>
        <w:rPr>
          <w:bCs/>
          <w:iCs/>
          <w:color w:val="FF0000"/>
          <w:lang w:val="sr-Cyrl-RS"/>
        </w:rPr>
      </w:pPr>
      <w:proofErr w:type="gramStart"/>
      <w:r w:rsidRPr="009234D4">
        <w:rPr>
          <w:bCs/>
          <w:iCs/>
        </w:rPr>
        <w:t>Услов из члана 75.</w:t>
      </w:r>
      <w:proofErr w:type="gramEnd"/>
      <w:r w:rsidRPr="009234D4">
        <w:rPr>
          <w:bCs/>
          <w:iCs/>
        </w:rPr>
        <w:t xml:space="preserve">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9234D4">
        <w:rPr>
          <w:bCs/>
          <w:iCs/>
          <w:color w:val="FF0000"/>
          <w:lang w:val="sr-Cyrl-RS"/>
        </w:rPr>
        <w:t xml:space="preserve"> </w:t>
      </w:r>
    </w:p>
    <w:p w:rsidR="00602FE5" w:rsidRPr="009234D4" w:rsidRDefault="00602FE5" w:rsidP="00657D37">
      <w:pPr>
        <w:pStyle w:val="ListParagraph"/>
        <w:suppressAutoHyphens/>
        <w:spacing w:line="100" w:lineRule="atLeast"/>
        <w:ind w:left="1440"/>
        <w:contextualSpacing w:val="0"/>
        <w:jc w:val="both"/>
      </w:pPr>
    </w:p>
    <w:p w:rsidR="00206BED" w:rsidRPr="00CD2DA7" w:rsidRDefault="00206BED" w:rsidP="00206BED">
      <w:pPr>
        <w:pStyle w:val="ListParagraph"/>
        <w:numPr>
          <w:ilvl w:val="1"/>
          <w:numId w:val="12"/>
        </w:numPr>
        <w:suppressAutoHyphens/>
        <w:spacing w:line="100" w:lineRule="atLeast"/>
        <w:contextualSpacing w:val="0"/>
        <w:jc w:val="both"/>
        <w:rPr>
          <w:iCs/>
          <w:lang w:val="sr-Cyrl-RS"/>
        </w:rPr>
      </w:pPr>
      <w:r w:rsidRPr="00CD2DA7">
        <w:rPr>
          <w:bCs/>
          <w:iCs/>
        </w:rPr>
        <w:t xml:space="preserve">Понуђач који </w:t>
      </w:r>
      <w:r w:rsidRPr="00CD2DA7">
        <w:rPr>
          <w:iCs/>
        </w:rPr>
        <w:t xml:space="preserve">учествује у поступку предметне јавне набавке, мора испунити </w:t>
      </w:r>
      <w:r w:rsidRPr="00CD2DA7">
        <w:rPr>
          <w:b/>
          <w:iCs/>
        </w:rPr>
        <w:t>додатне услове</w:t>
      </w:r>
      <w:r w:rsidRPr="00CD2DA7">
        <w:rPr>
          <w:iCs/>
        </w:rPr>
        <w:t xml:space="preserve"> за учешће у поступку јавне набавке</w:t>
      </w:r>
      <w:proofErr w:type="gramStart"/>
      <w:r w:rsidRPr="00CD2DA7">
        <w:rPr>
          <w:iCs/>
        </w:rPr>
        <w:t>,  д</w:t>
      </w:r>
      <w:r>
        <w:rPr>
          <w:iCs/>
        </w:rPr>
        <w:t>ефинисане</w:t>
      </w:r>
      <w:proofErr w:type="gramEnd"/>
      <w:r>
        <w:rPr>
          <w:iCs/>
        </w:rPr>
        <w:t xml:space="preserve"> чл. 76. Закона, </w:t>
      </w:r>
      <w:r>
        <w:rPr>
          <w:iCs/>
          <w:lang w:val="sr-Cyrl-RS"/>
        </w:rPr>
        <w:t xml:space="preserve">који се тичу неопходног </w:t>
      </w:r>
      <w:r w:rsidRPr="00CD2DA7">
        <w:rPr>
          <w:b/>
          <w:iCs/>
          <w:lang w:val="sr-Cyrl-RS"/>
        </w:rPr>
        <w:t>пословног капацитета</w:t>
      </w:r>
      <w:r>
        <w:rPr>
          <w:iCs/>
          <w:lang w:val="sr-Cyrl-RS"/>
        </w:rPr>
        <w:t>:</w:t>
      </w:r>
    </w:p>
    <w:p w:rsidR="00206BED" w:rsidRDefault="00206BED" w:rsidP="00602FE5">
      <w:pPr>
        <w:pStyle w:val="ListParagraph"/>
        <w:numPr>
          <w:ilvl w:val="0"/>
          <w:numId w:val="40"/>
        </w:numPr>
        <w:jc w:val="both"/>
        <w:rPr>
          <w:iCs/>
          <w:lang w:val="sr-Cyrl-RS"/>
        </w:rPr>
      </w:pPr>
      <w:r w:rsidRPr="00EC6C1F">
        <w:rPr>
          <w:iCs/>
          <w:u w:val="single"/>
          <w:lang w:val="sr-Cyrl-RS"/>
        </w:rPr>
        <w:t>Неопходан пословни капацитет</w:t>
      </w:r>
      <w:r w:rsidRPr="00EC6C1F">
        <w:rPr>
          <w:iCs/>
          <w:lang w:val="sr-Cyrl-RS"/>
        </w:rPr>
        <w:t xml:space="preserve"> – да је понуђач активан учесник на тржишту електричне енергије који је у било ком периоду из претходне три године обавио минимално једну трансакцију ел. </w:t>
      </w:r>
      <w:r>
        <w:rPr>
          <w:iCs/>
          <w:lang w:val="sr-Cyrl-RS"/>
        </w:rPr>
        <w:t>е</w:t>
      </w:r>
      <w:r w:rsidRPr="00EC6C1F">
        <w:rPr>
          <w:iCs/>
          <w:lang w:val="sr-Cyrl-RS"/>
        </w:rPr>
        <w:t>нергије са другим учесником на тржишту</w:t>
      </w:r>
      <w:r w:rsidR="002667D9">
        <w:rPr>
          <w:iCs/>
          <w:lang w:val="sr-Cyrl-RS"/>
        </w:rPr>
        <w:t>.</w:t>
      </w:r>
    </w:p>
    <w:p w:rsidR="00602FE5" w:rsidRPr="00EC6C1F" w:rsidRDefault="00602FE5" w:rsidP="00602FE5">
      <w:pPr>
        <w:pStyle w:val="ListParagraph"/>
        <w:ind w:left="1710"/>
        <w:jc w:val="both"/>
        <w:rPr>
          <w:iCs/>
          <w:lang w:val="sr-Cyrl-RS"/>
        </w:rPr>
      </w:pPr>
    </w:p>
    <w:p w:rsidR="00206BED" w:rsidRPr="009234D4" w:rsidRDefault="00206BED" w:rsidP="00206BED">
      <w:pPr>
        <w:pStyle w:val="ListParagraph"/>
        <w:numPr>
          <w:ilvl w:val="1"/>
          <w:numId w:val="12"/>
        </w:numPr>
        <w:suppressAutoHyphens/>
        <w:spacing w:line="100" w:lineRule="atLeast"/>
        <w:contextualSpacing w:val="0"/>
        <w:jc w:val="both"/>
        <w:rPr>
          <w:b/>
          <w:bCs/>
          <w:i/>
          <w:iCs/>
        </w:rPr>
      </w:pPr>
      <w:r w:rsidRPr="009234D4">
        <w:rPr>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xml:space="preserve">. 1) </w:t>
      </w:r>
      <w:proofErr w:type="gramStart"/>
      <w:r w:rsidRPr="009234D4">
        <w:rPr>
          <w:bCs/>
          <w:iCs/>
        </w:rPr>
        <w:t>до</w:t>
      </w:r>
      <w:proofErr w:type="gramEnd"/>
      <w:r w:rsidRPr="009234D4">
        <w:rPr>
          <w:bCs/>
          <w:iCs/>
        </w:rPr>
        <w:t xml:space="preserve"> 4) Закона и услов из члана 75. </w:t>
      </w:r>
      <w:proofErr w:type="gramStart"/>
      <w:r w:rsidRPr="009234D4">
        <w:rPr>
          <w:bCs/>
          <w:iCs/>
        </w:rPr>
        <w:t>став</w:t>
      </w:r>
      <w:proofErr w:type="gramEnd"/>
      <w:r w:rsidRPr="009234D4">
        <w:rPr>
          <w:bCs/>
          <w:iCs/>
        </w:rPr>
        <w:t xml:space="preserve"> 1. </w:t>
      </w:r>
      <w:proofErr w:type="gramStart"/>
      <w:r w:rsidRPr="009234D4">
        <w:rPr>
          <w:bCs/>
          <w:iCs/>
        </w:rPr>
        <w:t>тачка</w:t>
      </w:r>
      <w:proofErr w:type="gramEnd"/>
      <w:r w:rsidRPr="009234D4">
        <w:rPr>
          <w:bCs/>
          <w:iCs/>
        </w:rPr>
        <w:t xml:space="preserve"> 5) Закона, за део набавке који ће понуђач извршити преко подизвођача.</w:t>
      </w:r>
    </w:p>
    <w:p w:rsidR="00206BED" w:rsidRPr="009234D4" w:rsidRDefault="00206BED" w:rsidP="00206BED">
      <w:pPr>
        <w:pStyle w:val="ListParagraph"/>
        <w:numPr>
          <w:ilvl w:val="1"/>
          <w:numId w:val="12"/>
        </w:numPr>
        <w:suppressAutoHyphens/>
        <w:spacing w:line="100" w:lineRule="atLeast"/>
        <w:contextualSpacing w:val="0"/>
        <w:jc w:val="both"/>
        <w:rPr>
          <w:bCs/>
          <w:iCs/>
        </w:rPr>
      </w:pPr>
      <w:r w:rsidRPr="009234D4">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xml:space="preserve">. 1) </w:t>
      </w:r>
      <w:proofErr w:type="gramStart"/>
      <w:r w:rsidRPr="009234D4">
        <w:rPr>
          <w:bCs/>
          <w:iCs/>
        </w:rPr>
        <w:t>до</w:t>
      </w:r>
      <w:proofErr w:type="gramEnd"/>
      <w:r w:rsidRPr="009234D4">
        <w:rPr>
          <w:bCs/>
          <w:iCs/>
        </w:rPr>
        <w:t xml:space="preserve"> 4) Закона, а додатне услове испуњавају заједно. </w:t>
      </w:r>
    </w:p>
    <w:p w:rsidR="00206BED" w:rsidRDefault="00206BED" w:rsidP="00206BED">
      <w:pPr>
        <w:pStyle w:val="ListParagraph"/>
        <w:ind w:left="1350"/>
        <w:jc w:val="both"/>
        <w:rPr>
          <w:bCs/>
          <w:iCs/>
          <w:color w:val="FF0000"/>
          <w:lang w:val="sr-Cyrl-RS"/>
        </w:rPr>
      </w:pPr>
      <w:proofErr w:type="gramStart"/>
      <w:r w:rsidRPr="009234D4">
        <w:rPr>
          <w:bCs/>
          <w:iCs/>
        </w:rPr>
        <w:t>Услов из члана 75.</w:t>
      </w:r>
      <w:proofErr w:type="gramEnd"/>
      <w:r w:rsidRPr="009234D4">
        <w:rPr>
          <w:bCs/>
          <w:iCs/>
        </w:rPr>
        <w:t xml:space="preserve">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9234D4">
        <w:rPr>
          <w:bCs/>
          <w:iCs/>
          <w:color w:val="FF0000"/>
          <w:lang w:val="sr-Cyrl-RS"/>
        </w:rPr>
        <w:t xml:space="preserve"> </w:t>
      </w: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rPr>
      </w:pPr>
    </w:p>
    <w:p w:rsidR="00206BED" w:rsidRDefault="00206BED" w:rsidP="00206BED">
      <w:pPr>
        <w:pStyle w:val="ListParagraph"/>
        <w:ind w:left="1350"/>
        <w:jc w:val="both"/>
        <w:rPr>
          <w:b/>
          <w:bCs/>
          <w:i/>
          <w:iCs/>
          <w:lang w:val="sr-Cyrl-RS"/>
        </w:rPr>
      </w:pPr>
    </w:p>
    <w:p w:rsidR="002667D9" w:rsidRPr="002667D9" w:rsidRDefault="002667D9" w:rsidP="00206BED">
      <w:pPr>
        <w:pStyle w:val="ListParagraph"/>
        <w:ind w:left="1350"/>
        <w:jc w:val="both"/>
        <w:rPr>
          <w:b/>
          <w:bCs/>
          <w:i/>
          <w:iCs/>
          <w:lang w:val="sr-Cyrl-RS"/>
        </w:rPr>
      </w:pPr>
    </w:p>
    <w:p w:rsidR="00206BED" w:rsidRPr="009234D4" w:rsidRDefault="00206BED" w:rsidP="00206BED">
      <w:pPr>
        <w:pStyle w:val="ListParagraph"/>
        <w:numPr>
          <w:ilvl w:val="0"/>
          <w:numId w:val="12"/>
        </w:numPr>
        <w:shd w:val="clear" w:color="auto" w:fill="C6D9F1"/>
        <w:suppressAutoHyphens/>
        <w:spacing w:line="100" w:lineRule="atLeast"/>
        <w:ind w:left="360"/>
        <w:contextualSpacing w:val="0"/>
        <w:jc w:val="center"/>
        <w:rPr>
          <w:bCs/>
          <w:i/>
          <w:iCs/>
          <w:color w:val="C00000"/>
        </w:rPr>
      </w:pPr>
      <w:r w:rsidRPr="009234D4">
        <w:rPr>
          <w:b/>
          <w:bCs/>
          <w:i/>
          <w:iCs/>
        </w:rPr>
        <w:t>УПУТСТВО КАКО СЕ ДОКАЗУЈЕ ИСПУЊЕНОСТ УСЛОВА</w:t>
      </w:r>
    </w:p>
    <w:p w:rsidR="00206BED" w:rsidRPr="009234D4" w:rsidRDefault="00206BED" w:rsidP="00206BED">
      <w:pPr>
        <w:pStyle w:val="ListParagraph"/>
        <w:shd w:val="clear" w:color="auto" w:fill="C6D9F1"/>
        <w:ind w:left="0"/>
        <w:rPr>
          <w:bCs/>
          <w:i/>
          <w:iCs/>
          <w:color w:val="C00000"/>
        </w:rPr>
      </w:pPr>
    </w:p>
    <w:p w:rsidR="00206BED" w:rsidRPr="009234D4" w:rsidRDefault="00206BED" w:rsidP="00206BED">
      <w:pPr>
        <w:pStyle w:val="ListParagraph"/>
        <w:jc w:val="both"/>
        <w:rPr>
          <w:bCs/>
          <w:i/>
          <w:iCs/>
          <w:color w:val="C00000"/>
          <w:lang w:val="sr-Cyrl-RS"/>
        </w:rPr>
      </w:pPr>
    </w:p>
    <w:p w:rsidR="00206BED" w:rsidRPr="00BF5A3A" w:rsidRDefault="00206BED" w:rsidP="00206BED">
      <w:pPr>
        <w:suppressAutoHyphens/>
        <w:spacing w:line="100" w:lineRule="atLeast"/>
        <w:ind w:left="709"/>
        <w:jc w:val="both"/>
        <w:rPr>
          <w:b/>
          <w:i/>
          <w:color w:val="FF0000"/>
          <w:u w:val="single"/>
        </w:rPr>
      </w:pPr>
      <w:proofErr w:type="gramStart"/>
      <w:r w:rsidRPr="009234D4">
        <w:t xml:space="preserve">Испуњеност </w:t>
      </w:r>
      <w:r w:rsidRPr="00DD7A31">
        <w:rPr>
          <w:b/>
        </w:rPr>
        <w:t>обавезних</w:t>
      </w:r>
      <w:r w:rsidR="00EC658E">
        <w:rPr>
          <w:b/>
        </w:rPr>
        <w:t xml:space="preserve"> </w:t>
      </w:r>
      <w:r w:rsidR="00EC658E">
        <w:rPr>
          <w:b/>
          <w:lang w:val="sr-Cyrl-RS"/>
        </w:rPr>
        <w:t>услова</w:t>
      </w:r>
      <w:r w:rsidRPr="00DD7A31">
        <w:rPr>
          <w:b/>
        </w:rPr>
        <w:t xml:space="preserve"> </w:t>
      </w:r>
      <w:r w:rsidRPr="009234D4">
        <w:t xml:space="preserve">за учешће у поступку предметне јавне набавке, </w:t>
      </w:r>
      <w:r w:rsidRPr="00DD7A31">
        <w:rPr>
          <w:lang w:val="sr-Cyrl-CS"/>
        </w:rPr>
        <w:t>у складу са чл.</w:t>
      </w:r>
      <w:proofErr w:type="gramEnd"/>
      <w:r w:rsidRPr="00DD7A31">
        <w:rPr>
          <w:lang w:val="sr-Cyrl-CS"/>
        </w:rPr>
        <w:t xml:space="preserve"> 77. став 4. Закона, </w:t>
      </w:r>
      <w:r w:rsidRPr="009234D4">
        <w:t xml:space="preserve">понуђач доказује достављањем </w:t>
      </w:r>
      <w:r w:rsidRPr="00BF5A3A">
        <w:rPr>
          <w:b/>
          <w:u w:val="single"/>
        </w:rPr>
        <w:t>Изјаве</w:t>
      </w:r>
      <w:r w:rsidRPr="009234D4">
        <w:t xml:space="preserve"> </w:t>
      </w:r>
      <w:r w:rsidRPr="00DD7A31">
        <w:rPr>
          <w:lang w:val="sr-Cyrl-CS"/>
        </w:rPr>
        <w:t>(</w:t>
      </w:r>
      <w:r w:rsidRPr="00DD7A31">
        <w:rPr>
          <w:i/>
          <w:lang w:val="sr-Cyrl-CS"/>
        </w:rPr>
        <w:t xml:space="preserve">Образац изјаве понуђача, дат је у поглављу </w:t>
      </w:r>
      <w:r w:rsidR="003F3854">
        <w:rPr>
          <w:i/>
          <w:lang w:val="sr-Latn-RS"/>
        </w:rPr>
        <w:t>I</w:t>
      </w:r>
      <w:r w:rsidRPr="00DD7A31">
        <w:rPr>
          <w:i/>
        </w:rPr>
        <w:t>V</w:t>
      </w:r>
      <w:r w:rsidRPr="00DD7A31">
        <w:rPr>
          <w:i/>
          <w:lang w:val="ru-RU"/>
        </w:rPr>
        <w:t xml:space="preserve"> </w:t>
      </w:r>
      <w:r w:rsidRPr="00DD7A31">
        <w:rPr>
          <w:i/>
          <w:lang w:val="sr-Cyrl-CS"/>
        </w:rPr>
        <w:t>одељак 3.</w:t>
      </w:r>
      <w:r w:rsidRPr="00DD7A31">
        <w:rPr>
          <w:lang w:val="sr-Cyrl-CS"/>
        </w:rPr>
        <w:t>),</w:t>
      </w:r>
      <w:r w:rsidRPr="00DD7A31">
        <w:rPr>
          <w:color w:val="FF0000"/>
          <w:lang w:val="sr-Cyrl-CS"/>
        </w:rPr>
        <w:t xml:space="preserve"> </w:t>
      </w:r>
      <w:proofErr w:type="gramStart"/>
      <w:r w:rsidRPr="009234D4">
        <w:t>којом</w:t>
      </w:r>
      <w:proofErr w:type="gramEnd"/>
      <w:r w:rsidRPr="009234D4">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9234D4">
        <w:t>и</w:t>
      </w:r>
      <w:proofErr w:type="gramEnd"/>
      <w:r w:rsidRPr="009234D4">
        <w:t xml:space="preserve"> 76. </w:t>
      </w:r>
      <w:proofErr w:type="gramStart"/>
      <w:r w:rsidRPr="009234D4">
        <w:t xml:space="preserve">Закона, дефинисане овом конкурсном документацијом, </w:t>
      </w:r>
      <w:r w:rsidRPr="00BF5A3A">
        <w:rPr>
          <w:b/>
          <w:u w:val="single"/>
        </w:rPr>
        <w:t>осим услова из члана 75.</w:t>
      </w:r>
      <w:proofErr w:type="gramEnd"/>
      <w:r w:rsidRPr="00BF5A3A">
        <w:rPr>
          <w:b/>
          <w:u w:val="single"/>
        </w:rPr>
        <w:t xml:space="preserve"> </w:t>
      </w:r>
      <w:proofErr w:type="gramStart"/>
      <w:r w:rsidRPr="00BF5A3A">
        <w:rPr>
          <w:b/>
          <w:u w:val="single"/>
        </w:rPr>
        <w:t>став</w:t>
      </w:r>
      <w:proofErr w:type="gramEnd"/>
      <w:r w:rsidRPr="00BF5A3A">
        <w:rPr>
          <w:b/>
          <w:u w:val="single"/>
        </w:rPr>
        <w:t xml:space="preserve"> 1. </w:t>
      </w:r>
      <w:proofErr w:type="gramStart"/>
      <w:r w:rsidRPr="00BF5A3A">
        <w:rPr>
          <w:b/>
          <w:u w:val="single"/>
        </w:rPr>
        <w:t>тачка</w:t>
      </w:r>
      <w:proofErr w:type="gramEnd"/>
      <w:r w:rsidRPr="00BF5A3A">
        <w:rPr>
          <w:b/>
          <w:u w:val="single"/>
        </w:rPr>
        <w:t xml:space="preserve"> 5</w:t>
      </w:r>
      <w:r w:rsidRPr="00BF5A3A">
        <w:rPr>
          <w:b/>
          <w:u w:val="single"/>
          <w:lang w:val="sr-Cyrl-CS"/>
        </w:rPr>
        <w:t>)</w:t>
      </w:r>
      <w:r w:rsidRPr="00BF5A3A">
        <w:rPr>
          <w:b/>
          <w:u w:val="single"/>
        </w:rPr>
        <w:t xml:space="preserve"> Закона</w:t>
      </w:r>
      <w:r w:rsidRPr="00BF5A3A">
        <w:rPr>
          <w:b/>
          <w:u w:val="single"/>
          <w:lang w:val="sr-Cyrl-RS"/>
        </w:rPr>
        <w:t xml:space="preserve">, </w:t>
      </w:r>
      <w:r w:rsidR="002667D9">
        <w:rPr>
          <w:b/>
          <w:u w:val="single"/>
          <w:lang w:val="sr-Cyrl-RS"/>
        </w:rPr>
        <w:t>важећа</w:t>
      </w:r>
      <w:r w:rsidRPr="00BF5A3A">
        <w:rPr>
          <w:b/>
          <w:i/>
          <w:u w:val="single"/>
        </w:rPr>
        <w:t xml:space="preserve"> </w:t>
      </w:r>
      <w:r w:rsidRPr="00BF5A3A">
        <w:rPr>
          <w:b/>
          <w:u w:val="single"/>
          <w:lang w:val="sr-Cyrl-RS"/>
        </w:rPr>
        <w:t>лиценца за трговину елек</w:t>
      </w:r>
      <w:r>
        <w:rPr>
          <w:b/>
          <w:u w:val="single"/>
          <w:lang w:val="sr-Cyrl-RS"/>
        </w:rPr>
        <w:t>т</w:t>
      </w:r>
      <w:r w:rsidRPr="00BF5A3A">
        <w:rPr>
          <w:b/>
          <w:u w:val="single"/>
          <w:lang w:val="sr-Cyrl-RS"/>
        </w:rPr>
        <w:t>ричном енергијом на тржишту електричне енергије издат</w:t>
      </w:r>
      <w:r>
        <w:rPr>
          <w:b/>
          <w:u w:val="single"/>
          <w:lang w:val="sr-Latn-RS"/>
        </w:rPr>
        <w:t>a</w:t>
      </w:r>
      <w:r w:rsidRPr="00BF5A3A">
        <w:rPr>
          <w:b/>
          <w:u w:val="single"/>
          <w:lang w:val="sr-Cyrl-RS"/>
        </w:rPr>
        <w:t xml:space="preserve"> од Агенције за енергетику</w:t>
      </w:r>
      <w:r w:rsidR="002667D9">
        <w:rPr>
          <w:b/>
          <w:u w:val="single"/>
          <w:lang w:val="sr-Cyrl-RS"/>
        </w:rPr>
        <w:t xml:space="preserve"> или</w:t>
      </w:r>
      <w:r w:rsidR="002667D9" w:rsidRPr="002667D9">
        <w:rPr>
          <w:lang w:val="sr-Cyrl-RS"/>
        </w:rPr>
        <w:t xml:space="preserve"> </w:t>
      </w:r>
      <w:r w:rsidR="002667D9" w:rsidRPr="002667D9">
        <w:rPr>
          <w:b/>
          <w:u w:val="single"/>
          <w:lang w:val="sr-Cyrl-RS"/>
        </w:rPr>
        <w:t>адекватан документ уколико је таква дозвола предвиђена прописима државе у којој је седиште понуђача</w:t>
      </w:r>
      <w:r w:rsidRPr="002667D9">
        <w:rPr>
          <w:b/>
          <w:u w:val="single"/>
          <w:lang w:val="sr-Cyrl-RS"/>
        </w:rPr>
        <w:t>,</w:t>
      </w:r>
      <w:r w:rsidRPr="002667D9">
        <w:rPr>
          <w:b/>
          <w:i/>
          <w:u w:val="single"/>
          <w:lang w:val="sr-Cyrl-RS"/>
        </w:rPr>
        <w:t xml:space="preserve"> </w:t>
      </w:r>
      <w:r w:rsidRPr="00BF5A3A">
        <w:rPr>
          <w:b/>
          <w:u w:val="single"/>
        </w:rPr>
        <w:t>кој</w:t>
      </w:r>
      <w:r w:rsidR="002667D9">
        <w:rPr>
          <w:b/>
          <w:u w:val="single"/>
          <w:lang w:val="sr-Cyrl-RS"/>
        </w:rPr>
        <w:t>а се</w:t>
      </w:r>
      <w:r w:rsidRPr="00BF5A3A">
        <w:rPr>
          <w:b/>
          <w:u w:val="single"/>
        </w:rPr>
        <w:t xml:space="preserve"> доставља у виду неоверен</w:t>
      </w:r>
      <w:r w:rsidRPr="00BF5A3A">
        <w:rPr>
          <w:b/>
          <w:u w:val="single"/>
          <w:lang w:val="sr-Cyrl-RS"/>
        </w:rPr>
        <w:t>их</w:t>
      </w:r>
      <w:r w:rsidRPr="00BF5A3A">
        <w:rPr>
          <w:b/>
          <w:u w:val="single"/>
        </w:rPr>
        <w:t xml:space="preserve"> копиј</w:t>
      </w:r>
      <w:r w:rsidRPr="00BF5A3A">
        <w:rPr>
          <w:b/>
          <w:u w:val="single"/>
          <w:lang w:val="sr-Cyrl-RS"/>
        </w:rPr>
        <w:t>а</w:t>
      </w:r>
      <w:r w:rsidRPr="00BF5A3A">
        <w:rPr>
          <w:b/>
          <w:i/>
          <w:u w:val="single"/>
        </w:rPr>
        <w:t xml:space="preserve">. </w:t>
      </w:r>
    </w:p>
    <w:p w:rsidR="00657D37" w:rsidRPr="009234D4" w:rsidRDefault="00657D37" w:rsidP="00657D37">
      <w:pPr>
        <w:pStyle w:val="ListParagraph"/>
        <w:jc w:val="both"/>
        <w:rPr>
          <w:bCs/>
          <w:i/>
          <w:iCs/>
          <w:color w:val="C00000"/>
          <w:lang w:val="sr-Cyrl-RS"/>
        </w:rPr>
      </w:pPr>
    </w:p>
    <w:p w:rsidR="00206BED" w:rsidRPr="009234D4" w:rsidRDefault="00206BED" w:rsidP="00206BED">
      <w:pPr>
        <w:pStyle w:val="ListParagraph"/>
        <w:jc w:val="both"/>
        <w:rPr>
          <w:bCs/>
          <w:iCs/>
          <w:lang w:val="sr-Cyrl-CS"/>
        </w:rPr>
      </w:pPr>
      <w:proofErr w:type="gramStart"/>
      <w:r w:rsidRPr="009234D4">
        <w:t>Изјава мора да буде потписана од стране овлашћеног лица понуђача и оверена печатом.</w:t>
      </w:r>
      <w:proofErr w:type="gramEnd"/>
      <w:r w:rsidRPr="009234D4">
        <w:t xml:space="preserve"> </w:t>
      </w:r>
      <w:proofErr w:type="gramStart"/>
      <w:r w:rsidRPr="009234D4">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06BED" w:rsidRPr="009234D4" w:rsidRDefault="00206BED" w:rsidP="00206BED">
      <w:pPr>
        <w:pStyle w:val="ListParagraph"/>
        <w:jc w:val="both"/>
        <w:rPr>
          <w:bCs/>
          <w:iCs/>
          <w:lang w:val="sr-Cyrl-CS"/>
        </w:rPr>
      </w:pPr>
      <w:proofErr w:type="gramStart"/>
      <w:r w:rsidRPr="009234D4">
        <w:rPr>
          <w:b/>
          <w:bCs/>
          <w:iCs/>
          <w:u w:val="single"/>
        </w:rPr>
        <w:t>Уколико понуду подноси група понуђача</w:t>
      </w:r>
      <w:r w:rsidRPr="009234D4">
        <w:rPr>
          <w:bCs/>
          <w:iCs/>
        </w:rPr>
        <w:t>,</w:t>
      </w:r>
      <w:r w:rsidRPr="009234D4">
        <w:rPr>
          <w:bCs/>
          <w:iCs/>
          <w:lang w:val="sr-Cyrl-RS"/>
        </w:rPr>
        <w:t xml:space="preserve"> Изјава мора бити потписана од стране овлашћеног лица </w:t>
      </w:r>
      <w:r w:rsidRPr="009234D4">
        <w:rPr>
          <w:bCs/>
          <w:iCs/>
        </w:rPr>
        <w:t>свак</w:t>
      </w:r>
      <w:r w:rsidRPr="009234D4">
        <w:rPr>
          <w:bCs/>
          <w:iCs/>
          <w:lang w:val="sr-Cyrl-RS"/>
        </w:rPr>
        <w:t>ог</w:t>
      </w:r>
      <w:r w:rsidRPr="009234D4">
        <w:rPr>
          <w:bCs/>
          <w:iCs/>
        </w:rPr>
        <w:t xml:space="preserve"> понуђач</w:t>
      </w:r>
      <w:r w:rsidRPr="009234D4">
        <w:rPr>
          <w:bCs/>
          <w:iCs/>
          <w:lang w:val="sr-Cyrl-RS"/>
        </w:rPr>
        <w:t>а</w:t>
      </w:r>
      <w:r w:rsidRPr="009234D4">
        <w:rPr>
          <w:bCs/>
          <w:iCs/>
        </w:rPr>
        <w:t xml:space="preserve"> из групе понуђача</w:t>
      </w:r>
      <w:r w:rsidRPr="009234D4">
        <w:rPr>
          <w:bCs/>
          <w:iCs/>
          <w:lang w:val="sr-Cyrl-RS"/>
        </w:rPr>
        <w:t xml:space="preserve"> и оверена печатом.</w:t>
      </w:r>
      <w:proofErr w:type="gramEnd"/>
      <w:r w:rsidRPr="009234D4">
        <w:rPr>
          <w:bCs/>
          <w:iCs/>
        </w:rPr>
        <w:t xml:space="preserve"> </w:t>
      </w:r>
    </w:p>
    <w:p w:rsidR="00206BED" w:rsidRPr="009234D4" w:rsidRDefault="00206BED" w:rsidP="00206BED">
      <w:pPr>
        <w:pStyle w:val="ListParagraph"/>
        <w:jc w:val="both"/>
        <w:rPr>
          <w:bCs/>
          <w:iCs/>
          <w:lang w:val="sr-Cyrl-CS"/>
        </w:rPr>
      </w:pPr>
      <w:r w:rsidRPr="009234D4">
        <w:rPr>
          <w:b/>
          <w:bCs/>
          <w:iCs/>
          <w:u w:val="single"/>
        </w:rPr>
        <w:t>Уколико понуђач подноси понуду са подизвођачем</w:t>
      </w:r>
      <w:r w:rsidRPr="009234D4">
        <w:rPr>
          <w:bCs/>
          <w:iCs/>
        </w:rPr>
        <w:t xml:space="preserve">, понуђач је дужан да достави Изјаву подизвођача </w:t>
      </w:r>
      <w:r w:rsidRPr="009234D4">
        <w:rPr>
          <w:lang w:val="sr-Cyrl-CS"/>
        </w:rPr>
        <w:t>(</w:t>
      </w:r>
      <w:r w:rsidRPr="009234D4">
        <w:rPr>
          <w:i/>
          <w:lang w:val="sr-Cyrl-CS"/>
        </w:rPr>
        <w:t>Образац изјав</w:t>
      </w:r>
      <w:r w:rsidRPr="009234D4">
        <w:rPr>
          <w:i/>
          <w:lang w:val="sr-Cyrl-RS"/>
        </w:rPr>
        <w:t>е подизвођача, дат је у поглављу</w:t>
      </w:r>
      <w:r w:rsidRPr="009234D4">
        <w:rPr>
          <w:i/>
          <w:lang w:val="ru-RU"/>
        </w:rPr>
        <w:t xml:space="preserve"> </w:t>
      </w:r>
      <w:r w:rsidR="000F110B">
        <w:rPr>
          <w:i/>
          <w:lang w:val="sr-Latn-RS"/>
        </w:rPr>
        <w:t>I</w:t>
      </w:r>
      <w:r w:rsidRPr="009234D4">
        <w:rPr>
          <w:i/>
        </w:rPr>
        <w:t>V</w:t>
      </w:r>
      <w:r w:rsidRPr="009234D4">
        <w:rPr>
          <w:i/>
          <w:lang w:val="ru-RU"/>
        </w:rPr>
        <w:t xml:space="preserve"> </w:t>
      </w:r>
      <w:r w:rsidRPr="009234D4">
        <w:rPr>
          <w:i/>
          <w:lang w:val="sr-Cyrl-CS"/>
        </w:rPr>
        <w:t>одељак 3.</w:t>
      </w:r>
      <w:r w:rsidRPr="009234D4">
        <w:rPr>
          <w:lang w:val="sr-Cyrl-CS"/>
        </w:rPr>
        <w:t>),</w:t>
      </w:r>
      <w:r w:rsidRPr="009234D4">
        <w:rPr>
          <w:bCs/>
          <w:iCs/>
          <w:lang w:val="sr-Cyrl-RS"/>
        </w:rPr>
        <w:t xml:space="preserve"> </w:t>
      </w:r>
      <w:r w:rsidRPr="009234D4">
        <w:rPr>
          <w:bCs/>
          <w:iCs/>
        </w:rPr>
        <w:t xml:space="preserve">потписану од стране овлашћеног лица подизвођача и оверену печатом. </w:t>
      </w:r>
    </w:p>
    <w:p w:rsidR="00206BED" w:rsidRPr="009234D4" w:rsidRDefault="00206BED" w:rsidP="00206BED">
      <w:pPr>
        <w:pStyle w:val="ListParagraph"/>
        <w:tabs>
          <w:tab w:val="left" w:pos="680"/>
        </w:tabs>
        <w:ind w:left="0"/>
        <w:jc w:val="both"/>
        <w:rPr>
          <w:bCs/>
          <w:lang w:val="sr-Cyrl-RS"/>
        </w:rPr>
      </w:pPr>
    </w:p>
    <w:p w:rsidR="00657D37" w:rsidRDefault="00657D37" w:rsidP="00206BED">
      <w:pPr>
        <w:pStyle w:val="ListParagraph"/>
        <w:jc w:val="both"/>
        <w:rPr>
          <w:bCs/>
          <w:iCs/>
          <w:lang w:val="sr-Cyrl-CS"/>
        </w:rPr>
      </w:pPr>
    </w:p>
    <w:p w:rsidR="00206BED" w:rsidRDefault="00206BED" w:rsidP="00206BED">
      <w:pPr>
        <w:pStyle w:val="ListParagraph"/>
        <w:jc w:val="both"/>
        <w:rPr>
          <w:bCs/>
          <w:iCs/>
          <w:lang w:val="sr-Cyrl-CS"/>
        </w:rPr>
      </w:pPr>
      <w:r>
        <w:rPr>
          <w:bCs/>
          <w:iCs/>
          <w:lang w:val="sr-Cyrl-CS"/>
        </w:rPr>
        <w:t xml:space="preserve">Испуњеност </w:t>
      </w:r>
      <w:r w:rsidRPr="007F2DE2">
        <w:rPr>
          <w:b/>
          <w:bCs/>
          <w:iCs/>
          <w:lang w:val="sr-Cyrl-CS"/>
        </w:rPr>
        <w:t>додатних</w:t>
      </w:r>
      <w:r>
        <w:rPr>
          <w:bCs/>
          <w:iCs/>
          <w:lang w:val="sr-Cyrl-CS"/>
        </w:rPr>
        <w:t xml:space="preserve"> услова за ушешће у поступку предметне јавне набавке, у складу са чл. 77.став 2. Закона, се доказује достављањем:</w:t>
      </w:r>
    </w:p>
    <w:p w:rsidR="00206BED" w:rsidRDefault="00206BED" w:rsidP="00206BED">
      <w:pPr>
        <w:pStyle w:val="ListParagraph"/>
        <w:numPr>
          <w:ilvl w:val="0"/>
          <w:numId w:val="38"/>
        </w:numPr>
        <w:ind w:left="709" w:firstLine="11"/>
        <w:jc w:val="both"/>
        <w:rPr>
          <w:bCs/>
          <w:iCs/>
          <w:lang w:val="sr-Cyrl-CS"/>
        </w:rPr>
      </w:pPr>
      <w:r w:rsidRPr="00BF5A3A">
        <w:rPr>
          <w:b/>
          <w:bCs/>
          <w:iCs/>
          <w:u w:val="single"/>
          <w:lang w:val="sr-Cyrl-CS"/>
        </w:rPr>
        <w:t>Потврде</w:t>
      </w:r>
      <w:r w:rsidR="00DF3542">
        <w:rPr>
          <w:b/>
          <w:bCs/>
          <w:iCs/>
          <w:u w:val="single"/>
          <w:lang w:val="sr-Cyrl-CS"/>
        </w:rPr>
        <w:t xml:space="preserve"> (уверења) Оператора преносног </w:t>
      </w:r>
      <w:r w:rsidRPr="00BF5A3A">
        <w:rPr>
          <w:b/>
          <w:bCs/>
          <w:iCs/>
          <w:u w:val="single"/>
          <w:lang w:val="sr-Cyrl-CS"/>
        </w:rPr>
        <w:t>си</w:t>
      </w:r>
      <w:r w:rsidR="00DF3542">
        <w:rPr>
          <w:b/>
          <w:bCs/>
          <w:iCs/>
          <w:u w:val="single"/>
          <w:lang w:val="sr-Cyrl-CS"/>
        </w:rPr>
        <w:t>с</w:t>
      </w:r>
      <w:r w:rsidRPr="00BF5A3A">
        <w:rPr>
          <w:b/>
          <w:bCs/>
          <w:iCs/>
          <w:u w:val="single"/>
          <w:lang w:val="sr-Cyrl-CS"/>
        </w:rPr>
        <w:t>тема (ТОС)</w:t>
      </w:r>
      <w:r>
        <w:rPr>
          <w:bCs/>
          <w:iCs/>
          <w:lang w:val="sr-Cyrl-CS"/>
        </w:rPr>
        <w:t xml:space="preserve"> да је понуђач активан учесник на тржишту ел. </w:t>
      </w:r>
      <w:r w:rsidR="00C75E7A">
        <w:rPr>
          <w:bCs/>
          <w:iCs/>
          <w:lang w:val="sr-Cyrl-CS"/>
        </w:rPr>
        <w:t>е</w:t>
      </w:r>
      <w:r>
        <w:rPr>
          <w:bCs/>
          <w:iCs/>
          <w:lang w:val="sr-Cyrl-CS"/>
        </w:rPr>
        <w:t xml:space="preserve">нергије који је у било ком периоду из претходне три године обавио минимално једну тренсакцију ел. </w:t>
      </w:r>
      <w:r>
        <w:rPr>
          <w:bCs/>
          <w:iCs/>
          <w:lang w:val="sr-Latn-RS"/>
        </w:rPr>
        <w:t>e</w:t>
      </w:r>
      <w:r>
        <w:rPr>
          <w:bCs/>
          <w:iCs/>
          <w:lang w:val="sr-Cyrl-CS"/>
        </w:rPr>
        <w:t>нергије са дугим учесником на тржишту РС;</w:t>
      </w:r>
    </w:p>
    <w:p w:rsidR="00206BED" w:rsidRPr="009234D4" w:rsidRDefault="00206BED" w:rsidP="00206BED">
      <w:pPr>
        <w:pStyle w:val="ListParagraph"/>
        <w:jc w:val="both"/>
        <w:rPr>
          <w:bCs/>
          <w:iCs/>
          <w:lang w:val="sr-Cyrl-CS"/>
        </w:rPr>
      </w:pPr>
    </w:p>
    <w:p w:rsidR="00206BED" w:rsidRPr="009234D4" w:rsidRDefault="00206BED" w:rsidP="00206BED">
      <w:pPr>
        <w:pStyle w:val="ListParagraph"/>
        <w:jc w:val="both"/>
        <w:rPr>
          <w:bCs/>
          <w:iCs/>
          <w:lang w:val="sr-Cyrl-CS"/>
        </w:rPr>
      </w:pPr>
      <w:proofErr w:type="gramStart"/>
      <w:r w:rsidRPr="009234D4">
        <w:rPr>
          <w:bCs/>
          <w:iCs/>
        </w:rPr>
        <w:t xml:space="preserve">Наручилац може пре доношења одлуке о додели уговора да </w:t>
      </w:r>
      <w:r w:rsidRPr="009234D4">
        <w:rPr>
          <w:bCs/>
          <w:iCs/>
          <w:lang w:val="sr-Cyrl-CS"/>
        </w:rPr>
        <w:t xml:space="preserve">тражи </w:t>
      </w:r>
      <w:r w:rsidRPr="009234D4">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06BED" w:rsidRPr="009234D4" w:rsidRDefault="00206BED" w:rsidP="00206BED">
      <w:pPr>
        <w:pStyle w:val="ListParagraph"/>
        <w:jc w:val="both"/>
        <w:rPr>
          <w:bCs/>
          <w:iCs/>
          <w:lang w:val="sr-Cyrl-CS"/>
        </w:rPr>
      </w:pPr>
    </w:p>
    <w:p w:rsidR="00206BED" w:rsidRPr="009234D4" w:rsidRDefault="00206BED" w:rsidP="00206BED">
      <w:pPr>
        <w:pStyle w:val="ListParagraph"/>
        <w:jc w:val="both"/>
        <w:rPr>
          <w:color w:val="FF0000"/>
        </w:rPr>
      </w:pPr>
      <w:r w:rsidRPr="009234D4">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06BED" w:rsidRPr="009234D4" w:rsidRDefault="00206BED" w:rsidP="00206BED">
      <w:pPr>
        <w:pStyle w:val="ListParagraph"/>
        <w:jc w:val="both"/>
        <w:rPr>
          <w:color w:val="FF0000"/>
        </w:rPr>
      </w:pPr>
    </w:p>
    <w:p w:rsidR="00206BED" w:rsidRPr="009234D4" w:rsidRDefault="00206BED" w:rsidP="00206BED">
      <w:pPr>
        <w:pStyle w:val="ListParagraph"/>
        <w:jc w:val="both"/>
        <w:rPr>
          <w:lang w:val="sr-Cyrl-RS"/>
        </w:rPr>
      </w:pPr>
      <w:proofErr w:type="gramStart"/>
      <w:r w:rsidRPr="009234D4">
        <w:t>Понуђач није дужан да доставља на увид доказе који су јавно доступни на интернет страницама надлежних органа.</w:t>
      </w:r>
      <w:proofErr w:type="gramEnd"/>
    </w:p>
    <w:p w:rsidR="00206BED" w:rsidRPr="009234D4" w:rsidRDefault="00206BED" w:rsidP="00206BED">
      <w:pPr>
        <w:pStyle w:val="ListParagraph"/>
        <w:jc w:val="both"/>
        <w:rPr>
          <w:lang w:val="sr-Cyrl-RS"/>
        </w:rPr>
      </w:pPr>
    </w:p>
    <w:p w:rsidR="00206BED" w:rsidRDefault="00206BED" w:rsidP="00206BED">
      <w:pPr>
        <w:pStyle w:val="ListParagraph"/>
        <w:jc w:val="both"/>
        <w:rPr>
          <w:bCs/>
          <w:lang w:val="sr-Cyrl-RS"/>
        </w:rPr>
      </w:pPr>
      <w:r w:rsidRPr="009234D4">
        <w:rPr>
          <w:lang w:val="sr-Cyrl-RS"/>
        </w:rPr>
        <w:t>Понуђач је дужан</w:t>
      </w:r>
      <w:r w:rsidRPr="009234D4">
        <w:rPr>
          <w:bCs/>
        </w:rPr>
        <w:t xml:space="preserve"> да без одлагања писмено обавести наручиоца о било којој</w:t>
      </w:r>
      <w:r w:rsidRPr="009234D4">
        <w:rPr>
          <w:bCs/>
          <w:lang w:val="sr-Cyrl-RS"/>
        </w:rPr>
        <w:t xml:space="preserve"> </w:t>
      </w:r>
      <w:r w:rsidRPr="009234D4">
        <w:rPr>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234D4">
        <w:rPr>
          <w:bCs/>
          <w:lang w:val="sr-Cyrl-RS"/>
        </w:rPr>
        <w:t>.</w:t>
      </w:r>
    </w:p>
    <w:p w:rsidR="00206BED" w:rsidRDefault="00206BED" w:rsidP="00206BED">
      <w:pPr>
        <w:jc w:val="center"/>
        <w:rPr>
          <w:rFonts w:ascii="Arial" w:hAnsi="Arial" w:cs="Arial"/>
          <w:b/>
          <w:bCs/>
          <w:lang w:val="ru-RU"/>
        </w:rPr>
      </w:pPr>
    </w:p>
    <w:p w:rsidR="00206BED" w:rsidRPr="009234D4" w:rsidRDefault="00206BED" w:rsidP="00206BED">
      <w:pPr>
        <w:pStyle w:val="ListParagraph"/>
        <w:shd w:val="clear" w:color="auto" w:fill="C6D9F1"/>
        <w:ind w:left="360"/>
        <w:jc w:val="center"/>
        <w:rPr>
          <w:bCs/>
          <w:iCs/>
        </w:rPr>
      </w:pPr>
      <w:r w:rsidRPr="009234D4">
        <w:rPr>
          <w:b/>
          <w:bCs/>
          <w:i/>
          <w:iCs/>
          <w:lang w:val="ru-RU"/>
        </w:rPr>
        <w:lastRenderedPageBreak/>
        <w:t>3.</w:t>
      </w:r>
      <w:r w:rsidRPr="009234D4">
        <w:rPr>
          <w:b/>
          <w:bCs/>
          <w:i/>
          <w:iCs/>
        </w:rPr>
        <w:t xml:space="preserve"> </w:t>
      </w:r>
      <w:proofErr w:type="gramStart"/>
      <w:r w:rsidRPr="009234D4">
        <w:rPr>
          <w:b/>
          <w:bCs/>
          <w:i/>
          <w:iCs/>
        </w:rPr>
        <w:t>ОБРАЗАЦ ИЗЈАВЕ О ИСПУЊАВАЊУ УСЛОВА ИЗ ЧЛ.</w:t>
      </w:r>
      <w:proofErr w:type="gramEnd"/>
      <w:r w:rsidRPr="009234D4">
        <w:rPr>
          <w:b/>
          <w:bCs/>
          <w:i/>
          <w:iCs/>
        </w:rPr>
        <w:t xml:space="preserve"> 75. И 76. ЗАКОНА</w:t>
      </w:r>
    </w:p>
    <w:p w:rsidR="00206BED" w:rsidRPr="009234D4" w:rsidRDefault="00206BED" w:rsidP="00206BED">
      <w:pPr>
        <w:pStyle w:val="ListParagraph"/>
        <w:shd w:val="clear" w:color="auto" w:fill="C6D9F1"/>
        <w:ind w:left="360"/>
        <w:jc w:val="center"/>
        <w:rPr>
          <w:bCs/>
          <w:iCs/>
        </w:rPr>
      </w:pPr>
    </w:p>
    <w:p w:rsidR="00206BED" w:rsidRPr="009234D4" w:rsidRDefault="00206BED" w:rsidP="00206BED">
      <w:pPr>
        <w:jc w:val="center"/>
        <w:rPr>
          <w:b/>
          <w:bCs/>
          <w:lang w:val="sr-Cyrl-RS"/>
        </w:rPr>
      </w:pPr>
    </w:p>
    <w:p w:rsidR="00206BED" w:rsidRPr="009234D4" w:rsidRDefault="00206BED" w:rsidP="00206BED">
      <w:pPr>
        <w:jc w:val="center"/>
        <w:rPr>
          <w:b/>
          <w:bCs/>
          <w:lang w:val="sr-Cyrl-RS"/>
        </w:rPr>
      </w:pPr>
      <w:r w:rsidRPr="009234D4">
        <w:rPr>
          <w:b/>
          <w:bCs/>
        </w:rPr>
        <w:t xml:space="preserve">ИЗЈАВА </w:t>
      </w:r>
      <w:r w:rsidRPr="009234D4">
        <w:rPr>
          <w:b/>
          <w:bCs/>
          <w:lang w:val="sr-Cyrl-RS"/>
        </w:rPr>
        <w:t>ПОНУЂАЧА</w:t>
      </w:r>
    </w:p>
    <w:p w:rsidR="00206BED" w:rsidRPr="009234D4" w:rsidRDefault="00206BED" w:rsidP="00206BED">
      <w:pPr>
        <w:jc w:val="center"/>
        <w:rPr>
          <w:b/>
          <w:bCs/>
        </w:rPr>
      </w:pPr>
      <w:proofErr w:type="gramStart"/>
      <w:r w:rsidRPr="009234D4">
        <w:rPr>
          <w:b/>
          <w:bCs/>
        </w:rPr>
        <w:t>О ИСПУЊАВАЊУ УСЛОВА ИЗ ЧЛ.</w:t>
      </w:r>
      <w:proofErr w:type="gramEnd"/>
      <w:r w:rsidRPr="009234D4">
        <w:rPr>
          <w:b/>
          <w:bCs/>
        </w:rPr>
        <w:t xml:space="preserve"> 75. И 76. ЗАКОНА У ПОСТУПКУ ЈАВНЕ</w:t>
      </w:r>
    </w:p>
    <w:p w:rsidR="00206BED" w:rsidRPr="009234D4" w:rsidRDefault="00206BED" w:rsidP="00206BED">
      <w:pPr>
        <w:jc w:val="center"/>
        <w:rPr>
          <w:b/>
          <w:bCs/>
        </w:rPr>
      </w:pPr>
      <w:r w:rsidRPr="009234D4">
        <w:rPr>
          <w:b/>
          <w:bCs/>
        </w:rPr>
        <w:t>НАБАВКЕ МАЛЕ ВРЕДНОСТИ</w:t>
      </w:r>
    </w:p>
    <w:p w:rsidR="00206BED" w:rsidRPr="009234D4" w:rsidRDefault="00206BED" w:rsidP="00206BED">
      <w:pPr>
        <w:jc w:val="center"/>
        <w:rPr>
          <w:b/>
          <w:bCs/>
        </w:rPr>
      </w:pPr>
    </w:p>
    <w:p w:rsidR="00206BED" w:rsidRPr="009234D4" w:rsidRDefault="00206BED" w:rsidP="00206BED">
      <w:pPr>
        <w:jc w:val="center"/>
        <w:rPr>
          <w:b/>
          <w:bCs/>
        </w:rPr>
      </w:pPr>
    </w:p>
    <w:p w:rsidR="00206BED" w:rsidRPr="009234D4" w:rsidRDefault="00206BED" w:rsidP="00206BED">
      <w:pPr>
        <w:jc w:val="both"/>
      </w:pPr>
      <w:proofErr w:type="gramStart"/>
      <w:r w:rsidRPr="009234D4">
        <w:t>У складу са чланом 77.</w:t>
      </w:r>
      <w:proofErr w:type="gramEnd"/>
      <w:r w:rsidRPr="009234D4">
        <w:t xml:space="preserve"> </w:t>
      </w:r>
      <w:proofErr w:type="gramStart"/>
      <w:r w:rsidRPr="009234D4">
        <w:t>став</w:t>
      </w:r>
      <w:proofErr w:type="gramEnd"/>
      <w:r w:rsidRPr="009234D4">
        <w:t xml:space="preserve"> 4. Закона, под пуном материјалном и кривичном одговорношћу, </w:t>
      </w:r>
      <w:r w:rsidRPr="009234D4">
        <w:rPr>
          <w:lang w:val="sr-Cyrl-CS"/>
        </w:rPr>
        <w:t xml:space="preserve">као заступник понуђача, </w:t>
      </w:r>
      <w:r w:rsidRPr="009234D4">
        <w:t>дајем следећу</w:t>
      </w:r>
    </w:p>
    <w:p w:rsidR="00206BED" w:rsidRPr="009234D4" w:rsidRDefault="00206BED" w:rsidP="00206BED">
      <w:pPr>
        <w:jc w:val="both"/>
      </w:pPr>
      <w:r w:rsidRPr="009234D4">
        <w:tab/>
      </w:r>
      <w:r w:rsidRPr="009234D4">
        <w:tab/>
      </w:r>
      <w:r w:rsidRPr="009234D4">
        <w:tab/>
      </w:r>
      <w:r w:rsidRPr="009234D4">
        <w:tab/>
      </w:r>
    </w:p>
    <w:p w:rsidR="00206BED" w:rsidRPr="009234D4" w:rsidRDefault="00206BED" w:rsidP="00206BED">
      <w:pPr>
        <w:jc w:val="both"/>
      </w:pPr>
    </w:p>
    <w:p w:rsidR="00206BED" w:rsidRPr="009234D4" w:rsidRDefault="00206BED" w:rsidP="00206BED">
      <w:pPr>
        <w:jc w:val="center"/>
        <w:rPr>
          <w:b/>
        </w:rPr>
      </w:pPr>
      <w:r w:rsidRPr="009234D4">
        <w:rPr>
          <w:b/>
        </w:rPr>
        <w:t>И З Ј А В У</w:t>
      </w:r>
    </w:p>
    <w:p w:rsidR="00206BED" w:rsidRPr="009234D4" w:rsidRDefault="00206BED" w:rsidP="00206BED">
      <w:pPr>
        <w:jc w:val="center"/>
      </w:pPr>
    </w:p>
    <w:p w:rsidR="00206BED" w:rsidRPr="009234D4" w:rsidRDefault="00206BED" w:rsidP="00206BED">
      <w:pPr>
        <w:jc w:val="both"/>
        <w:rPr>
          <w:iCs/>
          <w:lang w:val="sr-Cyrl-CS"/>
        </w:rPr>
      </w:pPr>
      <w:r w:rsidRPr="009234D4">
        <w:rPr>
          <w:lang w:val="sr-Cyrl-CS"/>
        </w:rPr>
        <w:t>П</w:t>
      </w:r>
      <w:r w:rsidRPr="009234D4">
        <w:t>онуђач</w:t>
      </w:r>
      <w:r w:rsidRPr="009234D4">
        <w:rPr>
          <w:lang w:val="sr-Cyrl-RS"/>
        </w:rPr>
        <w:t xml:space="preserve"> </w:t>
      </w:r>
      <w:r w:rsidRPr="009234D4">
        <w:rPr>
          <w:i/>
          <w:lang w:val="sr-Cyrl-RS"/>
        </w:rPr>
        <w:t xml:space="preserve"> _____________________________________________</w:t>
      </w:r>
      <w:r>
        <w:rPr>
          <w:i/>
          <w:lang w:val="sr-Cyrl-RS"/>
        </w:rPr>
        <w:t xml:space="preserve"> </w:t>
      </w:r>
      <w:r w:rsidRPr="009234D4">
        <w:rPr>
          <w:i/>
          <w:iCs/>
        </w:rPr>
        <w:t>[</w:t>
      </w:r>
      <w:r w:rsidRPr="009234D4">
        <w:rPr>
          <w:i/>
        </w:rPr>
        <w:t xml:space="preserve">навести </w:t>
      </w:r>
      <w:r w:rsidRPr="009234D4">
        <w:rPr>
          <w:i/>
          <w:lang w:val="sr-Cyrl-RS"/>
        </w:rPr>
        <w:t>назив понуђача</w:t>
      </w:r>
      <w:r w:rsidRPr="009234D4">
        <w:rPr>
          <w:i/>
          <w:iCs/>
        </w:rPr>
        <w:t>]</w:t>
      </w:r>
      <w:r w:rsidRPr="009234D4">
        <w:rPr>
          <w:i/>
          <w:lang w:val="sr-Cyrl-CS"/>
        </w:rPr>
        <w:t xml:space="preserve"> </w:t>
      </w:r>
      <w:r w:rsidRPr="009234D4">
        <w:t>у поступку јавне набавке</w:t>
      </w:r>
      <w:r>
        <w:rPr>
          <w:lang w:val="sr-Cyrl-RS"/>
        </w:rPr>
        <w:t xml:space="preserve"> електричне енергије за потребе Завода за јавно здравље Шабац, </w:t>
      </w:r>
      <w:r w:rsidRPr="009234D4">
        <w:rPr>
          <w:i/>
          <w:lang w:val="sr-Cyrl-CS"/>
        </w:rPr>
        <w:t xml:space="preserve"> </w:t>
      </w:r>
      <w:r w:rsidRPr="009234D4">
        <w:rPr>
          <w:lang w:val="sr-Cyrl-CS"/>
        </w:rPr>
        <w:t>б</w:t>
      </w:r>
      <w:r w:rsidRPr="009234D4">
        <w:t>р</w:t>
      </w:r>
      <w:r w:rsidRPr="009234D4">
        <w:rPr>
          <w:lang w:val="sr-Cyrl-RS"/>
        </w:rPr>
        <w:t>ој</w:t>
      </w:r>
      <w:r w:rsidRPr="009234D4">
        <w:t xml:space="preserve"> </w:t>
      </w:r>
      <w:r>
        <w:rPr>
          <w:lang w:val="sr-Cyrl-RS"/>
        </w:rPr>
        <w:t xml:space="preserve">МВ </w:t>
      </w:r>
      <w:r w:rsidR="00896549">
        <w:rPr>
          <w:lang w:val="sr-Latn-RS"/>
        </w:rPr>
        <w:t>3</w:t>
      </w:r>
      <w:r w:rsidR="00896549">
        <w:rPr>
          <w:lang w:val="sr-Cyrl-RS"/>
        </w:rPr>
        <w:t>/20</w:t>
      </w:r>
      <w:r w:rsidR="00896549">
        <w:rPr>
          <w:lang w:val="sr-Latn-RS"/>
        </w:rPr>
        <w:t>20</w:t>
      </w:r>
      <w:r w:rsidRPr="009234D4">
        <w:t xml:space="preserve"> испуњава све услове из чл. 75. </w:t>
      </w:r>
      <w:proofErr w:type="gramStart"/>
      <w:r w:rsidRPr="009234D4">
        <w:t>и</w:t>
      </w:r>
      <w:proofErr w:type="gramEnd"/>
      <w:r w:rsidRPr="009234D4">
        <w:t xml:space="preserve"> 76. Закона, односно услове дефинисане конкурсном документацијом</w:t>
      </w:r>
      <w:r w:rsidRPr="009234D4">
        <w:rPr>
          <w:lang w:val="ru-RU"/>
        </w:rPr>
        <w:t xml:space="preserve"> </w:t>
      </w:r>
      <w:r w:rsidRPr="009234D4">
        <w:t>за предметну јавну набавку</w:t>
      </w:r>
      <w:r w:rsidRPr="009234D4">
        <w:rPr>
          <w:lang w:val="sr-Cyrl-CS"/>
        </w:rPr>
        <w:t>,</w:t>
      </w:r>
      <w:r w:rsidRPr="009234D4">
        <w:t xml:space="preserve"> и то:</w:t>
      </w:r>
    </w:p>
    <w:p w:rsidR="00657D37" w:rsidRPr="009234D4" w:rsidRDefault="00657D37" w:rsidP="00657D37">
      <w:pPr>
        <w:pStyle w:val="ListParagraph"/>
        <w:numPr>
          <w:ilvl w:val="0"/>
          <w:numId w:val="13"/>
        </w:numPr>
        <w:tabs>
          <w:tab w:val="num" w:pos="0"/>
        </w:tabs>
        <w:suppressAutoHyphens/>
        <w:spacing w:line="100" w:lineRule="atLeast"/>
        <w:ind w:left="1440"/>
        <w:contextualSpacing w:val="0"/>
        <w:jc w:val="both"/>
        <w:rPr>
          <w:iCs/>
          <w:lang w:val="sr-Cyrl-CS"/>
        </w:rPr>
      </w:pPr>
      <w:r w:rsidRPr="009234D4">
        <w:rPr>
          <w:iCs/>
          <w:lang w:val="sr-Cyrl-CS"/>
        </w:rPr>
        <w:t>Понуђач је р</w:t>
      </w:r>
      <w:r w:rsidRPr="009234D4">
        <w:rPr>
          <w:iCs/>
        </w:rPr>
        <w:t>егистрован код надлежног органа, односно уписан у одговарајући регистар;</w:t>
      </w:r>
    </w:p>
    <w:p w:rsidR="00657D37" w:rsidRPr="009234D4" w:rsidRDefault="00657D37" w:rsidP="00657D37">
      <w:pPr>
        <w:pStyle w:val="ListParagraph"/>
        <w:numPr>
          <w:ilvl w:val="0"/>
          <w:numId w:val="13"/>
        </w:numPr>
        <w:tabs>
          <w:tab w:val="num" w:pos="0"/>
        </w:tabs>
        <w:suppressAutoHyphens/>
        <w:spacing w:line="100" w:lineRule="atLeast"/>
        <w:ind w:left="1440"/>
        <w:contextualSpacing w:val="0"/>
        <w:jc w:val="both"/>
        <w:rPr>
          <w:bCs/>
          <w:iCs/>
          <w:lang w:val="sr-Cyrl-CS"/>
        </w:rPr>
      </w:pPr>
      <w:r w:rsidRPr="009234D4">
        <w:rPr>
          <w:iCs/>
          <w:lang w:val="sr-Cyrl-CS"/>
        </w:rPr>
        <w:t xml:space="preserve">Понуђач и његов </w:t>
      </w:r>
      <w:r w:rsidRPr="009234D4">
        <w:rPr>
          <w:iCs/>
        </w:rPr>
        <w:t xml:space="preserve">законски </w:t>
      </w:r>
      <w:r w:rsidRPr="009234D4">
        <w:t>заступник нис</w:t>
      </w:r>
      <w:r w:rsidRPr="009234D4">
        <w:rPr>
          <w:lang w:val="sr-Cyrl-CS"/>
        </w:rPr>
        <w:t>у</w:t>
      </w:r>
      <w:r w:rsidRPr="009234D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234D4">
        <w:rPr>
          <w:lang w:val="sr-Cyrl-CS"/>
        </w:rPr>
        <w:t>к</w:t>
      </w:r>
      <w:r w:rsidRPr="009234D4">
        <w:t>ривично дело преваре;</w:t>
      </w:r>
    </w:p>
    <w:p w:rsidR="00657D37" w:rsidRPr="009234D4" w:rsidRDefault="00657D37" w:rsidP="00657D37">
      <w:pPr>
        <w:pStyle w:val="ListParagraph"/>
        <w:numPr>
          <w:ilvl w:val="0"/>
          <w:numId w:val="13"/>
        </w:numPr>
        <w:tabs>
          <w:tab w:val="num" w:pos="0"/>
        </w:tabs>
        <w:suppressAutoHyphens/>
        <w:spacing w:line="100" w:lineRule="atLeast"/>
        <w:ind w:left="1440"/>
        <w:contextualSpacing w:val="0"/>
        <w:jc w:val="both"/>
        <w:rPr>
          <w:lang w:val="sr-Cyrl-CS"/>
        </w:rPr>
      </w:pPr>
      <w:r w:rsidRPr="009234D4">
        <w:rPr>
          <w:bCs/>
          <w:iCs/>
          <w:lang w:val="sr-Cyrl-CS"/>
        </w:rPr>
        <w:t>Понуђач је и</w:t>
      </w:r>
      <w:r w:rsidRPr="009234D4">
        <w:rPr>
          <w:bCs/>
          <w:iCs/>
        </w:rPr>
        <w:t xml:space="preserve">змирио </w:t>
      </w:r>
      <w:r w:rsidRPr="009234D4">
        <w:t>доспеле порезе, доприносе и друге јавне дажбине у складу са прописима Републике Србије (</w:t>
      </w:r>
      <w:r w:rsidRPr="009234D4">
        <w:rPr>
          <w:i/>
        </w:rPr>
        <w:t>или стране државе када има седиште на њеној територији);</w:t>
      </w:r>
    </w:p>
    <w:p w:rsidR="00657D37" w:rsidRPr="009234D4" w:rsidRDefault="00657D37" w:rsidP="00657D37">
      <w:pPr>
        <w:pStyle w:val="ListParagraph"/>
        <w:numPr>
          <w:ilvl w:val="0"/>
          <w:numId w:val="13"/>
        </w:numPr>
        <w:tabs>
          <w:tab w:val="num" w:pos="0"/>
        </w:tabs>
        <w:suppressAutoHyphens/>
        <w:spacing w:line="100" w:lineRule="atLeast"/>
        <w:ind w:left="1440"/>
        <w:contextualSpacing w:val="0"/>
        <w:jc w:val="both"/>
        <w:rPr>
          <w:iCs/>
        </w:rPr>
      </w:pPr>
      <w:r w:rsidRPr="009234D4">
        <w:rPr>
          <w:lang w:val="sr-Cyrl-CS"/>
        </w:rPr>
        <w:t>Понуђач је п</w:t>
      </w:r>
      <w:r w:rsidRPr="009234D4">
        <w:t>оштовао обавезе које произлазе из важећих прописа о заштити на раду, запошљавању и условима рада, заштити животне средине</w:t>
      </w:r>
      <w:r>
        <w:rPr>
          <w:lang w:val="sr-Cyrl-RS"/>
        </w:rPr>
        <w:t xml:space="preserve"> и</w:t>
      </w:r>
      <w:r w:rsidRPr="009234D4">
        <w:t xml:space="preserve"> </w:t>
      </w:r>
      <w:r>
        <w:rPr>
          <w:lang w:val="sr-Cyrl-RS"/>
        </w:rPr>
        <w:t>нема забрану обављања делатност која је на снази у време подношења понуда.</w:t>
      </w:r>
    </w:p>
    <w:p w:rsidR="00206BED" w:rsidRPr="009234D4" w:rsidRDefault="00206BED" w:rsidP="00206BED">
      <w:pPr>
        <w:jc w:val="both"/>
        <w:rPr>
          <w:i/>
          <w:lang w:val="sr-Cyrl-CS"/>
        </w:rPr>
      </w:pPr>
    </w:p>
    <w:p w:rsidR="00206BED" w:rsidRPr="009234D4" w:rsidRDefault="00206BED" w:rsidP="00206BED">
      <w:pPr>
        <w:rPr>
          <w:lang w:val="sr-Cyrl-RS"/>
        </w:rPr>
      </w:pPr>
      <w:r w:rsidRPr="009234D4">
        <w:t>Место</w:t>
      </w:r>
      <w:proofErr w:type="gramStart"/>
      <w:r w:rsidRPr="009234D4">
        <w:t>:_</w:t>
      </w:r>
      <w:proofErr w:type="gramEnd"/>
      <w:r w:rsidRPr="009234D4">
        <w:t>____________                                                            Понуђач</w:t>
      </w:r>
      <w:r w:rsidRPr="009234D4">
        <w:rPr>
          <w:lang w:val="sr-Cyrl-RS"/>
        </w:rPr>
        <w:t>:</w:t>
      </w:r>
    </w:p>
    <w:p w:rsidR="00206BED" w:rsidRPr="009234D4" w:rsidRDefault="00206BED" w:rsidP="00206BED">
      <w:pPr>
        <w:rPr>
          <w:b/>
          <w:bCs/>
          <w:i/>
          <w:lang w:val="sr-Cyrl-RS"/>
        </w:rPr>
      </w:pPr>
      <w:r w:rsidRPr="009234D4">
        <w:t>Датум</w:t>
      </w:r>
      <w:proofErr w:type="gramStart"/>
      <w:r w:rsidRPr="009234D4">
        <w:t>:_</w:t>
      </w:r>
      <w:proofErr w:type="gramEnd"/>
      <w:r w:rsidRPr="009234D4">
        <w:t xml:space="preserve">____________                         М.П.                     _____________________                                                        </w:t>
      </w:r>
    </w:p>
    <w:p w:rsidR="00206BED" w:rsidRDefault="00206BED" w:rsidP="00206BED">
      <w:pPr>
        <w:pStyle w:val="BodyText2"/>
        <w:spacing w:line="100" w:lineRule="atLeast"/>
        <w:jc w:val="both"/>
        <w:rPr>
          <w:b/>
          <w:bCs/>
          <w:i/>
          <w:color w:val="auto"/>
          <w:lang w:val="sr-Cyrl-RS"/>
        </w:rPr>
      </w:pPr>
    </w:p>
    <w:p w:rsidR="00206BED" w:rsidRPr="009234D4" w:rsidRDefault="00206BED" w:rsidP="00206BED">
      <w:pPr>
        <w:pStyle w:val="ListParagraph"/>
        <w:ind w:left="0"/>
        <w:jc w:val="both"/>
        <w:rPr>
          <w:bCs/>
          <w:i/>
          <w:iCs/>
          <w:lang w:val="sr-Cyrl-RS"/>
        </w:rPr>
      </w:pPr>
      <w:r w:rsidRPr="009234D4">
        <w:rPr>
          <w:b/>
          <w:bCs/>
          <w:i/>
          <w:lang w:val="sr-Cyrl-RS"/>
        </w:rPr>
        <w:t>Напомена:</w:t>
      </w:r>
      <w:r w:rsidRPr="009234D4">
        <w:rPr>
          <w:bCs/>
          <w:i/>
          <w:lang w:val="sr-Cyrl-RS"/>
        </w:rPr>
        <w:t xml:space="preserve"> </w:t>
      </w:r>
      <w:r w:rsidRPr="009234D4">
        <w:rPr>
          <w:b/>
          <w:bCs/>
          <w:i/>
          <w:iCs/>
          <w:u w:val="single"/>
        </w:rPr>
        <w:t>Уколико понуду подноси група понуђача</w:t>
      </w:r>
      <w:r w:rsidRPr="009234D4">
        <w:rPr>
          <w:b/>
          <w:bCs/>
          <w:i/>
          <w:iCs/>
          <w:u w:val="single"/>
          <w:lang w:val="sr-Cyrl-RS"/>
        </w:rPr>
        <w:t>,</w:t>
      </w:r>
      <w:r w:rsidRPr="009234D4">
        <w:rPr>
          <w:bCs/>
          <w:i/>
          <w:iCs/>
          <w:lang w:val="sr-Cyrl-RS"/>
        </w:rPr>
        <w:t xml:space="preserve"> Изјава мора бити потписана од стране овлашћеног лица </w:t>
      </w:r>
      <w:r w:rsidRPr="009234D4">
        <w:rPr>
          <w:bCs/>
          <w:i/>
          <w:iCs/>
        </w:rPr>
        <w:t>свак</w:t>
      </w:r>
      <w:r w:rsidRPr="009234D4">
        <w:rPr>
          <w:bCs/>
          <w:i/>
          <w:iCs/>
          <w:lang w:val="sr-Cyrl-RS"/>
        </w:rPr>
        <w:t xml:space="preserve">ог </w:t>
      </w:r>
      <w:r w:rsidRPr="009234D4">
        <w:rPr>
          <w:bCs/>
          <w:i/>
          <w:iCs/>
        </w:rPr>
        <w:t>понуђач</w:t>
      </w:r>
      <w:r w:rsidRPr="009234D4">
        <w:rPr>
          <w:bCs/>
          <w:i/>
          <w:iCs/>
          <w:lang w:val="sr-Cyrl-RS"/>
        </w:rPr>
        <w:t>а</w:t>
      </w:r>
      <w:r w:rsidRPr="009234D4">
        <w:rPr>
          <w:bCs/>
          <w:i/>
          <w:iCs/>
        </w:rPr>
        <w:t xml:space="preserve"> из групе понуђача</w:t>
      </w:r>
      <w:r w:rsidRPr="009234D4">
        <w:rPr>
          <w:bCs/>
          <w:i/>
          <w:iCs/>
          <w:lang w:val="sr-Cyrl-RS"/>
        </w:rPr>
        <w:t xml:space="preserve"> и оверена печатом.</w:t>
      </w:r>
      <w:r w:rsidRPr="009234D4">
        <w:rPr>
          <w:bCs/>
          <w:i/>
          <w:iCs/>
        </w:rPr>
        <w:t xml:space="preserve"> </w:t>
      </w:r>
    </w:p>
    <w:p w:rsidR="00206BED" w:rsidRDefault="00206BED" w:rsidP="00206BED">
      <w:pPr>
        <w:pStyle w:val="ListParagraph"/>
        <w:ind w:left="0"/>
        <w:jc w:val="both"/>
        <w:rPr>
          <w:rFonts w:ascii="Arial" w:hAnsi="Arial" w:cs="Arial"/>
          <w:bCs/>
          <w:i/>
          <w:iCs/>
          <w:color w:val="FF0000"/>
          <w:lang w:val="sr-Cyrl-RS"/>
        </w:rPr>
      </w:pPr>
    </w:p>
    <w:p w:rsidR="00206BED" w:rsidRDefault="00206BED" w:rsidP="00206BED">
      <w:pPr>
        <w:pStyle w:val="ListParagraph"/>
        <w:ind w:left="0"/>
        <w:jc w:val="both"/>
        <w:rPr>
          <w:rFonts w:ascii="Arial" w:hAnsi="Arial" w:cs="Arial"/>
          <w:bCs/>
          <w:i/>
          <w:iCs/>
          <w:color w:val="FF0000"/>
          <w:lang w:val="sr-Latn-RS"/>
        </w:rPr>
      </w:pPr>
    </w:p>
    <w:p w:rsidR="00206BED" w:rsidRDefault="00206BED" w:rsidP="00206BED">
      <w:pPr>
        <w:pStyle w:val="ListParagraph"/>
        <w:ind w:left="0"/>
        <w:jc w:val="both"/>
        <w:rPr>
          <w:rFonts w:ascii="Arial" w:hAnsi="Arial" w:cs="Arial"/>
          <w:bCs/>
          <w:i/>
          <w:iCs/>
          <w:color w:val="FF0000"/>
          <w:lang w:val="sr-Latn-RS"/>
        </w:rPr>
      </w:pPr>
    </w:p>
    <w:p w:rsidR="00206BED" w:rsidRDefault="00206BED" w:rsidP="00206BED">
      <w:pPr>
        <w:pStyle w:val="ListParagraph"/>
        <w:ind w:left="0"/>
        <w:jc w:val="both"/>
        <w:rPr>
          <w:rFonts w:ascii="Arial" w:hAnsi="Arial" w:cs="Arial"/>
          <w:bCs/>
          <w:i/>
          <w:iCs/>
          <w:color w:val="FF0000"/>
          <w:lang w:val="sr-Latn-RS"/>
        </w:rPr>
      </w:pPr>
    </w:p>
    <w:p w:rsidR="00206BED" w:rsidRDefault="00206BED" w:rsidP="00206BED">
      <w:pPr>
        <w:pStyle w:val="ListParagraph"/>
        <w:ind w:left="0"/>
        <w:jc w:val="both"/>
        <w:rPr>
          <w:rFonts w:ascii="Arial" w:hAnsi="Arial" w:cs="Arial"/>
          <w:bCs/>
          <w:i/>
          <w:iCs/>
          <w:color w:val="FF0000"/>
          <w:lang w:val="sr-Latn-RS"/>
        </w:rPr>
      </w:pPr>
    </w:p>
    <w:p w:rsidR="00206BED" w:rsidRDefault="00206BED" w:rsidP="00206BED">
      <w:pPr>
        <w:pStyle w:val="ListParagraph"/>
        <w:ind w:left="0"/>
        <w:jc w:val="both"/>
        <w:rPr>
          <w:rFonts w:ascii="Arial" w:hAnsi="Arial" w:cs="Arial"/>
          <w:bCs/>
          <w:i/>
          <w:iCs/>
          <w:color w:val="FF0000"/>
          <w:lang w:val="sr-Latn-RS"/>
        </w:rPr>
      </w:pPr>
    </w:p>
    <w:p w:rsidR="00206BED" w:rsidRDefault="00206BED" w:rsidP="00206BED">
      <w:pPr>
        <w:pStyle w:val="ListParagraph"/>
        <w:ind w:left="0"/>
        <w:jc w:val="both"/>
        <w:rPr>
          <w:rFonts w:ascii="Arial" w:hAnsi="Arial" w:cs="Arial"/>
          <w:bCs/>
          <w:i/>
          <w:iCs/>
          <w:color w:val="FF0000"/>
          <w:lang w:val="sr-Latn-RS"/>
        </w:rPr>
      </w:pPr>
    </w:p>
    <w:p w:rsidR="00206BED" w:rsidRDefault="00206BED" w:rsidP="00206BED">
      <w:pPr>
        <w:pStyle w:val="ListParagraph"/>
        <w:ind w:left="0"/>
        <w:jc w:val="both"/>
        <w:rPr>
          <w:rFonts w:ascii="Arial" w:hAnsi="Arial" w:cs="Arial"/>
          <w:bCs/>
          <w:i/>
          <w:iCs/>
          <w:color w:val="FF0000"/>
          <w:lang w:val="sr-Cyrl-RS"/>
        </w:rPr>
      </w:pPr>
    </w:p>
    <w:p w:rsidR="00657D37" w:rsidRPr="00657D37" w:rsidRDefault="00657D37" w:rsidP="00206BED">
      <w:pPr>
        <w:pStyle w:val="ListParagraph"/>
        <w:ind w:left="0"/>
        <w:jc w:val="both"/>
        <w:rPr>
          <w:rFonts w:ascii="Arial" w:hAnsi="Arial" w:cs="Arial"/>
          <w:bCs/>
          <w:i/>
          <w:iCs/>
          <w:color w:val="FF0000"/>
          <w:lang w:val="sr-Cyrl-RS"/>
        </w:rPr>
      </w:pPr>
    </w:p>
    <w:p w:rsidR="00206BED" w:rsidRDefault="00206BED" w:rsidP="00206BED">
      <w:pPr>
        <w:pStyle w:val="ListParagraph"/>
        <w:ind w:left="0"/>
        <w:jc w:val="both"/>
        <w:rPr>
          <w:rFonts w:ascii="Arial" w:hAnsi="Arial" w:cs="Arial"/>
          <w:bCs/>
          <w:i/>
          <w:iCs/>
          <w:color w:val="FF0000"/>
          <w:lang w:val="sr-Latn-RS"/>
        </w:rPr>
      </w:pPr>
    </w:p>
    <w:p w:rsidR="00206BED" w:rsidRPr="00CB6348" w:rsidRDefault="00206BED" w:rsidP="00206BED">
      <w:pPr>
        <w:pStyle w:val="ListParagraph"/>
        <w:ind w:left="0"/>
        <w:jc w:val="both"/>
        <w:rPr>
          <w:rFonts w:ascii="Arial" w:hAnsi="Arial" w:cs="Arial"/>
          <w:bCs/>
          <w:i/>
          <w:iCs/>
          <w:color w:val="FF0000"/>
          <w:lang w:val="sr-Latn-RS"/>
        </w:rPr>
      </w:pPr>
    </w:p>
    <w:p w:rsidR="00206BED" w:rsidRPr="008760C8" w:rsidRDefault="00206BED" w:rsidP="00206BED">
      <w:pPr>
        <w:jc w:val="center"/>
        <w:rPr>
          <w:b/>
          <w:bCs/>
          <w:lang w:val="sr-Cyrl-RS"/>
        </w:rPr>
      </w:pPr>
    </w:p>
    <w:p w:rsidR="00206BED" w:rsidRPr="008760C8" w:rsidRDefault="00206BED" w:rsidP="00206BED">
      <w:pPr>
        <w:jc w:val="center"/>
        <w:rPr>
          <w:b/>
          <w:bCs/>
          <w:lang w:val="sr-Cyrl-RS"/>
        </w:rPr>
      </w:pPr>
      <w:r w:rsidRPr="008760C8">
        <w:rPr>
          <w:b/>
          <w:bCs/>
        </w:rPr>
        <w:lastRenderedPageBreak/>
        <w:t xml:space="preserve">ИЗЈАВА </w:t>
      </w:r>
      <w:r w:rsidRPr="008760C8">
        <w:rPr>
          <w:b/>
          <w:bCs/>
          <w:lang w:val="sr-Cyrl-RS"/>
        </w:rPr>
        <w:t>ПОДИЗВОЂАЧА</w:t>
      </w:r>
    </w:p>
    <w:p w:rsidR="00206BED" w:rsidRPr="008760C8" w:rsidRDefault="00206BED" w:rsidP="00206BED">
      <w:pPr>
        <w:jc w:val="center"/>
        <w:rPr>
          <w:b/>
          <w:bCs/>
        </w:rPr>
      </w:pPr>
      <w:proofErr w:type="gramStart"/>
      <w:r w:rsidRPr="008760C8">
        <w:rPr>
          <w:b/>
          <w:bCs/>
        </w:rPr>
        <w:t>О ИСПУЊАВАЊУ УСЛОВА ИЗ ЧЛ.</w:t>
      </w:r>
      <w:proofErr w:type="gramEnd"/>
      <w:r w:rsidRPr="008760C8">
        <w:rPr>
          <w:b/>
          <w:bCs/>
        </w:rPr>
        <w:t xml:space="preserve"> 75. ЗАКОНА У ПОСТУПКУ ЈАВНЕ</w:t>
      </w:r>
    </w:p>
    <w:p w:rsidR="00206BED" w:rsidRPr="008760C8" w:rsidRDefault="00206BED" w:rsidP="00206BED">
      <w:pPr>
        <w:jc w:val="center"/>
        <w:rPr>
          <w:b/>
          <w:bCs/>
        </w:rPr>
      </w:pPr>
      <w:r w:rsidRPr="008760C8">
        <w:rPr>
          <w:b/>
          <w:bCs/>
        </w:rPr>
        <w:t>НАБАВКЕ МАЛЕ ВРЕДНОСТИ</w:t>
      </w:r>
    </w:p>
    <w:p w:rsidR="00206BED" w:rsidRPr="008760C8" w:rsidRDefault="00206BED" w:rsidP="00206BED">
      <w:pPr>
        <w:jc w:val="center"/>
        <w:rPr>
          <w:b/>
          <w:bCs/>
        </w:rPr>
      </w:pPr>
    </w:p>
    <w:p w:rsidR="00206BED" w:rsidRPr="008760C8" w:rsidRDefault="00206BED" w:rsidP="00206BED">
      <w:pPr>
        <w:jc w:val="center"/>
        <w:rPr>
          <w:b/>
          <w:bCs/>
        </w:rPr>
      </w:pPr>
    </w:p>
    <w:p w:rsidR="00206BED" w:rsidRPr="008760C8" w:rsidRDefault="00206BED" w:rsidP="00206BED">
      <w:pPr>
        <w:jc w:val="both"/>
      </w:pPr>
      <w:proofErr w:type="gramStart"/>
      <w:r w:rsidRPr="008760C8">
        <w:t>У складу са чланом 77.</w:t>
      </w:r>
      <w:proofErr w:type="gramEnd"/>
      <w:r w:rsidRPr="008760C8">
        <w:t xml:space="preserve"> </w:t>
      </w:r>
      <w:proofErr w:type="gramStart"/>
      <w:r w:rsidRPr="008760C8">
        <w:t>став</w:t>
      </w:r>
      <w:proofErr w:type="gramEnd"/>
      <w:r w:rsidRPr="008760C8">
        <w:t xml:space="preserve"> 4. Закона, под пуном материјалном и кривичном одговорношћу, </w:t>
      </w:r>
      <w:r w:rsidRPr="008760C8">
        <w:rPr>
          <w:lang w:val="sr-Cyrl-CS"/>
        </w:rPr>
        <w:t xml:space="preserve">као заступник подизвођача, </w:t>
      </w:r>
      <w:r w:rsidRPr="008760C8">
        <w:t>дајем следећу</w:t>
      </w:r>
    </w:p>
    <w:p w:rsidR="00206BED" w:rsidRPr="008760C8" w:rsidRDefault="00206BED" w:rsidP="00206BED">
      <w:pPr>
        <w:jc w:val="both"/>
      </w:pPr>
      <w:r w:rsidRPr="008760C8">
        <w:tab/>
      </w:r>
      <w:r w:rsidRPr="008760C8">
        <w:tab/>
      </w:r>
      <w:r w:rsidRPr="008760C8">
        <w:tab/>
      </w:r>
      <w:r w:rsidRPr="008760C8">
        <w:tab/>
      </w:r>
    </w:p>
    <w:p w:rsidR="00206BED" w:rsidRPr="008760C8" w:rsidRDefault="00206BED" w:rsidP="00206BED">
      <w:pPr>
        <w:jc w:val="both"/>
      </w:pPr>
    </w:p>
    <w:p w:rsidR="00206BED" w:rsidRPr="008760C8" w:rsidRDefault="00206BED" w:rsidP="00206BED">
      <w:pPr>
        <w:jc w:val="center"/>
        <w:rPr>
          <w:b/>
        </w:rPr>
      </w:pPr>
      <w:r w:rsidRPr="008760C8">
        <w:rPr>
          <w:b/>
        </w:rPr>
        <w:t>И З Ј А В У</w:t>
      </w:r>
    </w:p>
    <w:p w:rsidR="00206BED" w:rsidRPr="008760C8" w:rsidRDefault="00206BED" w:rsidP="00206BED">
      <w:pPr>
        <w:jc w:val="center"/>
      </w:pPr>
    </w:p>
    <w:p w:rsidR="00206BED" w:rsidRPr="008760C8" w:rsidRDefault="00206BED" w:rsidP="00206BED">
      <w:pPr>
        <w:jc w:val="both"/>
        <w:rPr>
          <w:iCs/>
          <w:lang w:val="sr-Cyrl-CS"/>
        </w:rPr>
      </w:pPr>
      <w:r w:rsidRPr="008760C8">
        <w:rPr>
          <w:lang w:val="sr-Cyrl-RS"/>
        </w:rPr>
        <w:t>Подизвођач</w:t>
      </w:r>
      <w:r w:rsidRPr="008760C8">
        <w:rPr>
          <w:i/>
          <w:lang w:val="sr-Cyrl-RS"/>
        </w:rPr>
        <w:t>_____________________________________</w:t>
      </w:r>
      <w:r w:rsidRPr="008760C8">
        <w:rPr>
          <w:lang w:val="sr-Cyrl-RS"/>
        </w:rPr>
        <w:t>_______</w:t>
      </w:r>
      <w:r>
        <w:rPr>
          <w:i/>
          <w:iCs/>
          <w:lang w:val="sr-Cyrl-RS"/>
        </w:rPr>
        <w:t xml:space="preserve"> </w:t>
      </w:r>
      <w:r w:rsidRPr="008760C8">
        <w:t xml:space="preserve"> </w:t>
      </w:r>
      <w:r w:rsidRPr="009234D4">
        <w:rPr>
          <w:i/>
        </w:rPr>
        <w:t xml:space="preserve">навести </w:t>
      </w:r>
      <w:r w:rsidRPr="009234D4">
        <w:rPr>
          <w:i/>
          <w:lang w:val="sr-Cyrl-RS"/>
        </w:rPr>
        <w:t xml:space="preserve">назив </w:t>
      </w:r>
      <w:r>
        <w:rPr>
          <w:i/>
          <w:lang w:val="sr-Cyrl-RS"/>
        </w:rPr>
        <w:t>подизвођача</w:t>
      </w:r>
      <w:r w:rsidRPr="009234D4">
        <w:rPr>
          <w:i/>
          <w:iCs/>
        </w:rPr>
        <w:t>]</w:t>
      </w:r>
      <w:r w:rsidRPr="009234D4">
        <w:rPr>
          <w:i/>
          <w:lang w:val="sr-Cyrl-CS"/>
        </w:rPr>
        <w:t xml:space="preserve"> </w:t>
      </w:r>
      <w:r w:rsidRPr="009234D4">
        <w:t>у поступку јавне набавке</w:t>
      </w:r>
      <w:r>
        <w:rPr>
          <w:lang w:val="sr-Cyrl-RS"/>
        </w:rPr>
        <w:t xml:space="preserve"> електричне енергије за потребе Завода за јавно здравље Шабац, </w:t>
      </w:r>
      <w:r w:rsidRPr="009234D4">
        <w:rPr>
          <w:i/>
          <w:lang w:val="sr-Cyrl-CS"/>
        </w:rPr>
        <w:t xml:space="preserve"> </w:t>
      </w:r>
      <w:r w:rsidRPr="009234D4">
        <w:rPr>
          <w:lang w:val="sr-Cyrl-CS"/>
        </w:rPr>
        <w:t>б</w:t>
      </w:r>
      <w:r w:rsidRPr="009234D4">
        <w:t>р</w:t>
      </w:r>
      <w:r w:rsidRPr="009234D4">
        <w:rPr>
          <w:lang w:val="sr-Cyrl-RS"/>
        </w:rPr>
        <w:t>ој</w:t>
      </w:r>
      <w:r w:rsidRPr="009234D4">
        <w:t xml:space="preserve"> </w:t>
      </w:r>
      <w:r>
        <w:rPr>
          <w:lang w:val="sr-Cyrl-RS"/>
        </w:rPr>
        <w:t xml:space="preserve">МВ </w:t>
      </w:r>
      <w:r w:rsidR="00896549">
        <w:rPr>
          <w:lang w:val="sr-Latn-RS"/>
        </w:rPr>
        <w:t>3</w:t>
      </w:r>
      <w:r w:rsidR="00896549">
        <w:rPr>
          <w:lang w:val="sr-Cyrl-RS"/>
        </w:rPr>
        <w:t>/20</w:t>
      </w:r>
      <w:r w:rsidR="00896549">
        <w:rPr>
          <w:lang w:val="sr-Latn-RS"/>
        </w:rPr>
        <w:t>20</w:t>
      </w:r>
      <w:r>
        <w:rPr>
          <w:lang w:val="sr-Cyrl-RS"/>
        </w:rPr>
        <w:t xml:space="preserve"> </w:t>
      </w:r>
      <w:r w:rsidRPr="008760C8">
        <w:t>испуњава све услове из чл. 75. Закона, односно услове дефинисане конкурсном документацијом</w:t>
      </w:r>
      <w:r w:rsidRPr="008760C8">
        <w:rPr>
          <w:lang w:val="ru-RU"/>
        </w:rPr>
        <w:t xml:space="preserve"> </w:t>
      </w:r>
      <w:r w:rsidRPr="008760C8">
        <w:t>за предметну јавну набавку</w:t>
      </w:r>
      <w:r w:rsidRPr="008760C8">
        <w:rPr>
          <w:lang w:val="sr-Cyrl-CS"/>
        </w:rPr>
        <w:t>,</w:t>
      </w:r>
      <w:r w:rsidRPr="008760C8">
        <w:t xml:space="preserve"> и то:</w:t>
      </w:r>
    </w:p>
    <w:p w:rsidR="00657D37" w:rsidRPr="008760C8" w:rsidRDefault="00657D37" w:rsidP="00657D37">
      <w:pPr>
        <w:pStyle w:val="ListParagraph"/>
        <w:numPr>
          <w:ilvl w:val="0"/>
          <w:numId w:val="35"/>
        </w:numPr>
        <w:suppressAutoHyphens/>
        <w:spacing w:line="100" w:lineRule="atLeast"/>
        <w:contextualSpacing w:val="0"/>
        <w:jc w:val="both"/>
        <w:rPr>
          <w:iCs/>
          <w:lang w:val="sr-Cyrl-CS"/>
        </w:rPr>
      </w:pPr>
      <w:r w:rsidRPr="008760C8">
        <w:rPr>
          <w:iCs/>
          <w:lang w:val="sr-Cyrl-CS"/>
        </w:rPr>
        <w:t>Подизвођач је р</w:t>
      </w:r>
      <w:r w:rsidRPr="008760C8">
        <w:rPr>
          <w:iCs/>
        </w:rPr>
        <w:t>егистрован код надлежног органа, односно уписан у одговарајући регистар;</w:t>
      </w:r>
    </w:p>
    <w:p w:rsidR="00657D37" w:rsidRPr="008760C8" w:rsidRDefault="00657D37" w:rsidP="00657D37">
      <w:pPr>
        <w:pStyle w:val="ListParagraph"/>
        <w:numPr>
          <w:ilvl w:val="0"/>
          <w:numId w:val="35"/>
        </w:numPr>
        <w:suppressAutoHyphens/>
        <w:spacing w:line="100" w:lineRule="atLeast"/>
        <w:contextualSpacing w:val="0"/>
        <w:jc w:val="both"/>
        <w:rPr>
          <w:bCs/>
          <w:iCs/>
          <w:lang w:val="sr-Cyrl-CS"/>
        </w:rPr>
      </w:pPr>
      <w:r w:rsidRPr="008760C8">
        <w:rPr>
          <w:iCs/>
          <w:lang w:val="sr-Cyrl-CS"/>
        </w:rPr>
        <w:t>П</w:t>
      </w:r>
      <w:r w:rsidRPr="008760C8">
        <w:rPr>
          <w:lang w:val="sr-Cyrl-CS"/>
        </w:rPr>
        <w:t>одизвођач</w:t>
      </w:r>
      <w:r w:rsidRPr="008760C8">
        <w:rPr>
          <w:iCs/>
          <w:lang w:val="sr-Cyrl-CS"/>
        </w:rPr>
        <w:t xml:space="preserve"> и његов </w:t>
      </w:r>
      <w:r w:rsidRPr="008760C8">
        <w:rPr>
          <w:iCs/>
        </w:rPr>
        <w:t xml:space="preserve">законски </w:t>
      </w:r>
      <w:r w:rsidRPr="008760C8">
        <w:t>заступник нис</w:t>
      </w:r>
      <w:r w:rsidRPr="008760C8">
        <w:rPr>
          <w:lang w:val="sr-Cyrl-CS"/>
        </w:rPr>
        <w:t>у</w:t>
      </w:r>
      <w:r w:rsidRPr="008760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760C8">
        <w:rPr>
          <w:lang w:val="sr-Cyrl-CS"/>
        </w:rPr>
        <w:t>к</w:t>
      </w:r>
      <w:r w:rsidRPr="008760C8">
        <w:t>ривично дело преваре;</w:t>
      </w:r>
    </w:p>
    <w:p w:rsidR="00657D37" w:rsidRPr="006C4AEE" w:rsidRDefault="00657D37" w:rsidP="00657D37">
      <w:pPr>
        <w:pStyle w:val="ListParagraph"/>
        <w:numPr>
          <w:ilvl w:val="0"/>
          <w:numId w:val="35"/>
        </w:numPr>
        <w:suppressAutoHyphens/>
        <w:spacing w:line="100" w:lineRule="atLeast"/>
        <w:contextualSpacing w:val="0"/>
        <w:jc w:val="both"/>
        <w:rPr>
          <w:lang w:val="sr-Cyrl-CS"/>
        </w:rPr>
      </w:pPr>
      <w:r w:rsidRPr="008760C8">
        <w:rPr>
          <w:bCs/>
          <w:iCs/>
          <w:lang w:val="sr-Cyrl-CS"/>
        </w:rPr>
        <w:t>Подизвођач је и</w:t>
      </w:r>
      <w:r w:rsidRPr="008760C8">
        <w:rPr>
          <w:bCs/>
          <w:iCs/>
        </w:rPr>
        <w:t xml:space="preserve">змирио </w:t>
      </w:r>
      <w:r w:rsidRPr="008760C8">
        <w:t>доспеле порезе, доприносе и друге јавне дажбине у складу са прописима Републике Србије (</w:t>
      </w:r>
      <w:r w:rsidRPr="008760C8">
        <w:rPr>
          <w:i/>
        </w:rPr>
        <w:t>или стране државе када има седиште на њеној територији)</w:t>
      </w:r>
      <w:r w:rsidRPr="008760C8">
        <w:rPr>
          <w:i/>
          <w:lang w:val="sr-Cyrl-CS"/>
        </w:rPr>
        <w:t>.</w:t>
      </w:r>
    </w:p>
    <w:p w:rsidR="00657D37" w:rsidRPr="009234D4" w:rsidRDefault="00657D37" w:rsidP="00657D37">
      <w:pPr>
        <w:pStyle w:val="ListParagraph"/>
        <w:numPr>
          <w:ilvl w:val="0"/>
          <w:numId w:val="35"/>
        </w:numPr>
        <w:suppressAutoHyphens/>
        <w:spacing w:line="100" w:lineRule="atLeast"/>
        <w:contextualSpacing w:val="0"/>
        <w:jc w:val="both"/>
        <w:rPr>
          <w:iCs/>
        </w:rPr>
      </w:pPr>
      <w:r w:rsidRPr="009234D4">
        <w:rPr>
          <w:lang w:val="sr-Cyrl-CS"/>
        </w:rPr>
        <w:t>По</w:t>
      </w:r>
      <w:r>
        <w:rPr>
          <w:lang w:val="sr-Cyrl-CS"/>
        </w:rPr>
        <w:t>дизвођач</w:t>
      </w:r>
      <w:r w:rsidRPr="009234D4">
        <w:rPr>
          <w:lang w:val="sr-Cyrl-CS"/>
        </w:rPr>
        <w:t xml:space="preserve"> је п</w:t>
      </w:r>
      <w:r w:rsidRPr="009234D4">
        <w:t>оштовао обавезе које произлазе из важећих прописа о заштити на раду, запошљавању и условима рада, заштити животне средине</w:t>
      </w:r>
      <w:r>
        <w:rPr>
          <w:lang w:val="sr-Cyrl-RS"/>
        </w:rPr>
        <w:t xml:space="preserve"> и</w:t>
      </w:r>
      <w:r w:rsidRPr="009234D4">
        <w:t xml:space="preserve"> </w:t>
      </w:r>
      <w:r>
        <w:rPr>
          <w:lang w:val="sr-Cyrl-RS"/>
        </w:rPr>
        <w:t>нема забрану обављања делатност која је на снази у време подношења понуда.</w:t>
      </w:r>
    </w:p>
    <w:p w:rsidR="00206BED" w:rsidRPr="008760C8" w:rsidRDefault="00206BED" w:rsidP="00206BED">
      <w:pPr>
        <w:jc w:val="both"/>
        <w:rPr>
          <w:i/>
          <w:lang w:val="sr-Cyrl-CS"/>
        </w:rPr>
      </w:pPr>
    </w:p>
    <w:p w:rsidR="00206BED" w:rsidRPr="008760C8" w:rsidRDefault="00206BED" w:rsidP="00206BED">
      <w:pPr>
        <w:jc w:val="both"/>
        <w:rPr>
          <w:i/>
          <w:lang w:val="sr-Cyrl-CS"/>
        </w:rPr>
      </w:pPr>
    </w:p>
    <w:p w:rsidR="00206BED" w:rsidRPr="008760C8" w:rsidRDefault="00206BED" w:rsidP="00206BED">
      <w:r w:rsidRPr="008760C8">
        <w:t>Место</w:t>
      </w:r>
      <w:proofErr w:type="gramStart"/>
      <w:r w:rsidRPr="008760C8">
        <w:t>:_</w:t>
      </w:r>
      <w:proofErr w:type="gramEnd"/>
      <w:r w:rsidRPr="008760C8">
        <w:t>____________                                                            П</w:t>
      </w:r>
      <w:r w:rsidRPr="008760C8">
        <w:rPr>
          <w:i/>
          <w:lang w:val="sr-Cyrl-RS"/>
        </w:rPr>
        <w:t>одизвођач</w:t>
      </w:r>
      <w:r w:rsidRPr="008760C8">
        <w:t>:</w:t>
      </w:r>
    </w:p>
    <w:p w:rsidR="00206BED" w:rsidRPr="008760C8" w:rsidRDefault="00206BED" w:rsidP="00206BED">
      <w:pPr>
        <w:rPr>
          <w:b/>
          <w:bCs/>
          <w:i/>
          <w:lang w:val="sr-Cyrl-RS"/>
        </w:rPr>
      </w:pPr>
      <w:r w:rsidRPr="008760C8">
        <w:t>Датум</w:t>
      </w:r>
      <w:proofErr w:type="gramStart"/>
      <w:r w:rsidRPr="008760C8">
        <w:t>:_</w:t>
      </w:r>
      <w:proofErr w:type="gramEnd"/>
      <w:r w:rsidRPr="008760C8">
        <w:t xml:space="preserve">____________                         М.П.                     _____________________                                                        </w:t>
      </w:r>
    </w:p>
    <w:p w:rsidR="00206BED" w:rsidRDefault="00206BED" w:rsidP="00206BED">
      <w:pPr>
        <w:pStyle w:val="BodyText2"/>
        <w:spacing w:line="100" w:lineRule="atLeast"/>
        <w:jc w:val="both"/>
        <w:rPr>
          <w:b/>
          <w:bCs/>
          <w:i/>
          <w:color w:val="auto"/>
          <w:lang w:val="sr-Cyrl-RS"/>
        </w:rPr>
      </w:pPr>
    </w:p>
    <w:p w:rsidR="00206BED" w:rsidRDefault="00206BED" w:rsidP="00206BED">
      <w:pPr>
        <w:pStyle w:val="BodyText2"/>
        <w:spacing w:line="100" w:lineRule="atLeast"/>
        <w:jc w:val="both"/>
        <w:rPr>
          <w:b/>
          <w:bCs/>
          <w:i/>
          <w:color w:val="auto"/>
          <w:lang w:val="sr-Cyrl-RS"/>
        </w:rPr>
      </w:pPr>
    </w:p>
    <w:p w:rsidR="00206BED" w:rsidRPr="008760C8" w:rsidRDefault="00206BED" w:rsidP="00206BED">
      <w:pPr>
        <w:pStyle w:val="BodyText2"/>
        <w:spacing w:line="100" w:lineRule="atLeast"/>
        <w:jc w:val="both"/>
        <w:rPr>
          <w:b/>
          <w:bCs/>
          <w:i/>
          <w:color w:val="auto"/>
          <w:lang w:val="sr-Cyrl-RS"/>
        </w:rPr>
      </w:pPr>
    </w:p>
    <w:p w:rsidR="00206BED" w:rsidRPr="008760C8" w:rsidRDefault="00206BED" w:rsidP="00206BED">
      <w:pPr>
        <w:pStyle w:val="ListParagraph"/>
        <w:ind w:left="0"/>
        <w:jc w:val="both"/>
        <w:rPr>
          <w:bCs/>
          <w:i/>
          <w:iCs/>
          <w:lang w:val="sr-Cyrl-CS"/>
        </w:rPr>
      </w:pPr>
      <w:proofErr w:type="gramStart"/>
      <w:r w:rsidRPr="008760C8">
        <w:rPr>
          <w:b/>
          <w:bCs/>
          <w:i/>
          <w:iCs/>
          <w:u w:val="single"/>
        </w:rPr>
        <w:t>Уколико понуђач подноси понуду са подизвођачем</w:t>
      </w:r>
      <w:r w:rsidRPr="008760C8">
        <w:rPr>
          <w:bCs/>
          <w:i/>
          <w:iCs/>
        </w:rPr>
        <w:t>, Изјав</w:t>
      </w:r>
      <w:r w:rsidRPr="008760C8">
        <w:rPr>
          <w:bCs/>
          <w:i/>
          <w:iCs/>
          <w:lang w:val="sr-Cyrl-RS"/>
        </w:rPr>
        <w:t>а</w:t>
      </w:r>
      <w:r w:rsidRPr="008760C8">
        <w:rPr>
          <w:bCs/>
          <w:i/>
          <w:iCs/>
        </w:rPr>
        <w:t xml:space="preserve"> </w:t>
      </w:r>
      <w:r w:rsidRPr="008760C8">
        <w:rPr>
          <w:bCs/>
          <w:i/>
          <w:iCs/>
          <w:lang w:val="sr-Cyrl-RS"/>
        </w:rPr>
        <w:t xml:space="preserve">мора бити </w:t>
      </w:r>
      <w:r w:rsidRPr="008760C8">
        <w:rPr>
          <w:bCs/>
          <w:i/>
          <w:iCs/>
        </w:rPr>
        <w:t>потписан</w:t>
      </w:r>
      <w:r w:rsidRPr="008760C8">
        <w:rPr>
          <w:bCs/>
          <w:i/>
          <w:iCs/>
          <w:lang w:val="sr-Cyrl-RS"/>
        </w:rPr>
        <w:t>а</w:t>
      </w:r>
      <w:r w:rsidRPr="008760C8">
        <w:rPr>
          <w:bCs/>
          <w:i/>
          <w:iCs/>
        </w:rPr>
        <w:t xml:space="preserve"> од стране овлашћеног лица подизвођача и оверен</w:t>
      </w:r>
      <w:r w:rsidRPr="008760C8">
        <w:rPr>
          <w:bCs/>
          <w:i/>
          <w:iCs/>
          <w:lang w:val="sr-Cyrl-RS"/>
        </w:rPr>
        <w:t>а</w:t>
      </w:r>
      <w:r w:rsidRPr="008760C8">
        <w:rPr>
          <w:bCs/>
          <w:i/>
          <w:iCs/>
        </w:rPr>
        <w:t xml:space="preserve"> печатом.</w:t>
      </w:r>
      <w:proofErr w:type="gramEnd"/>
      <w:r w:rsidRPr="008760C8">
        <w:rPr>
          <w:bCs/>
          <w:i/>
          <w:iCs/>
        </w:rPr>
        <w:t xml:space="preserve"> </w:t>
      </w:r>
    </w:p>
    <w:p w:rsidR="00206BED" w:rsidRPr="008760C8" w:rsidRDefault="00206BED" w:rsidP="00206BED">
      <w:pPr>
        <w:pStyle w:val="BodyText2"/>
        <w:spacing w:line="100" w:lineRule="atLeast"/>
        <w:jc w:val="both"/>
        <w:rPr>
          <w:b/>
          <w:bCs/>
          <w:i/>
          <w:color w:val="auto"/>
          <w:lang w:val="sr-Cyrl-RS"/>
        </w:rPr>
      </w:pPr>
    </w:p>
    <w:p w:rsidR="00206BED" w:rsidRPr="008760C8" w:rsidRDefault="00206BED" w:rsidP="00206BED">
      <w:pPr>
        <w:pStyle w:val="BodyText2"/>
        <w:spacing w:line="100" w:lineRule="atLeast"/>
        <w:jc w:val="both"/>
        <w:rPr>
          <w:b/>
          <w:bCs/>
          <w:i/>
          <w:color w:val="auto"/>
          <w:lang w:val="sr-Cyrl-RS"/>
        </w:rPr>
      </w:pPr>
    </w:p>
    <w:p w:rsidR="00206BED" w:rsidRDefault="00206BED" w:rsidP="00206BED">
      <w:pPr>
        <w:pStyle w:val="BodyText2"/>
        <w:spacing w:line="100" w:lineRule="atLeast"/>
        <w:jc w:val="both"/>
        <w:rPr>
          <w:rFonts w:ascii="Arial" w:hAnsi="Arial" w:cs="Arial"/>
          <w:b/>
          <w:bCs/>
          <w:i/>
          <w:color w:val="auto"/>
          <w:lang w:val="sr-Cyrl-RS"/>
        </w:rPr>
      </w:pPr>
    </w:p>
    <w:p w:rsidR="00206BED" w:rsidRDefault="00206BED" w:rsidP="00206BED">
      <w:pPr>
        <w:pStyle w:val="BodyText2"/>
        <w:spacing w:line="100" w:lineRule="atLeast"/>
        <w:jc w:val="both"/>
        <w:rPr>
          <w:rFonts w:ascii="Arial" w:hAnsi="Arial" w:cs="Arial"/>
          <w:b/>
          <w:bCs/>
          <w:i/>
          <w:color w:val="auto"/>
          <w:lang w:val="sr-Cyrl-RS"/>
        </w:rPr>
      </w:pPr>
    </w:p>
    <w:p w:rsidR="00206BED" w:rsidRPr="000A0EB5" w:rsidRDefault="00206BED" w:rsidP="00206BED">
      <w:pPr>
        <w:pStyle w:val="BodyText2"/>
        <w:spacing w:line="100" w:lineRule="atLeast"/>
        <w:jc w:val="both"/>
        <w:rPr>
          <w:rFonts w:ascii="Arial" w:hAnsi="Arial" w:cs="Arial"/>
          <w:b/>
          <w:bCs/>
          <w:i/>
          <w:color w:val="auto"/>
          <w:lang w:val="ru-RU"/>
        </w:rPr>
      </w:pPr>
    </w:p>
    <w:p w:rsidR="00206BED" w:rsidRDefault="00206BED" w:rsidP="00206BED">
      <w:pPr>
        <w:pStyle w:val="BodyText2"/>
        <w:spacing w:line="100" w:lineRule="atLeast"/>
        <w:jc w:val="both"/>
        <w:rPr>
          <w:rFonts w:ascii="Arial" w:hAnsi="Arial" w:cs="Arial"/>
          <w:b/>
          <w:bCs/>
          <w:i/>
          <w:color w:val="auto"/>
        </w:rPr>
      </w:pPr>
    </w:p>
    <w:p w:rsidR="00206BED" w:rsidRPr="007F2DE2" w:rsidRDefault="00206BED" w:rsidP="00206BED">
      <w:pPr>
        <w:pStyle w:val="BodyText2"/>
        <w:spacing w:line="100" w:lineRule="atLeast"/>
        <w:jc w:val="both"/>
        <w:rPr>
          <w:rFonts w:ascii="Arial" w:hAnsi="Arial" w:cs="Arial"/>
          <w:b/>
          <w:bCs/>
          <w:i/>
          <w:color w:val="auto"/>
        </w:rPr>
      </w:pPr>
    </w:p>
    <w:p w:rsidR="00206BED" w:rsidRDefault="00206BED" w:rsidP="00206BED"/>
    <w:p w:rsidR="00206BED" w:rsidRPr="006E3065" w:rsidRDefault="00913718" w:rsidP="00206BED">
      <w:pPr>
        <w:shd w:val="clear" w:color="auto" w:fill="C6D9F1"/>
        <w:jc w:val="center"/>
        <w:rPr>
          <w:b/>
          <w:bCs/>
          <w:i/>
          <w:iCs/>
        </w:rPr>
      </w:pPr>
      <w:r>
        <w:rPr>
          <w:b/>
          <w:bCs/>
          <w:i/>
          <w:iCs/>
          <w:lang w:val="sr-Latn-RS"/>
        </w:rPr>
        <w:lastRenderedPageBreak/>
        <w:t>V</w:t>
      </w:r>
      <w:r w:rsidR="00206BED" w:rsidRPr="006E3065">
        <w:rPr>
          <w:b/>
          <w:bCs/>
          <w:i/>
          <w:iCs/>
        </w:rPr>
        <w:t xml:space="preserve"> УПУТСТВО ПОНУЂАЧИМА КАКО ДА САЧИНЕ ПОНУДУ</w:t>
      </w:r>
    </w:p>
    <w:p w:rsidR="00206BED" w:rsidRPr="006E3065" w:rsidRDefault="00206BED" w:rsidP="00206BED">
      <w:pPr>
        <w:shd w:val="clear" w:color="auto" w:fill="C6D9F1"/>
        <w:jc w:val="center"/>
        <w:rPr>
          <w:b/>
          <w:bCs/>
          <w:i/>
          <w:iCs/>
        </w:rPr>
      </w:pPr>
    </w:p>
    <w:p w:rsidR="00206BED" w:rsidRPr="006E3065" w:rsidRDefault="00206BED" w:rsidP="00206BED">
      <w:pPr>
        <w:jc w:val="both"/>
        <w:rPr>
          <w:b/>
          <w:bCs/>
          <w:i/>
          <w:iCs/>
        </w:rPr>
      </w:pPr>
    </w:p>
    <w:p w:rsidR="00206BED" w:rsidRPr="006E3065" w:rsidRDefault="00206BED" w:rsidP="00206BED">
      <w:pPr>
        <w:jc w:val="both"/>
        <w:rPr>
          <w:b/>
          <w:bCs/>
          <w:i/>
          <w:iCs/>
        </w:rPr>
      </w:pPr>
      <w:r w:rsidRPr="006E3065">
        <w:rPr>
          <w:b/>
          <w:bCs/>
          <w:i/>
          <w:iCs/>
        </w:rPr>
        <w:t>1. ПОДАЦИ О ЈЕЗИКУ НА КОЈЕМ ПОНУДА МОРА ДА БУДЕ САСТАВЉЕНА</w:t>
      </w:r>
    </w:p>
    <w:p w:rsidR="00206BED" w:rsidRPr="006E3065" w:rsidRDefault="00206BED" w:rsidP="00206BED">
      <w:pPr>
        <w:jc w:val="both"/>
        <w:rPr>
          <w:b/>
          <w:bCs/>
          <w:i/>
          <w:iCs/>
        </w:rPr>
      </w:pPr>
    </w:p>
    <w:p w:rsidR="00206BED" w:rsidRPr="006E3065" w:rsidRDefault="00206BED" w:rsidP="00206BED">
      <w:pPr>
        <w:jc w:val="both"/>
        <w:rPr>
          <w:b/>
          <w:bCs/>
          <w:i/>
          <w:iCs/>
          <w:lang w:val="sr-Cyrl-RS"/>
        </w:rPr>
      </w:pPr>
      <w:proofErr w:type="gramStart"/>
      <w:r w:rsidRPr="006E3065">
        <w:t>Понуђач подноси понуду на српском језику.</w:t>
      </w:r>
      <w:proofErr w:type="gramEnd"/>
    </w:p>
    <w:p w:rsidR="00206BED" w:rsidRPr="006E3065" w:rsidRDefault="00206BED" w:rsidP="00206BED">
      <w:pPr>
        <w:jc w:val="both"/>
        <w:rPr>
          <w:b/>
          <w:bCs/>
          <w:i/>
          <w:iCs/>
          <w:lang w:val="sr-Cyrl-RS"/>
        </w:rPr>
      </w:pPr>
    </w:p>
    <w:p w:rsidR="00206BED" w:rsidRPr="006E3065" w:rsidRDefault="00206BED" w:rsidP="00206BED">
      <w:pPr>
        <w:jc w:val="both"/>
        <w:rPr>
          <w:bCs/>
        </w:rPr>
      </w:pPr>
      <w:r w:rsidRPr="006E3065">
        <w:rPr>
          <w:b/>
          <w:bCs/>
          <w:i/>
          <w:iCs/>
        </w:rPr>
        <w:t>2. НАЧИН НА КОЈИ ПОНУДА МОРА ДА БУДЕ САЧИЊЕНА</w:t>
      </w:r>
    </w:p>
    <w:p w:rsidR="00206BED" w:rsidRPr="006E3065" w:rsidRDefault="00206BED" w:rsidP="00206BED">
      <w:pPr>
        <w:jc w:val="both"/>
        <w:rPr>
          <w:bCs/>
        </w:rPr>
      </w:pPr>
    </w:p>
    <w:p w:rsidR="00206BED" w:rsidRPr="006E3065" w:rsidRDefault="00206BED" w:rsidP="00206BED">
      <w:pPr>
        <w:jc w:val="both"/>
        <w:rPr>
          <w:bCs/>
        </w:rPr>
      </w:pPr>
      <w:proofErr w:type="gramStart"/>
      <w:r w:rsidRPr="006E3065">
        <w:rPr>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E3065">
        <w:rPr>
          <w:bCs/>
        </w:rPr>
        <w:t xml:space="preserve"> </w:t>
      </w:r>
    </w:p>
    <w:p w:rsidR="00206BED" w:rsidRPr="006E3065" w:rsidRDefault="00206BED" w:rsidP="00206BED">
      <w:pPr>
        <w:jc w:val="both"/>
        <w:rPr>
          <w:bCs/>
        </w:rPr>
      </w:pPr>
      <w:proofErr w:type="gramStart"/>
      <w:r w:rsidRPr="006E3065">
        <w:rPr>
          <w:bCs/>
        </w:rPr>
        <w:t>На полеђини коверте или на кутији навести назив</w:t>
      </w:r>
      <w:r w:rsidRPr="006E3065">
        <w:rPr>
          <w:bCs/>
          <w:lang w:val="sr-Cyrl-CS"/>
        </w:rPr>
        <w:t xml:space="preserve"> и адресу</w:t>
      </w:r>
      <w:r w:rsidRPr="006E3065">
        <w:rPr>
          <w:bCs/>
        </w:rPr>
        <w:t xml:space="preserve"> понуђача.</w:t>
      </w:r>
      <w:proofErr w:type="gramEnd"/>
      <w:r w:rsidRPr="006E3065">
        <w:rPr>
          <w:bCs/>
        </w:rPr>
        <w:t xml:space="preserve"> </w:t>
      </w:r>
    </w:p>
    <w:p w:rsidR="00206BED" w:rsidRPr="006E3065" w:rsidRDefault="00206BED" w:rsidP="00206BED">
      <w:pPr>
        <w:jc w:val="both"/>
        <w:rPr>
          <w:bCs/>
        </w:rPr>
      </w:pPr>
      <w:proofErr w:type="gramStart"/>
      <w:r w:rsidRPr="006E3065">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06BED" w:rsidRPr="006D74AC" w:rsidRDefault="00206BED" w:rsidP="00206BED">
      <w:pPr>
        <w:autoSpaceDE w:val="0"/>
        <w:autoSpaceDN w:val="0"/>
        <w:adjustRightInd w:val="0"/>
        <w:jc w:val="both"/>
        <w:rPr>
          <w:i/>
          <w:iCs/>
          <w:lang w:val="sr-Latn-RS"/>
        </w:rPr>
      </w:pPr>
      <w:r w:rsidRPr="006E3065">
        <w:rPr>
          <w:bCs/>
        </w:rPr>
        <w:t xml:space="preserve">Понуду доставити на адресу: </w:t>
      </w:r>
      <w:r>
        <w:rPr>
          <w:bCs/>
          <w:lang w:val="sr-Cyrl-RS"/>
        </w:rPr>
        <w:t>Завод за јавно здравље Шабац, 15000 Шабац, ул. Јована Цвијића бр. 1</w:t>
      </w:r>
      <w:r w:rsidRPr="006E3065">
        <w:rPr>
          <w:i/>
          <w:iCs/>
        </w:rPr>
        <w:t xml:space="preserve">, </w:t>
      </w:r>
      <w:r w:rsidRPr="006E3065">
        <w:rPr>
          <w:bCs/>
        </w:rPr>
        <w:t xml:space="preserve">са назнаком: </w:t>
      </w:r>
      <w:r w:rsidRPr="006E3065">
        <w:rPr>
          <w:b/>
          <w:bCs/>
        </w:rPr>
        <w:t>,,Понуда за јавну набавку</w:t>
      </w:r>
      <w:r w:rsidRPr="006E3065">
        <w:t xml:space="preserve"> </w:t>
      </w:r>
      <w:r>
        <w:rPr>
          <w:lang w:val="sr-Cyrl-RS"/>
        </w:rPr>
        <w:t xml:space="preserve">електричне енергије </w:t>
      </w:r>
      <w:r w:rsidRPr="006E3065">
        <w:t xml:space="preserve">– </w:t>
      </w:r>
      <w:r w:rsidRPr="006E3065">
        <w:rPr>
          <w:b/>
          <w:bCs/>
          <w:color w:val="002060"/>
        </w:rPr>
        <w:t xml:space="preserve"> </w:t>
      </w:r>
      <w:r>
        <w:rPr>
          <w:b/>
          <w:bCs/>
          <w:color w:val="002060"/>
          <w:lang w:val="sr-Cyrl-RS"/>
        </w:rPr>
        <w:t xml:space="preserve">МВ </w:t>
      </w:r>
      <w:r w:rsidR="00896549">
        <w:rPr>
          <w:b/>
          <w:bCs/>
          <w:color w:val="002060"/>
          <w:lang w:val="sr-Latn-RS"/>
        </w:rPr>
        <w:t>3</w:t>
      </w:r>
      <w:r w:rsidR="00896549">
        <w:rPr>
          <w:b/>
          <w:bCs/>
          <w:color w:val="002060"/>
          <w:lang w:val="sr-Cyrl-RS"/>
        </w:rPr>
        <w:t>/20</w:t>
      </w:r>
      <w:r w:rsidR="00896549">
        <w:rPr>
          <w:b/>
          <w:bCs/>
          <w:color w:val="002060"/>
          <w:lang w:val="sr-Latn-RS"/>
        </w:rPr>
        <w:t>20</w:t>
      </w:r>
      <w:r w:rsidRPr="006E3065">
        <w:rPr>
          <w:b/>
          <w:bCs/>
        </w:rPr>
        <w:t xml:space="preserve"> - НЕ ОТВАРАТИ”.</w:t>
      </w:r>
      <w:r w:rsidRPr="006E3065">
        <w:rPr>
          <w:color w:val="FF0000"/>
        </w:rPr>
        <w:t xml:space="preserve"> </w:t>
      </w:r>
      <w:proofErr w:type="gramStart"/>
      <w:r w:rsidRPr="006E3065">
        <w:t xml:space="preserve">Понуда се сматра благовременом уколико је примљена од стране наручиоца </w:t>
      </w:r>
      <w:r w:rsidRPr="006D74AC">
        <w:t xml:space="preserve">до </w:t>
      </w:r>
      <w:r w:rsidR="006833AE">
        <w:rPr>
          <w:b/>
          <w:lang w:val="sr-Latn-RS"/>
        </w:rPr>
        <w:t>13</w:t>
      </w:r>
      <w:r w:rsidR="00896549">
        <w:rPr>
          <w:b/>
          <w:lang w:val="sr-Cyrl-RS"/>
        </w:rPr>
        <w:t>.03.20</w:t>
      </w:r>
      <w:r w:rsidR="00896549">
        <w:rPr>
          <w:b/>
          <w:lang w:val="sr-Latn-RS"/>
        </w:rPr>
        <w:t>20</w:t>
      </w:r>
      <w:r w:rsidRPr="004D7905">
        <w:rPr>
          <w:b/>
        </w:rPr>
        <w:t>.</w:t>
      </w:r>
      <w:proofErr w:type="gramEnd"/>
      <w:r w:rsidRPr="004D7905">
        <w:rPr>
          <w:b/>
        </w:rPr>
        <w:t xml:space="preserve"> </w:t>
      </w:r>
      <w:r w:rsidRPr="004D7905">
        <w:rPr>
          <w:b/>
          <w:i/>
          <w:iCs/>
        </w:rPr>
        <w:t xml:space="preserve"> </w:t>
      </w:r>
      <w:r w:rsidRPr="004D7905">
        <w:rPr>
          <w:b/>
        </w:rPr>
        <w:t>до 1</w:t>
      </w:r>
      <w:r w:rsidR="00F05460">
        <w:rPr>
          <w:b/>
          <w:lang w:val="sr-Latn-RS"/>
        </w:rPr>
        <w:t>3</w:t>
      </w:r>
      <w:r w:rsidR="002667D9" w:rsidRPr="004D7905">
        <w:rPr>
          <w:b/>
          <w:lang w:val="sr-Cyrl-RS"/>
        </w:rPr>
        <w:t>,</w:t>
      </w:r>
      <w:r w:rsidRPr="004D7905">
        <w:rPr>
          <w:b/>
        </w:rPr>
        <w:t xml:space="preserve">00 </w:t>
      </w:r>
      <w:r w:rsidRPr="004D7905">
        <w:rPr>
          <w:b/>
          <w:lang w:val="sr-Cyrl-RS"/>
        </w:rPr>
        <w:t>часова</w:t>
      </w:r>
      <w:r>
        <w:rPr>
          <w:lang w:val="sr-Latn-RS"/>
        </w:rPr>
        <w:t>.</w:t>
      </w:r>
    </w:p>
    <w:p w:rsidR="00206BED" w:rsidRPr="006E3065" w:rsidRDefault="00206BED" w:rsidP="00206BED">
      <w:pPr>
        <w:autoSpaceDE w:val="0"/>
        <w:autoSpaceDN w:val="0"/>
        <w:adjustRightInd w:val="0"/>
        <w:jc w:val="both"/>
        <w:rPr>
          <w:color w:val="FF0000"/>
          <w:lang w:val="sr-Cyrl-RS"/>
        </w:rPr>
      </w:pPr>
      <w:r w:rsidRPr="006E3065">
        <w:rPr>
          <w:b/>
          <w:bCs/>
          <w:color w:val="FF0000"/>
        </w:rPr>
        <w:t xml:space="preserve"> </w:t>
      </w:r>
      <w:r w:rsidRPr="006E3065">
        <w:rPr>
          <w:color w:val="FF0000"/>
          <w:lang w:val="sr-Cyrl-RS"/>
        </w:rPr>
        <w:t xml:space="preserve"> </w:t>
      </w:r>
      <w:r w:rsidRPr="006E3065">
        <w:rPr>
          <w:color w:val="FF0000"/>
        </w:rPr>
        <w:t xml:space="preserve"> </w:t>
      </w:r>
    </w:p>
    <w:p w:rsidR="00206BED" w:rsidRPr="006E3065" w:rsidRDefault="00206BED" w:rsidP="00206BED">
      <w:pPr>
        <w:autoSpaceDE w:val="0"/>
        <w:autoSpaceDN w:val="0"/>
        <w:adjustRightInd w:val="0"/>
        <w:jc w:val="both"/>
      </w:pPr>
      <w:proofErr w:type="gramStart"/>
      <w:r w:rsidRPr="006E3065">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E3065">
        <w:t xml:space="preserve"> </w:t>
      </w:r>
      <w:proofErr w:type="gramStart"/>
      <w:r w:rsidRPr="006E3065">
        <w:t xml:space="preserve">Уколико је понуда достављена непосредно </w:t>
      </w:r>
      <w:r w:rsidRPr="006E3065">
        <w:rPr>
          <w:lang w:val="sr-Cyrl-CS"/>
        </w:rPr>
        <w:t>н</w:t>
      </w:r>
      <w:r w:rsidRPr="006E3065">
        <w:t>аруч</w:t>
      </w:r>
      <w:r w:rsidRPr="006E3065">
        <w:rPr>
          <w:lang w:val="sr-Cyrl-CS"/>
        </w:rPr>
        <w:t>и</w:t>
      </w:r>
      <w:r w:rsidRPr="006E3065">
        <w:t>лац ће понуђачу предати потврду пријема понуде.</w:t>
      </w:r>
      <w:proofErr w:type="gramEnd"/>
      <w:r w:rsidRPr="006E3065">
        <w:t xml:space="preserve"> </w:t>
      </w:r>
      <w:proofErr w:type="gramStart"/>
      <w:r w:rsidRPr="006E3065">
        <w:t>У потврди о пријему наручилац ће навести датум и сат пријема понуде.</w:t>
      </w:r>
      <w:proofErr w:type="gramEnd"/>
      <w:r w:rsidRPr="006E3065">
        <w:t xml:space="preserve"> </w:t>
      </w:r>
    </w:p>
    <w:p w:rsidR="00206BED" w:rsidRPr="006E3065" w:rsidRDefault="00206BED" w:rsidP="00206BED">
      <w:pPr>
        <w:autoSpaceDE w:val="0"/>
        <w:autoSpaceDN w:val="0"/>
        <w:adjustRightInd w:val="0"/>
        <w:jc w:val="both"/>
      </w:pPr>
      <w:proofErr w:type="gramStart"/>
      <w:r w:rsidRPr="006E3065">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06BED" w:rsidRPr="006E3065" w:rsidRDefault="00206BED" w:rsidP="00206BED">
      <w:pPr>
        <w:jc w:val="both"/>
        <w:rPr>
          <w:bCs/>
        </w:rPr>
      </w:pPr>
      <w:r w:rsidRPr="006E3065">
        <w:rPr>
          <w:b/>
        </w:rPr>
        <w:t xml:space="preserve">  </w:t>
      </w:r>
    </w:p>
    <w:p w:rsidR="00206BED" w:rsidRPr="006E3065" w:rsidRDefault="00206BED" w:rsidP="00206BED">
      <w:pPr>
        <w:jc w:val="both"/>
        <w:rPr>
          <w:bCs/>
        </w:rPr>
      </w:pPr>
      <w:r w:rsidRPr="006E3065">
        <w:rPr>
          <w:bCs/>
        </w:rPr>
        <w:t>Понуда мора да садржи:</w:t>
      </w:r>
    </w:p>
    <w:p w:rsidR="00206BED" w:rsidRPr="002F3CA3" w:rsidRDefault="00206BED" w:rsidP="00206BED">
      <w:pPr>
        <w:pStyle w:val="ListParagraph"/>
        <w:numPr>
          <w:ilvl w:val="0"/>
          <w:numId w:val="16"/>
        </w:numPr>
        <w:tabs>
          <w:tab w:val="clear" w:pos="720"/>
          <w:tab w:val="num" w:pos="0"/>
        </w:tabs>
        <w:suppressAutoHyphens/>
        <w:spacing w:line="100" w:lineRule="atLeast"/>
        <w:contextualSpacing w:val="0"/>
        <w:jc w:val="both"/>
        <w:rPr>
          <w:bCs/>
          <w:i/>
          <w:iCs/>
        </w:rPr>
      </w:pPr>
      <w:r>
        <w:rPr>
          <w:bCs/>
          <w:lang w:val="sr-Cyrl-RS"/>
        </w:rPr>
        <w:t xml:space="preserve">Доказе о испуњености обавезних услова (према Упутству како понуђач доказује испуњеност услова): </w:t>
      </w:r>
    </w:p>
    <w:p w:rsidR="00206BED" w:rsidRDefault="00206BED" w:rsidP="00206BED">
      <w:pPr>
        <w:pStyle w:val="ListParagraph"/>
        <w:suppressAutoHyphens/>
        <w:spacing w:line="100" w:lineRule="atLeast"/>
        <w:contextualSpacing w:val="0"/>
        <w:jc w:val="both"/>
        <w:rPr>
          <w:bCs/>
          <w:lang w:val="sr-Cyrl-RS"/>
        </w:rPr>
      </w:pPr>
      <w:r>
        <w:rPr>
          <w:bCs/>
          <w:lang w:val="sr-Cyrl-RS"/>
        </w:rPr>
        <w:t xml:space="preserve">- изјава о испуњености услова, </w:t>
      </w:r>
    </w:p>
    <w:p w:rsidR="00206BED" w:rsidRDefault="00206BED" w:rsidP="00206BED">
      <w:pPr>
        <w:pStyle w:val="ListParagraph"/>
        <w:suppressAutoHyphens/>
        <w:spacing w:line="100" w:lineRule="atLeast"/>
        <w:contextualSpacing w:val="0"/>
        <w:jc w:val="both"/>
        <w:rPr>
          <w:bCs/>
          <w:lang w:val="sr-Cyrl-RS"/>
        </w:rPr>
      </w:pPr>
      <w:r>
        <w:rPr>
          <w:bCs/>
          <w:lang w:val="sr-Cyrl-RS"/>
        </w:rPr>
        <w:t xml:space="preserve">- </w:t>
      </w:r>
      <w:r w:rsidR="002667D9">
        <w:rPr>
          <w:bCs/>
          <w:lang w:val="sr-Cyrl-RS"/>
        </w:rPr>
        <w:t xml:space="preserve">важећа </w:t>
      </w:r>
      <w:r>
        <w:rPr>
          <w:bCs/>
          <w:lang w:val="sr-Cyrl-RS"/>
        </w:rPr>
        <w:t xml:space="preserve">лиценца </w:t>
      </w:r>
      <w:r w:rsidR="002667D9">
        <w:rPr>
          <w:bCs/>
          <w:lang w:val="sr-Cyrl-RS"/>
        </w:rPr>
        <w:t xml:space="preserve">Агенције за енергетику владе РС или </w:t>
      </w:r>
      <w:r w:rsidR="002667D9">
        <w:rPr>
          <w:lang w:val="sr-Cyrl-RS"/>
        </w:rPr>
        <w:t>адекватан документ уколико је таква дозвола предвиђена прописима државе у којој је седиште понуђача;</w:t>
      </w:r>
    </w:p>
    <w:p w:rsidR="00206BED" w:rsidRPr="002F3CA3" w:rsidRDefault="00206BED" w:rsidP="00206BED">
      <w:pPr>
        <w:pStyle w:val="ListParagraph"/>
        <w:numPr>
          <w:ilvl w:val="0"/>
          <w:numId w:val="16"/>
        </w:numPr>
        <w:tabs>
          <w:tab w:val="clear" w:pos="720"/>
          <w:tab w:val="num" w:pos="0"/>
        </w:tabs>
        <w:suppressAutoHyphens/>
        <w:spacing w:line="100" w:lineRule="atLeast"/>
        <w:contextualSpacing w:val="0"/>
        <w:jc w:val="both"/>
        <w:rPr>
          <w:b/>
          <w:bCs/>
          <w:iCs/>
          <w:color w:val="000000" w:themeColor="text1"/>
        </w:rPr>
      </w:pPr>
      <w:r>
        <w:rPr>
          <w:bCs/>
          <w:iCs/>
          <w:color w:val="000000" w:themeColor="text1"/>
          <w:lang w:val="sr-Cyrl-RS"/>
        </w:rPr>
        <w:t>Доказе о испуњености додатних услова:</w:t>
      </w:r>
    </w:p>
    <w:p w:rsidR="00206BED" w:rsidRDefault="00206BED" w:rsidP="00206BED">
      <w:pPr>
        <w:pStyle w:val="ListParagraph"/>
        <w:suppressAutoHyphens/>
        <w:spacing w:line="100" w:lineRule="atLeast"/>
        <w:contextualSpacing w:val="0"/>
        <w:jc w:val="both"/>
        <w:rPr>
          <w:bCs/>
          <w:iCs/>
          <w:color w:val="000000" w:themeColor="text1"/>
          <w:lang w:val="sr-Cyrl-RS"/>
        </w:rPr>
      </w:pPr>
      <w:r>
        <w:rPr>
          <w:bCs/>
          <w:iCs/>
          <w:color w:val="000000" w:themeColor="text1"/>
          <w:lang w:val="sr-Cyrl-RS"/>
        </w:rPr>
        <w:t>- потврда (уверење) Оператора преносног система (ТСО) – којом се доказује пословни капацитет;</w:t>
      </w:r>
    </w:p>
    <w:p w:rsidR="00206BED" w:rsidRPr="002F3CA3" w:rsidRDefault="00206BED" w:rsidP="00206BED">
      <w:pPr>
        <w:pStyle w:val="ListParagraph"/>
        <w:numPr>
          <w:ilvl w:val="0"/>
          <w:numId w:val="16"/>
        </w:numPr>
        <w:tabs>
          <w:tab w:val="clear" w:pos="720"/>
          <w:tab w:val="num" w:pos="0"/>
        </w:tabs>
        <w:suppressAutoHyphens/>
        <w:spacing w:line="100" w:lineRule="atLeast"/>
        <w:contextualSpacing w:val="0"/>
        <w:jc w:val="both"/>
        <w:rPr>
          <w:b/>
          <w:bCs/>
          <w:iCs/>
        </w:rPr>
      </w:pPr>
      <w:r w:rsidRPr="002F3CA3">
        <w:rPr>
          <w:bCs/>
          <w:iCs/>
          <w:lang w:val="sr-Cyrl-RS"/>
        </w:rPr>
        <w:t>Образац понуде –</w:t>
      </w:r>
      <w:r>
        <w:rPr>
          <w:bCs/>
          <w:iCs/>
          <w:lang w:val="sr-Cyrl-RS"/>
        </w:rPr>
        <w:t xml:space="preserve"> поп</w:t>
      </w:r>
      <w:r w:rsidRPr="002F3CA3">
        <w:rPr>
          <w:bCs/>
          <w:iCs/>
          <w:lang w:val="sr-Cyrl-RS"/>
        </w:rPr>
        <w:t>уњен,</w:t>
      </w:r>
      <w:r>
        <w:rPr>
          <w:bCs/>
          <w:iCs/>
          <w:lang w:val="sr-Cyrl-RS"/>
        </w:rPr>
        <w:t xml:space="preserve"> ов</w:t>
      </w:r>
      <w:r w:rsidRPr="002F3CA3">
        <w:rPr>
          <w:bCs/>
          <w:iCs/>
          <w:lang w:val="sr-Cyrl-RS"/>
        </w:rPr>
        <w:t>ерен и потписан</w:t>
      </w:r>
    </w:p>
    <w:p w:rsidR="00206BED" w:rsidRPr="00510FC9" w:rsidRDefault="00206BED" w:rsidP="00206BED">
      <w:pPr>
        <w:pStyle w:val="ListParagraph"/>
        <w:numPr>
          <w:ilvl w:val="0"/>
          <w:numId w:val="16"/>
        </w:numPr>
        <w:tabs>
          <w:tab w:val="clear" w:pos="720"/>
          <w:tab w:val="num" w:pos="0"/>
        </w:tabs>
        <w:suppressAutoHyphens/>
        <w:spacing w:line="100" w:lineRule="atLeast"/>
        <w:contextualSpacing w:val="0"/>
        <w:jc w:val="both"/>
        <w:rPr>
          <w:b/>
          <w:bCs/>
          <w:iCs/>
        </w:rPr>
      </w:pPr>
      <w:r>
        <w:rPr>
          <w:bCs/>
          <w:iCs/>
          <w:lang w:val="sr-Cyrl-RS"/>
        </w:rPr>
        <w:t>Модел уговора – попуњен, оверен и потписан</w:t>
      </w:r>
    </w:p>
    <w:p w:rsidR="00206BED" w:rsidRPr="00510FC9" w:rsidRDefault="00206BED" w:rsidP="00206BED">
      <w:pPr>
        <w:pStyle w:val="ListParagraph"/>
        <w:numPr>
          <w:ilvl w:val="0"/>
          <w:numId w:val="16"/>
        </w:numPr>
        <w:tabs>
          <w:tab w:val="clear" w:pos="720"/>
          <w:tab w:val="num" w:pos="0"/>
        </w:tabs>
        <w:suppressAutoHyphens/>
        <w:spacing w:line="100" w:lineRule="atLeast"/>
        <w:contextualSpacing w:val="0"/>
        <w:jc w:val="both"/>
        <w:rPr>
          <w:b/>
          <w:bCs/>
          <w:iCs/>
        </w:rPr>
      </w:pPr>
      <w:r>
        <w:rPr>
          <w:bCs/>
          <w:iCs/>
          <w:lang w:val="sr-Cyrl-RS"/>
        </w:rPr>
        <w:t xml:space="preserve">Образац трошкова припреме понуде </w:t>
      </w:r>
    </w:p>
    <w:p w:rsidR="00206BED" w:rsidRPr="00EC7055" w:rsidRDefault="00206BED" w:rsidP="00206BED">
      <w:pPr>
        <w:pStyle w:val="ListParagraph"/>
        <w:numPr>
          <w:ilvl w:val="0"/>
          <w:numId w:val="16"/>
        </w:numPr>
        <w:tabs>
          <w:tab w:val="clear" w:pos="720"/>
          <w:tab w:val="num" w:pos="0"/>
        </w:tabs>
        <w:suppressAutoHyphens/>
        <w:spacing w:line="100" w:lineRule="atLeast"/>
        <w:contextualSpacing w:val="0"/>
        <w:jc w:val="both"/>
        <w:rPr>
          <w:b/>
          <w:bCs/>
          <w:iCs/>
        </w:rPr>
      </w:pPr>
      <w:r>
        <w:rPr>
          <w:bCs/>
          <w:iCs/>
          <w:lang w:val="sr-Cyrl-RS"/>
        </w:rPr>
        <w:t>Образац изјаве о независној понуди</w:t>
      </w:r>
    </w:p>
    <w:p w:rsidR="00EC7055" w:rsidRPr="00510FC9" w:rsidRDefault="00EC7055" w:rsidP="00206BED">
      <w:pPr>
        <w:pStyle w:val="ListParagraph"/>
        <w:numPr>
          <w:ilvl w:val="0"/>
          <w:numId w:val="16"/>
        </w:numPr>
        <w:tabs>
          <w:tab w:val="clear" w:pos="720"/>
          <w:tab w:val="num" w:pos="0"/>
        </w:tabs>
        <w:suppressAutoHyphens/>
        <w:spacing w:line="100" w:lineRule="atLeast"/>
        <w:contextualSpacing w:val="0"/>
        <w:jc w:val="both"/>
        <w:rPr>
          <w:b/>
          <w:bCs/>
          <w:iCs/>
        </w:rPr>
      </w:pPr>
      <w:r>
        <w:rPr>
          <w:bCs/>
          <w:iCs/>
          <w:lang w:val="sr-Cyrl-RS"/>
        </w:rPr>
        <w:t>Образац изјаве о испуњености услова из члана 75. став 2. Закона.</w:t>
      </w:r>
    </w:p>
    <w:p w:rsidR="00206BED" w:rsidRPr="006E3065" w:rsidRDefault="00206BED" w:rsidP="00206BED">
      <w:pPr>
        <w:pStyle w:val="ListParagraph"/>
        <w:jc w:val="both"/>
        <w:rPr>
          <w:b/>
          <w:bCs/>
          <w:i/>
          <w:iCs/>
        </w:rPr>
      </w:pPr>
    </w:p>
    <w:p w:rsidR="00206BED" w:rsidRDefault="00206BED" w:rsidP="00206BED">
      <w:pPr>
        <w:jc w:val="both"/>
        <w:rPr>
          <w:b/>
          <w:i/>
          <w:iCs/>
          <w:lang w:val="sr-Cyrl-RS"/>
        </w:rPr>
      </w:pPr>
    </w:p>
    <w:p w:rsidR="00206BED" w:rsidRPr="006E3065" w:rsidRDefault="00206BED" w:rsidP="00206BED">
      <w:pPr>
        <w:jc w:val="both"/>
        <w:rPr>
          <w:bCs/>
          <w:iCs/>
        </w:rPr>
      </w:pPr>
      <w:r w:rsidRPr="006E3065">
        <w:rPr>
          <w:b/>
          <w:i/>
          <w:iCs/>
        </w:rPr>
        <w:t>4.</w:t>
      </w:r>
      <w:r w:rsidRPr="006E3065">
        <w:rPr>
          <w:b/>
          <w:bCs/>
          <w:i/>
          <w:iCs/>
        </w:rPr>
        <w:t xml:space="preserve">  ПОНУДА СА ВАРИЈАНТАМА</w:t>
      </w:r>
    </w:p>
    <w:p w:rsidR="00206BED" w:rsidRPr="006E3065" w:rsidRDefault="00206BED" w:rsidP="00206BED">
      <w:pPr>
        <w:jc w:val="both"/>
        <w:rPr>
          <w:bCs/>
          <w:iCs/>
        </w:rPr>
      </w:pPr>
    </w:p>
    <w:p w:rsidR="00206BED" w:rsidRDefault="00206BED" w:rsidP="00206BED">
      <w:pPr>
        <w:jc w:val="both"/>
        <w:rPr>
          <w:bCs/>
          <w:iCs/>
          <w:lang w:val="sr-Cyrl-RS"/>
        </w:rPr>
      </w:pPr>
      <w:proofErr w:type="gramStart"/>
      <w:r w:rsidRPr="006E3065">
        <w:rPr>
          <w:bCs/>
          <w:iCs/>
        </w:rPr>
        <w:t>Подношење понуде са варијантама није дозвољено.</w:t>
      </w:r>
      <w:proofErr w:type="gramEnd"/>
    </w:p>
    <w:p w:rsidR="00206BED" w:rsidRPr="00A0614A" w:rsidRDefault="00206BED" w:rsidP="00206BED">
      <w:pPr>
        <w:jc w:val="both"/>
        <w:rPr>
          <w:b/>
          <w:bCs/>
          <w:i/>
          <w:iCs/>
          <w:lang w:val="sr-Cyrl-RS"/>
        </w:rPr>
      </w:pPr>
    </w:p>
    <w:p w:rsidR="00206BED" w:rsidRPr="006E3065" w:rsidRDefault="00206BED" w:rsidP="00206BED">
      <w:pPr>
        <w:jc w:val="both"/>
        <w:rPr>
          <w:b/>
          <w:bCs/>
          <w:i/>
          <w:iCs/>
          <w:lang w:val="sr-Cyrl-RS"/>
        </w:rPr>
      </w:pPr>
    </w:p>
    <w:p w:rsidR="00206BED" w:rsidRPr="00A0614A" w:rsidRDefault="00206BED" w:rsidP="00206BED">
      <w:pPr>
        <w:jc w:val="both"/>
        <w:rPr>
          <w:b/>
        </w:rPr>
      </w:pPr>
      <w:r w:rsidRPr="00A0614A">
        <w:rPr>
          <w:b/>
          <w:bCs/>
          <w:i/>
          <w:iCs/>
        </w:rPr>
        <w:t xml:space="preserve">5. </w:t>
      </w:r>
      <w:r w:rsidRPr="00A0614A">
        <w:rPr>
          <w:b/>
          <w:i/>
          <w:iCs/>
        </w:rPr>
        <w:t>НАЧИН ИЗМЕНЕ, ДОПУНЕ И ОПОЗИВА ПОНУДЕ</w:t>
      </w:r>
    </w:p>
    <w:p w:rsidR="00206BED" w:rsidRPr="00A0614A" w:rsidRDefault="00206BED" w:rsidP="00206BED">
      <w:pPr>
        <w:jc w:val="both"/>
        <w:rPr>
          <w:b/>
        </w:rPr>
      </w:pPr>
    </w:p>
    <w:p w:rsidR="00206BED" w:rsidRPr="006E3065" w:rsidRDefault="00206BED" w:rsidP="00206BED">
      <w:pPr>
        <w:jc w:val="both"/>
      </w:pPr>
      <w:proofErr w:type="gramStart"/>
      <w:r w:rsidRPr="006E3065">
        <w:t>У року за подношење понуде понуђач може да измени, допуни или опозове своју понуду на начин који је одређен за подношење понуде.</w:t>
      </w:r>
      <w:proofErr w:type="gramEnd"/>
    </w:p>
    <w:p w:rsidR="00206BED" w:rsidRPr="006E3065" w:rsidRDefault="00206BED" w:rsidP="00206BED">
      <w:pPr>
        <w:jc w:val="both"/>
        <w:rPr>
          <w:bCs/>
          <w:iCs/>
        </w:rPr>
      </w:pPr>
      <w:proofErr w:type="gramStart"/>
      <w:r w:rsidRPr="006E3065">
        <w:t>Понуђач је дужан да јасно назначи који део понуде мења односно која документа накнадно доставља.</w:t>
      </w:r>
      <w:proofErr w:type="gramEnd"/>
      <w:r w:rsidRPr="006E3065">
        <w:t xml:space="preserve"> </w:t>
      </w:r>
    </w:p>
    <w:p w:rsidR="00206BED" w:rsidRPr="006E3065" w:rsidRDefault="00206BED" w:rsidP="00206BED">
      <w:pPr>
        <w:jc w:val="both"/>
        <w:rPr>
          <w:bCs/>
          <w:iCs/>
        </w:rPr>
      </w:pPr>
      <w:r w:rsidRPr="006E3065">
        <w:rPr>
          <w:bCs/>
          <w:iCs/>
        </w:rPr>
        <w:t xml:space="preserve">Измену, допуну или опозив понуде треба доставити на адресу: </w:t>
      </w:r>
      <w:r>
        <w:rPr>
          <w:bCs/>
          <w:iCs/>
          <w:lang w:val="sr-Cyrl-RS"/>
        </w:rPr>
        <w:t>Завод за јавно здравље Шабац, 15000 Шабац, ул. Јована Цвијића бр. 1</w:t>
      </w:r>
      <w:r w:rsidRPr="006E3065">
        <w:rPr>
          <w:i/>
          <w:iCs/>
        </w:rPr>
        <w:t xml:space="preserve">, </w:t>
      </w:r>
      <w:r w:rsidRPr="006E3065">
        <w:rPr>
          <w:bCs/>
          <w:iCs/>
          <w:color w:val="FF0000"/>
        </w:rPr>
        <w:t xml:space="preserve"> </w:t>
      </w:r>
      <w:r w:rsidRPr="006E3065">
        <w:rPr>
          <w:bCs/>
          <w:iCs/>
        </w:rPr>
        <w:t>са назнаком:</w:t>
      </w:r>
    </w:p>
    <w:p w:rsidR="00206BED" w:rsidRPr="006E3065" w:rsidRDefault="00206BED" w:rsidP="00206BED">
      <w:pPr>
        <w:jc w:val="both"/>
        <w:rPr>
          <w:bCs/>
          <w:iCs/>
        </w:rPr>
      </w:pPr>
      <w:r w:rsidRPr="006E3065">
        <w:rPr>
          <w:bCs/>
          <w:iCs/>
        </w:rPr>
        <w:t>„</w:t>
      </w:r>
      <w:r w:rsidRPr="006E3065">
        <w:rPr>
          <w:b/>
          <w:bCs/>
          <w:iCs/>
        </w:rPr>
        <w:t>Измена понуде</w:t>
      </w:r>
      <w:r w:rsidRPr="006E3065">
        <w:rPr>
          <w:b/>
          <w:bCs/>
        </w:rPr>
        <w:t xml:space="preserve"> за јавну набавку</w:t>
      </w:r>
      <w:r w:rsidRPr="006E3065">
        <w:t xml:space="preserve"> </w:t>
      </w:r>
      <w:r w:rsidRPr="00A0614A">
        <w:rPr>
          <w:b/>
          <w:lang w:val="sr-Cyrl-RS"/>
        </w:rPr>
        <w:t>електричне енергије</w:t>
      </w:r>
      <w:r w:rsidRPr="00A0614A">
        <w:rPr>
          <w:b/>
        </w:rPr>
        <w:t xml:space="preserve"> </w:t>
      </w:r>
      <w:proofErr w:type="gramStart"/>
      <w:r w:rsidRPr="00A0614A">
        <w:rPr>
          <w:b/>
        </w:rPr>
        <w:t>–</w:t>
      </w:r>
      <w:r w:rsidRPr="006E3065">
        <w:t xml:space="preserve"> </w:t>
      </w:r>
      <w:r w:rsidRPr="006E3065">
        <w:rPr>
          <w:b/>
          <w:bCs/>
          <w:color w:val="002060"/>
        </w:rPr>
        <w:t xml:space="preserve"> </w:t>
      </w:r>
      <w:r>
        <w:rPr>
          <w:b/>
          <w:bCs/>
          <w:color w:val="002060"/>
          <w:lang w:val="sr-Cyrl-RS"/>
        </w:rPr>
        <w:t>МВ</w:t>
      </w:r>
      <w:proofErr w:type="gramEnd"/>
      <w:r>
        <w:rPr>
          <w:b/>
          <w:bCs/>
          <w:color w:val="002060"/>
          <w:lang w:val="sr-Cyrl-RS"/>
        </w:rPr>
        <w:t xml:space="preserve"> </w:t>
      </w:r>
      <w:r w:rsidR="00896549">
        <w:rPr>
          <w:b/>
          <w:bCs/>
          <w:color w:val="002060"/>
          <w:lang w:val="sr-Latn-RS"/>
        </w:rPr>
        <w:t>3</w:t>
      </w:r>
      <w:r w:rsidR="00896549">
        <w:rPr>
          <w:b/>
          <w:bCs/>
          <w:color w:val="002060"/>
          <w:lang w:val="sr-Cyrl-RS"/>
        </w:rPr>
        <w:t>/20</w:t>
      </w:r>
      <w:r w:rsidR="00896549">
        <w:rPr>
          <w:b/>
          <w:bCs/>
          <w:color w:val="002060"/>
          <w:lang w:val="sr-Latn-RS"/>
        </w:rPr>
        <w:t>20</w:t>
      </w:r>
      <w:r w:rsidRPr="006E3065">
        <w:rPr>
          <w:b/>
          <w:bCs/>
        </w:rPr>
        <w:t xml:space="preserve"> - НЕ ОТВАРАТИ”</w:t>
      </w:r>
      <w:r w:rsidRPr="006E3065">
        <w:rPr>
          <w:bCs/>
          <w:iCs/>
        </w:rPr>
        <w:t xml:space="preserve"> или</w:t>
      </w:r>
    </w:p>
    <w:p w:rsidR="00206BED" w:rsidRPr="006E3065" w:rsidRDefault="00206BED" w:rsidP="00206BED">
      <w:pPr>
        <w:jc w:val="both"/>
        <w:rPr>
          <w:bCs/>
          <w:iCs/>
        </w:rPr>
      </w:pPr>
      <w:r w:rsidRPr="006E3065">
        <w:rPr>
          <w:bCs/>
          <w:iCs/>
        </w:rPr>
        <w:t>„</w:t>
      </w:r>
      <w:r w:rsidRPr="006E3065">
        <w:rPr>
          <w:b/>
          <w:bCs/>
          <w:iCs/>
        </w:rPr>
        <w:t>Допуна понуде</w:t>
      </w:r>
      <w:r w:rsidRPr="006E3065">
        <w:rPr>
          <w:bCs/>
          <w:iCs/>
        </w:rPr>
        <w:t xml:space="preserve"> </w:t>
      </w:r>
      <w:r w:rsidRPr="006E3065">
        <w:rPr>
          <w:b/>
          <w:bCs/>
        </w:rPr>
        <w:t>за јавну набавку</w:t>
      </w:r>
      <w:r w:rsidRPr="006E3065">
        <w:t xml:space="preserve"> </w:t>
      </w:r>
      <w:r w:rsidRPr="00A0614A">
        <w:rPr>
          <w:b/>
          <w:lang w:val="sr-Cyrl-RS"/>
        </w:rPr>
        <w:t>електричне енергије</w:t>
      </w:r>
      <w:r w:rsidRPr="00A0614A">
        <w:rPr>
          <w:b/>
        </w:rPr>
        <w:t xml:space="preserve"> </w:t>
      </w:r>
      <w:proofErr w:type="gramStart"/>
      <w:r w:rsidRPr="00A0614A">
        <w:rPr>
          <w:b/>
        </w:rPr>
        <w:t xml:space="preserve">– </w:t>
      </w:r>
      <w:r w:rsidRPr="00A0614A">
        <w:rPr>
          <w:b/>
          <w:bCs/>
          <w:color w:val="002060"/>
        </w:rPr>
        <w:t xml:space="preserve"> </w:t>
      </w:r>
      <w:r w:rsidR="00896549">
        <w:rPr>
          <w:b/>
          <w:bCs/>
          <w:color w:val="002060"/>
          <w:lang w:val="sr-Cyrl-RS"/>
        </w:rPr>
        <w:t>МВ</w:t>
      </w:r>
      <w:proofErr w:type="gramEnd"/>
      <w:r w:rsidR="00896549">
        <w:rPr>
          <w:b/>
          <w:bCs/>
          <w:color w:val="002060"/>
          <w:lang w:val="sr-Cyrl-RS"/>
        </w:rPr>
        <w:t xml:space="preserve"> </w:t>
      </w:r>
      <w:r w:rsidR="00896549">
        <w:rPr>
          <w:b/>
          <w:bCs/>
          <w:color w:val="002060"/>
          <w:lang w:val="sr-Latn-RS"/>
        </w:rPr>
        <w:t>3</w:t>
      </w:r>
      <w:r w:rsidR="00896549">
        <w:rPr>
          <w:b/>
          <w:bCs/>
          <w:color w:val="002060"/>
          <w:lang w:val="sr-Cyrl-RS"/>
        </w:rPr>
        <w:t>/20</w:t>
      </w:r>
      <w:r w:rsidR="00896549">
        <w:rPr>
          <w:b/>
          <w:bCs/>
          <w:color w:val="002060"/>
          <w:lang w:val="sr-Latn-RS"/>
        </w:rPr>
        <w:t>20</w:t>
      </w:r>
      <w:r>
        <w:rPr>
          <w:b/>
          <w:bCs/>
          <w:color w:val="002060"/>
          <w:lang w:val="sr-Cyrl-RS"/>
        </w:rPr>
        <w:t xml:space="preserve"> </w:t>
      </w:r>
      <w:r w:rsidRPr="006E3065">
        <w:rPr>
          <w:b/>
          <w:bCs/>
        </w:rPr>
        <w:t>- НЕ ОТВАРАТИ”</w:t>
      </w:r>
      <w:r w:rsidRPr="006E3065">
        <w:rPr>
          <w:bCs/>
          <w:iCs/>
        </w:rPr>
        <w:t xml:space="preserve"> или</w:t>
      </w:r>
    </w:p>
    <w:p w:rsidR="00206BED" w:rsidRPr="006E3065" w:rsidRDefault="00206BED" w:rsidP="00206BED">
      <w:pPr>
        <w:jc w:val="both"/>
        <w:rPr>
          <w:bCs/>
          <w:iCs/>
        </w:rPr>
      </w:pPr>
      <w:r w:rsidRPr="006E3065">
        <w:rPr>
          <w:bCs/>
          <w:iCs/>
        </w:rPr>
        <w:t>„</w:t>
      </w:r>
      <w:r w:rsidRPr="006E3065">
        <w:rPr>
          <w:b/>
          <w:bCs/>
          <w:iCs/>
        </w:rPr>
        <w:t>Опозив понуде</w:t>
      </w:r>
      <w:r w:rsidRPr="006E3065">
        <w:rPr>
          <w:bCs/>
          <w:iCs/>
        </w:rPr>
        <w:t xml:space="preserve"> </w:t>
      </w:r>
      <w:r w:rsidRPr="006E3065">
        <w:rPr>
          <w:b/>
          <w:bCs/>
        </w:rPr>
        <w:t>за јавну набавку</w:t>
      </w:r>
      <w:r w:rsidRPr="006E3065">
        <w:t xml:space="preserve"> </w:t>
      </w:r>
      <w:r w:rsidRPr="00A0614A">
        <w:rPr>
          <w:b/>
          <w:lang w:val="sr-Cyrl-RS"/>
        </w:rPr>
        <w:t>електричне енергије</w:t>
      </w:r>
      <w:r w:rsidRPr="00A0614A">
        <w:rPr>
          <w:b/>
        </w:rPr>
        <w:t xml:space="preserve"> – </w:t>
      </w:r>
      <w:r w:rsidRPr="00A0614A">
        <w:rPr>
          <w:b/>
          <w:lang w:val="sr-Cyrl-RS"/>
        </w:rPr>
        <w:t xml:space="preserve">МВ </w:t>
      </w:r>
      <w:r w:rsidR="00896549">
        <w:rPr>
          <w:b/>
          <w:bCs/>
          <w:color w:val="002060"/>
          <w:lang w:val="sr-Cyrl-RS"/>
        </w:rPr>
        <w:t xml:space="preserve">МВ </w:t>
      </w:r>
      <w:r w:rsidR="00896549">
        <w:rPr>
          <w:b/>
          <w:bCs/>
          <w:color w:val="002060"/>
          <w:lang w:val="sr-Latn-RS"/>
        </w:rPr>
        <w:t>3</w:t>
      </w:r>
      <w:r w:rsidR="00896549">
        <w:rPr>
          <w:b/>
          <w:bCs/>
          <w:color w:val="002060"/>
          <w:lang w:val="sr-Cyrl-RS"/>
        </w:rPr>
        <w:t>/20</w:t>
      </w:r>
      <w:r w:rsidR="00896549">
        <w:rPr>
          <w:b/>
          <w:bCs/>
          <w:color w:val="002060"/>
          <w:lang w:val="sr-Latn-RS"/>
        </w:rPr>
        <w:t>20</w:t>
      </w:r>
      <w:r w:rsidRPr="00A0614A">
        <w:rPr>
          <w:b/>
          <w:bCs/>
          <w:color w:val="002060"/>
        </w:rPr>
        <w:t xml:space="preserve"> </w:t>
      </w:r>
      <w:r w:rsidRPr="00A0614A">
        <w:rPr>
          <w:b/>
          <w:bCs/>
        </w:rPr>
        <w:t>-</w:t>
      </w:r>
      <w:r w:rsidRPr="006E3065">
        <w:rPr>
          <w:b/>
          <w:bCs/>
        </w:rPr>
        <w:t xml:space="preserve"> НЕ ОТВАРАТИ</w:t>
      </w:r>
      <w:proofErr w:type="gramStart"/>
      <w:r w:rsidRPr="006E3065">
        <w:rPr>
          <w:b/>
          <w:bCs/>
        </w:rPr>
        <w:t xml:space="preserve">” </w:t>
      </w:r>
      <w:r w:rsidRPr="006E3065">
        <w:rPr>
          <w:bCs/>
        </w:rPr>
        <w:t xml:space="preserve"> или</w:t>
      </w:r>
      <w:proofErr w:type="gramEnd"/>
    </w:p>
    <w:p w:rsidR="00206BED" w:rsidRPr="006E3065" w:rsidRDefault="00206BED" w:rsidP="00206BED">
      <w:pPr>
        <w:jc w:val="both"/>
        <w:rPr>
          <w:bCs/>
        </w:rPr>
      </w:pPr>
      <w:r w:rsidRPr="006E3065">
        <w:rPr>
          <w:bCs/>
          <w:iCs/>
        </w:rPr>
        <w:t>„</w:t>
      </w:r>
      <w:r w:rsidRPr="006E3065">
        <w:rPr>
          <w:b/>
          <w:bCs/>
          <w:iCs/>
        </w:rPr>
        <w:t>Измена и допуна понуде</w:t>
      </w:r>
      <w:r w:rsidRPr="006E3065">
        <w:rPr>
          <w:b/>
          <w:bCs/>
        </w:rPr>
        <w:t xml:space="preserve"> за јавну набавку</w:t>
      </w:r>
      <w:r w:rsidRPr="006E3065">
        <w:t xml:space="preserve"> </w:t>
      </w:r>
      <w:r w:rsidRPr="00A0614A">
        <w:rPr>
          <w:b/>
          <w:lang w:val="sr-Cyrl-RS"/>
        </w:rPr>
        <w:t>електричне енергије</w:t>
      </w:r>
      <w:r w:rsidRPr="00A0614A">
        <w:rPr>
          <w:b/>
        </w:rPr>
        <w:t xml:space="preserve"> </w:t>
      </w:r>
      <w:proofErr w:type="gramStart"/>
      <w:r w:rsidRPr="00A0614A">
        <w:rPr>
          <w:b/>
        </w:rPr>
        <w:t xml:space="preserve">– </w:t>
      </w:r>
      <w:r w:rsidRPr="00A0614A">
        <w:rPr>
          <w:b/>
          <w:bCs/>
          <w:color w:val="002060"/>
        </w:rPr>
        <w:t xml:space="preserve"> </w:t>
      </w:r>
      <w:r w:rsidR="00896549">
        <w:rPr>
          <w:b/>
          <w:bCs/>
          <w:color w:val="002060"/>
          <w:lang w:val="sr-Cyrl-RS"/>
        </w:rPr>
        <w:t>МВ</w:t>
      </w:r>
      <w:proofErr w:type="gramEnd"/>
      <w:r w:rsidR="00896549">
        <w:rPr>
          <w:b/>
          <w:bCs/>
          <w:color w:val="002060"/>
          <w:lang w:val="sr-Cyrl-RS"/>
        </w:rPr>
        <w:t xml:space="preserve"> </w:t>
      </w:r>
      <w:r w:rsidR="00896549">
        <w:rPr>
          <w:b/>
          <w:bCs/>
          <w:color w:val="002060"/>
          <w:lang w:val="sr-Latn-RS"/>
        </w:rPr>
        <w:t>3</w:t>
      </w:r>
      <w:r w:rsidR="00896549">
        <w:rPr>
          <w:b/>
          <w:bCs/>
          <w:color w:val="002060"/>
          <w:lang w:val="sr-Cyrl-RS"/>
        </w:rPr>
        <w:t>/20</w:t>
      </w:r>
      <w:r w:rsidR="00896549">
        <w:rPr>
          <w:b/>
          <w:bCs/>
          <w:color w:val="002060"/>
          <w:lang w:val="sr-Latn-RS"/>
        </w:rPr>
        <w:t>20</w:t>
      </w:r>
      <w:r w:rsidRPr="006E3065">
        <w:rPr>
          <w:b/>
          <w:bCs/>
        </w:rPr>
        <w:t xml:space="preserve"> - НЕ ОТВАРАТИ”.</w:t>
      </w:r>
    </w:p>
    <w:p w:rsidR="00206BED" w:rsidRPr="006E3065" w:rsidRDefault="00206BED" w:rsidP="00206BED">
      <w:pPr>
        <w:jc w:val="both"/>
      </w:pPr>
      <w:proofErr w:type="gramStart"/>
      <w:r w:rsidRPr="006E3065">
        <w:rPr>
          <w:bCs/>
        </w:rPr>
        <w:t>На полеђини коверте или на кутији навести назив</w:t>
      </w:r>
      <w:r w:rsidRPr="006E3065">
        <w:rPr>
          <w:bCs/>
          <w:lang w:val="sr-Cyrl-CS"/>
        </w:rPr>
        <w:t xml:space="preserve"> и адресу</w:t>
      </w:r>
      <w:r w:rsidRPr="006E3065">
        <w:rPr>
          <w:bCs/>
        </w:rPr>
        <w:t xml:space="preserve"> понуђача.</w:t>
      </w:r>
      <w:proofErr w:type="gramEnd"/>
      <w:r w:rsidRPr="006E3065">
        <w:rPr>
          <w:bCs/>
        </w:rPr>
        <w:t xml:space="preserve"> </w:t>
      </w:r>
      <w:proofErr w:type="gramStart"/>
      <w:r w:rsidRPr="006E3065">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06BED" w:rsidRPr="006E3065" w:rsidRDefault="00206BED" w:rsidP="00206BED">
      <w:pPr>
        <w:jc w:val="both"/>
        <w:rPr>
          <w:b/>
          <w:i/>
          <w:iCs/>
        </w:rPr>
      </w:pPr>
      <w:proofErr w:type="gramStart"/>
      <w:r w:rsidRPr="006E3065">
        <w:t>По истеку рока за подношење понуда понуђач не може да повуче нити да мења своју понуду.</w:t>
      </w:r>
      <w:proofErr w:type="gramEnd"/>
    </w:p>
    <w:p w:rsidR="00206BED" w:rsidRPr="006E3065" w:rsidRDefault="00206BED" w:rsidP="00206BED">
      <w:pPr>
        <w:jc w:val="both"/>
        <w:rPr>
          <w:b/>
          <w:i/>
          <w:iCs/>
        </w:rPr>
      </w:pPr>
    </w:p>
    <w:p w:rsidR="00206BED" w:rsidRPr="006E3065" w:rsidRDefault="00206BED" w:rsidP="00206BED">
      <w:pPr>
        <w:jc w:val="both"/>
      </w:pPr>
      <w:r w:rsidRPr="006E3065">
        <w:rPr>
          <w:b/>
          <w:bCs/>
          <w:i/>
          <w:iCs/>
        </w:rPr>
        <w:t xml:space="preserve">6. УЧЕСТВОВАЊЕ У ЗАЈЕДНИЧКОЈ ПОНУДИ ИЛИ КАО ПОДИЗВОЂАЧ </w:t>
      </w:r>
    </w:p>
    <w:p w:rsidR="00206BED" w:rsidRPr="006E3065" w:rsidRDefault="00206BED" w:rsidP="00206BED">
      <w:pPr>
        <w:jc w:val="both"/>
      </w:pPr>
    </w:p>
    <w:p w:rsidR="00206BED" w:rsidRPr="006E3065" w:rsidRDefault="00206BED" w:rsidP="00206BED">
      <w:pPr>
        <w:jc w:val="both"/>
        <w:rPr>
          <w:iCs/>
        </w:rPr>
      </w:pPr>
      <w:proofErr w:type="gramStart"/>
      <w:r w:rsidRPr="006E3065">
        <w:rPr>
          <w:bCs/>
          <w:iCs/>
        </w:rPr>
        <w:t>Понуђач може да поднесе само једну понуду.</w:t>
      </w:r>
      <w:proofErr w:type="gramEnd"/>
      <w:r w:rsidRPr="006E3065">
        <w:rPr>
          <w:i/>
          <w:iCs/>
        </w:rPr>
        <w:t xml:space="preserve"> </w:t>
      </w:r>
    </w:p>
    <w:p w:rsidR="00206BED" w:rsidRPr="006E3065" w:rsidRDefault="00206BED" w:rsidP="00206BED">
      <w:pPr>
        <w:jc w:val="both"/>
        <w:rPr>
          <w:iCs/>
        </w:rPr>
      </w:pPr>
      <w:proofErr w:type="gramStart"/>
      <w:r w:rsidRPr="006E306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06BED" w:rsidRPr="006E3065" w:rsidRDefault="00206BED" w:rsidP="00206BED">
      <w:pPr>
        <w:jc w:val="both"/>
        <w:rPr>
          <w:i/>
          <w:iCs/>
          <w:color w:val="FF0000"/>
        </w:rPr>
      </w:pPr>
      <w:proofErr w:type="gramStart"/>
      <w:r w:rsidRPr="006E3065">
        <w:rPr>
          <w:iCs/>
        </w:rPr>
        <w:t xml:space="preserve">У Обрасцу понуде </w:t>
      </w:r>
      <w:r w:rsidRPr="006E3065">
        <w:rPr>
          <w:iCs/>
          <w:lang w:val="sr-Cyrl-CS"/>
        </w:rPr>
        <w:t xml:space="preserve">(поглавље </w:t>
      </w:r>
      <w:r w:rsidR="005B3146">
        <w:rPr>
          <w:b/>
          <w:iCs/>
        </w:rPr>
        <w:t>VI</w:t>
      </w:r>
      <w:r w:rsidRPr="006E3065">
        <w:rPr>
          <w:iCs/>
          <w:lang w:val="ru-RU"/>
        </w:rPr>
        <w:t>)</w:t>
      </w:r>
      <w:r w:rsidRPr="006E3065">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06BED" w:rsidRPr="006E3065" w:rsidRDefault="00206BED" w:rsidP="00206BED">
      <w:pPr>
        <w:jc w:val="both"/>
        <w:rPr>
          <w:i/>
          <w:iCs/>
          <w:color w:val="FF0000"/>
        </w:rPr>
      </w:pPr>
    </w:p>
    <w:p w:rsidR="00206BED" w:rsidRPr="006E3065" w:rsidRDefault="00206BED" w:rsidP="00206BED">
      <w:pPr>
        <w:jc w:val="both"/>
        <w:rPr>
          <w:iCs/>
        </w:rPr>
      </w:pPr>
      <w:r w:rsidRPr="006E3065">
        <w:rPr>
          <w:b/>
          <w:bCs/>
          <w:i/>
          <w:iCs/>
        </w:rPr>
        <w:t>7. ПОНУДА СА ПОДИЗВОЂАЧЕМ</w:t>
      </w:r>
    </w:p>
    <w:p w:rsidR="00206BED" w:rsidRPr="006E3065" w:rsidRDefault="00206BED" w:rsidP="00206BED">
      <w:pPr>
        <w:jc w:val="both"/>
        <w:rPr>
          <w:iCs/>
        </w:rPr>
      </w:pPr>
    </w:p>
    <w:p w:rsidR="00206BED" w:rsidRPr="006E3065" w:rsidRDefault="00206BED" w:rsidP="00206BED">
      <w:pPr>
        <w:jc w:val="both"/>
        <w:rPr>
          <w:iCs/>
        </w:rPr>
      </w:pPr>
      <w:r w:rsidRPr="006E3065">
        <w:rPr>
          <w:iCs/>
        </w:rPr>
        <w:t>Уколико понуђач подноси понуду са подизвођачем дужан је да у Обрасцу понуде</w:t>
      </w:r>
      <w:r w:rsidRPr="006E3065">
        <w:rPr>
          <w:iCs/>
          <w:lang w:val="sr-Cyrl-CS"/>
        </w:rPr>
        <w:t xml:space="preserve"> (поглавље </w:t>
      </w:r>
      <w:r w:rsidR="005B3146">
        <w:rPr>
          <w:b/>
          <w:iCs/>
        </w:rPr>
        <w:t>VI</w:t>
      </w:r>
      <w:r w:rsidRPr="006E3065">
        <w:rPr>
          <w:iCs/>
          <w:lang w:val="ru-RU"/>
        </w:rPr>
        <w:t>)</w:t>
      </w:r>
      <w:r w:rsidRPr="006E3065">
        <w:rPr>
          <w:iCs/>
        </w:rPr>
        <w:t xml:space="preserve"> наведе да понуду подноси са по</w:t>
      </w:r>
      <w:r w:rsidRPr="006E3065">
        <w:rPr>
          <w:iCs/>
          <w:lang w:val="sr-Cyrl-RS"/>
        </w:rPr>
        <w:t>д</w:t>
      </w:r>
      <w:r w:rsidRPr="006E3065">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06BED" w:rsidRPr="006E3065" w:rsidRDefault="00206BED" w:rsidP="00206BED">
      <w:pPr>
        <w:jc w:val="both"/>
        <w:rPr>
          <w:iCs/>
          <w:lang w:val="sr-Cyrl-RS"/>
        </w:rPr>
      </w:pPr>
      <w:proofErr w:type="gramStart"/>
      <w:r w:rsidRPr="006E3065">
        <w:rPr>
          <w:iCs/>
        </w:rPr>
        <w:t>Понуђач у Обрасцу понуде</w:t>
      </w:r>
      <w:r w:rsidRPr="006E3065">
        <w:rPr>
          <w:i/>
          <w:iCs/>
          <w:color w:val="FF0000"/>
        </w:rPr>
        <w:t xml:space="preserve"> </w:t>
      </w:r>
      <w:r w:rsidRPr="006E3065">
        <w:rPr>
          <w:iCs/>
        </w:rPr>
        <w:t>нав</w:t>
      </w:r>
      <w:r w:rsidRPr="006E3065">
        <w:rPr>
          <w:iCs/>
          <w:lang w:val="sr-Cyrl-RS"/>
        </w:rPr>
        <w:t>о</w:t>
      </w:r>
      <w:r w:rsidRPr="006E3065">
        <w:rPr>
          <w:iCs/>
        </w:rPr>
        <w:t>д</w:t>
      </w:r>
      <w:r w:rsidRPr="006E3065">
        <w:rPr>
          <w:iCs/>
          <w:lang w:val="sr-Cyrl-RS"/>
        </w:rPr>
        <w:t>и</w:t>
      </w:r>
      <w:r w:rsidRPr="006E3065">
        <w:rPr>
          <w:iCs/>
        </w:rPr>
        <w:t xml:space="preserve"> назив и седиште подизвођача, уколико ће делимично извршење набавке поверити подизвођачу.</w:t>
      </w:r>
      <w:proofErr w:type="gramEnd"/>
      <w:r w:rsidRPr="006E3065">
        <w:rPr>
          <w:iCs/>
        </w:rPr>
        <w:t xml:space="preserve"> </w:t>
      </w:r>
    </w:p>
    <w:p w:rsidR="00206BED" w:rsidRPr="006E3065" w:rsidRDefault="00206BED" w:rsidP="00206BED">
      <w:pPr>
        <w:jc w:val="both"/>
        <w:rPr>
          <w:bCs/>
        </w:rPr>
      </w:pPr>
      <w:proofErr w:type="gramStart"/>
      <w:r w:rsidRPr="006E306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E3065">
        <w:rPr>
          <w:bCs/>
        </w:rPr>
        <w:t xml:space="preserve"> </w:t>
      </w:r>
    </w:p>
    <w:p w:rsidR="00206BED" w:rsidRPr="006E3065" w:rsidRDefault="00206BED" w:rsidP="00206BED">
      <w:pPr>
        <w:jc w:val="both"/>
        <w:rPr>
          <w:iCs/>
        </w:rPr>
      </w:pPr>
      <w:proofErr w:type="gramStart"/>
      <w:r w:rsidRPr="006E3065">
        <w:rPr>
          <w:bCs/>
        </w:rPr>
        <w:t xml:space="preserve">Понуђач је дужан да за подизвођаче достави доказе о испуњености услова који су наведени у </w:t>
      </w:r>
      <w:r w:rsidRPr="006E3065">
        <w:rPr>
          <w:bCs/>
          <w:lang w:val="sr-Cyrl-CS"/>
        </w:rPr>
        <w:t>поглављу</w:t>
      </w:r>
      <w:r w:rsidRPr="006E3065">
        <w:rPr>
          <w:bCs/>
        </w:rPr>
        <w:t xml:space="preserve"> </w:t>
      </w:r>
      <w:r w:rsidR="00913718" w:rsidRPr="00913718">
        <w:rPr>
          <w:b/>
          <w:bCs/>
        </w:rPr>
        <w:t>I</w:t>
      </w:r>
      <w:r w:rsidRPr="00913718">
        <w:rPr>
          <w:b/>
          <w:bCs/>
        </w:rPr>
        <w:t>V</w:t>
      </w:r>
      <w:r w:rsidRPr="006E3065">
        <w:rPr>
          <w:bCs/>
          <w:lang w:val="ru-RU"/>
        </w:rPr>
        <w:t xml:space="preserve"> </w:t>
      </w:r>
      <w:r w:rsidRPr="006E3065">
        <w:rPr>
          <w:bCs/>
        </w:rPr>
        <w:t>конкурсне документације</w:t>
      </w:r>
      <w:r w:rsidRPr="006E3065">
        <w:rPr>
          <w:bCs/>
          <w:lang w:val="sr-Cyrl-RS"/>
        </w:rPr>
        <w:t>, у складу са упутством како се доказује испуњеност услова (Образац изјаве</w:t>
      </w:r>
      <w:r w:rsidRPr="006E3065">
        <w:rPr>
          <w:bCs/>
        </w:rPr>
        <w:t xml:space="preserve"> </w:t>
      </w:r>
      <w:r w:rsidRPr="006E3065">
        <w:rPr>
          <w:bCs/>
          <w:lang w:val="sr-Cyrl-RS"/>
        </w:rPr>
        <w:t>из</w:t>
      </w:r>
      <w:r w:rsidRPr="006E3065">
        <w:rPr>
          <w:bCs/>
        </w:rPr>
        <w:t xml:space="preserve"> </w:t>
      </w:r>
      <w:r w:rsidRPr="006E3065">
        <w:rPr>
          <w:bCs/>
          <w:lang w:val="sr-Cyrl-CS"/>
        </w:rPr>
        <w:t>поглаваља</w:t>
      </w:r>
      <w:r w:rsidR="00913718">
        <w:rPr>
          <w:bCs/>
          <w:lang w:val="sr-Latn-RS"/>
        </w:rPr>
        <w:t xml:space="preserve"> </w:t>
      </w:r>
      <w:r w:rsidR="00913718" w:rsidRPr="00913718">
        <w:rPr>
          <w:b/>
          <w:bCs/>
          <w:lang w:val="sr-Latn-RS"/>
        </w:rPr>
        <w:t>I</w:t>
      </w:r>
      <w:r w:rsidR="00913718" w:rsidRPr="00913718">
        <w:rPr>
          <w:b/>
          <w:bCs/>
        </w:rPr>
        <w:t>V</w:t>
      </w:r>
      <w:r w:rsidRPr="006E3065">
        <w:rPr>
          <w:bCs/>
          <w:lang w:val="ru-RU"/>
        </w:rPr>
        <w:t xml:space="preserve"> одељак </w:t>
      </w:r>
      <w:r w:rsidRPr="006E3065">
        <w:rPr>
          <w:b/>
          <w:bCs/>
          <w:lang w:val="ru-RU"/>
        </w:rPr>
        <w:t>3</w:t>
      </w:r>
      <w:r w:rsidRPr="006E3065">
        <w:rPr>
          <w:bCs/>
          <w:lang w:val="ru-RU"/>
        </w:rPr>
        <w:t>.</w:t>
      </w:r>
      <w:r w:rsidRPr="006E3065">
        <w:rPr>
          <w:bCs/>
          <w:lang w:val="sr-Cyrl-RS"/>
        </w:rPr>
        <w:t>)</w:t>
      </w:r>
      <w:r w:rsidRPr="006E3065">
        <w:rPr>
          <w:bCs/>
        </w:rPr>
        <w:t>.</w:t>
      </w:r>
      <w:proofErr w:type="gramEnd"/>
    </w:p>
    <w:p w:rsidR="00206BED" w:rsidRPr="006E3065" w:rsidRDefault="00206BED" w:rsidP="00206BED">
      <w:pPr>
        <w:jc w:val="both"/>
        <w:rPr>
          <w:iCs/>
        </w:rPr>
      </w:pPr>
      <w:proofErr w:type="gramStart"/>
      <w:r w:rsidRPr="006E306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E3065">
        <w:rPr>
          <w:iCs/>
        </w:rPr>
        <w:t xml:space="preserve"> </w:t>
      </w:r>
    </w:p>
    <w:p w:rsidR="00206BED" w:rsidRPr="006E3065" w:rsidRDefault="00206BED" w:rsidP="00206BED">
      <w:pPr>
        <w:jc w:val="both"/>
      </w:pPr>
      <w:proofErr w:type="gramStart"/>
      <w:r w:rsidRPr="006E3065">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206BED" w:rsidRPr="006E3065" w:rsidRDefault="00206BED" w:rsidP="00206BED">
      <w:pPr>
        <w:jc w:val="both"/>
        <w:rPr>
          <w:color w:val="FF0000"/>
          <w:lang w:val="sr-Cyrl-RS"/>
        </w:rPr>
      </w:pPr>
    </w:p>
    <w:p w:rsidR="00206BED" w:rsidRPr="006E3065" w:rsidRDefault="00206BED" w:rsidP="00206BED">
      <w:pPr>
        <w:jc w:val="both"/>
        <w:rPr>
          <w:b/>
          <w:i/>
        </w:rPr>
      </w:pPr>
    </w:p>
    <w:p w:rsidR="00206BED" w:rsidRPr="006E3065" w:rsidRDefault="00206BED" w:rsidP="00206BED">
      <w:pPr>
        <w:jc w:val="both"/>
      </w:pPr>
      <w:r w:rsidRPr="006E3065">
        <w:rPr>
          <w:b/>
          <w:i/>
        </w:rPr>
        <w:t>8. ЗАЈЕДНИЧКА ПОНУДА</w:t>
      </w:r>
    </w:p>
    <w:p w:rsidR="00206BED" w:rsidRPr="006E3065" w:rsidRDefault="00206BED" w:rsidP="00206BED">
      <w:pPr>
        <w:jc w:val="both"/>
      </w:pPr>
    </w:p>
    <w:p w:rsidR="00206BED" w:rsidRPr="006E3065" w:rsidRDefault="00206BED" w:rsidP="00206BED">
      <w:pPr>
        <w:jc w:val="both"/>
      </w:pPr>
      <w:proofErr w:type="gramStart"/>
      <w:r w:rsidRPr="006E3065">
        <w:t>Понуду може поднети група понуђача.</w:t>
      </w:r>
      <w:proofErr w:type="gramEnd"/>
    </w:p>
    <w:p w:rsidR="00206BED" w:rsidRPr="006E3065" w:rsidRDefault="00206BED" w:rsidP="00206BED">
      <w:pPr>
        <w:jc w:val="both"/>
      </w:pPr>
      <w:proofErr w:type="gramStart"/>
      <w:r w:rsidRPr="006E306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E3065">
        <w:t xml:space="preserve"> </w:t>
      </w:r>
      <w:proofErr w:type="gramStart"/>
      <w:r w:rsidRPr="006E3065">
        <w:t>ст</w:t>
      </w:r>
      <w:proofErr w:type="gramEnd"/>
      <w:r w:rsidRPr="006E3065">
        <w:rPr>
          <w:lang w:val="sr-Cyrl-CS"/>
        </w:rPr>
        <w:t>.</w:t>
      </w:r>
      <w:r w:rsidRPr="006E3065">
        <w:t xml:space="preserve"> 4. </w:t>
      </w:r>
      <w:proofErr w:type="gramStart"/>
      <w:r w:rsidRPr="006E3065">
        <w:t>тач</w:t>
      </w:r>
      <w:proofErr w:type="gramEnd"/>
      <w:r w:rsidRPr="006E3065">
        <w:rPr>
          <w:lang w:val="sr-Cyrl-CS"/>
        </w:rPr>
        <w:t>.</w:t>
      </w:r>
      <w:r w:rsidRPr="006E3065">
        <w:t xml:space="preserve"> 1</w:t>
      </w:r>
      <w:r w:rsidRPr="006E3065">
        <w:rPr>
          <w:lang w:val="sr-Cyrl-CS"/>
        </w:rPr>
        <w:t>)</w:t>
      </w:r>
      <w:r w:rsidRPr="006E3065">
        <w:t xml:space="preserve"> </w:t>
      </w:r>
      <w:proofErr w:type="gramStart"/>
      <w:r w:rsidRPr="006E3065">
        <w:t>до</w:t>
      </w:r>
      <w:proofErr w:type="gramEnd"/>
      <w:r w:rsidRPr="006E3065">
        <w:t xml:space="preserve"> 6</w:t>
      </w:r>
      <w:r w:rsidRPr="006E3065">
        <w:rPr>
          <w:lang w:val="sr-Cyrl-CS"/>
        </w:rPr>
        <w:t>)</w:t>
      </w:r>
      <w:r w:rsidRPr="006E3065">
        <w:t xml:space="preserve"> Закона и то податке о: </w:t>
      </w:r>
    </w:p>
    <w:p w:rsidR="00206BED" w:rsidRPr="006E3065" w:rsidRDefault="00206BED" w:rsidP="00206BED">
      <w:pPr>
        <w:numPr>
          <w:ilvl w:val="0"/>
          <w:numId w:val="15"/>
        </w:numPr>
        <w:tabs>
          <w:tab w:val="clear" w:pos="-218"/>
          <w:tab w:val="num" w:pos="0"/>
        </w:tabs>
        <w:suppressAutoHyphens/>
        <w:spacing w:line="100" w:lineRule="atLeast"/>
        <w:ind w:left="720"/>
        <w:jc w:val="both"/>
      </w:pPr>
      <w:r w:rsidRPr="006E3065">
        <w:t xml:space="preserve">члану групе који ће бити носилац посла, односно који ће поднети понуду и који ће заступати групу понуђача пред наручиоцем, </w:t>
      </w:r>
    </w:p>
    <w:p w:rsidR="00206BED" w:rsidRPr="006E3065" w:rsidRDefault="00206BED" w:rsidP="00206BED">
      <w:pPr>
        <w:numPr>
          <w:ilvl w:val="0"/>
          <w:numId w:val="15"/>
        </w:numPr>
        <w:tabs>
          <w:tab w:val="clear" w:pos="-218"/>
          <w:tab w:val="num" w:pos="0"/>
        </w:tabs>
        <w:suppressAutoHyphens/>
        <w:spacing w:line="100" w:lineRule="atLeast"/>
        <w:ind w:left="720"/>
        <w:jc w:val="both"/>
      </w:pPr>
      <w:r w:rsidRPr="006E3065">
        <w:t xml:space="preserve">понуђачу који ће у име групе понуђача потписати уговор, </w:t>
      </w:r>
    </w:p>
    <w:p w:rsidR="00206BED" w:rsidRPr="006E3065" w:rsidRDefault="00206BED" w:rsidP="00206BED">
      <w:pPr>
        <w:numPr>
          <w:ilvl w:val="0"/>
          <w:numId w:val="15"/>
        </w:numPr>
        <w:tabs>
          <w:tab w:val="clear" w:pos="-218"/>
          <w:tab w:val="num" w:pos="0"/>
        </w:tabs>
        <w:suppressAutoHyphens/>
        <w:spacing w:line="100" w:lineRule="atLeast"/>
        <w:ind w:left="720"/>
        <w:jc w:val="both"/>
      </w:pPr>
      <w:r w:rsidRPr="006E3065">
        <w:t xml:space="preserve">понуђачу који ће у име групе понуђача дати средство обезбеђења, </w:t>
      </w:r>
    </w:p>
    <w:p w:rsidR="00206BED" w:rsidRPr="006E3065" w:rsidRDefault="00206BED" w:rsidP="00206BED">
      <w:pPr>
        <w:numPr>
          <w:ilvl w:val="0"/>
          <w:numId w:val="15"/>
        </w:numPr>
        <w:tabs>
          <w:tab w:val="clear" w:pos="-218"/>
          <w:tab w:val="num" w:pos="0"/>
        </w:tabs>
        <w:suppressAutoHyphens/>
        <w:spacing w:line="100" w:lineRule="atLeast"/>
        <w:ind w:left="720"/>
        <w:jc w:val="both"/>
      </w:pPr>
      <w:r w:rsidRPr="006E3065">
        <w:t xml:space="preserve">понуђачу који ће издати рачун, </w:t>
      </w:r>
    </w:p>
    <w:p w:rsidR="00206BED" w:rsidRPr="006E3065" w:rsidRDefault="00206BED" w:rsidP="00206BED">
      <w:pPr>
        <w:numPr>
          <w:ilvl w:val="0"/>
          <w:numId w:val="15"/>
        </w:numPr>
        <w:tabs>
          <w:tab w:val="clear" w:pos="-218"/>
          <w:tab w:val="num" w:pos="0"/>
        </w:tabs>
        <w:suppressAutoHyphens/>
        <w:spacing w:line="100" w:lineRule="atLeast"/>
        <w:ind w:left="720"/>
        <w:jc w:val="both"/>
      </w:pPr>
      <w:r w:rsidRPr="006E3065">
        <w:t xml:space="preserve">рачуну на који ће бити извршено плаћање, </w:t>
      </w:r>
    </w:p>
    <w:p w:rsidR="00206BED" w:rsidRPr="006E3065" w:rsidRDefault="00206BED" w:rsidP="00206BED">
      <w:pPr>
        <w:pStyle w:val="ListParagraph"/>
        <w:numPr>
          <w:ilvl w:val="0"/>
          <w:numId w:val="15"/>
        </w:numPr>
        <w:tabs>
          <w:tab w:val="clear" w:pos="-218"/>
          <w:tab w:val="num" w:pos="0"/>
        </w:tabs>
        <w:suppressAutoHyphens/>
        <w:spacing w:line="100" w:lineRule="atLeast"/>
        <w:ind w:left="720"/>
        <w:contextualSpacing w:val="0"/>
        <w:jc w:val="both"/>
        <w:rPr>
          <w:bCs/>
        </w:rPr>
      </w:pPr>
      <w:proofErr w:type="gramStart"/>
      <w:r w:rsidRPr="006E3065">
        <w:t>обавезама</w:t>
      </w:r>
      <w:proofErr w:type="gramEnd"/>
      <w:r w:rsidRPr="006E3065">
        <w:t xml:space="preserve"> сваког од понуђача из групе понуђача за извршење уговора.</w:t>
      </w:r>
    </w:p>
    <w:p w:rsidR="00206BED" w:rsidRPr="006E3065" w:rsidRDefault="00206BED" w:rsidP="00206BED">
      <w:pPr>
        <w:jc w:val="both"/>
        <w:rPr>
          <w:bCs/>
          <w:lang w:val="sr-Cyrl-RS"/>
        </w:rPr>
      </w:pPr>
    </w:p>
    <w:p w:rsidR="00206BED" w:rsidRPr="006E3065" w:rsidRDefault="00206BED" w:rsidP="00206BED">
      <w:pPr>
        <w:jc w:val="both"/>
      </w:pPr>
      <w:proofErr w:type="gramStart"/>
      <w:r w:rsidRPr="006E3065">
        <w:rPr>
          <w:bCs/>
        </w:rPr>
        <w:t xml:space="preserve">Група понуђача је дужна да достави све доказе о испуњености услова који су наведени у </w:t>
      </w:r>
      <w:r w:rsidRPr="006E3065">
        <w:rPr>
          <w:bCs/>
          <w:lang w:val="sr-Cyrl-CS"/>
        </w:rPr>
        <w:t>поглављу</w:t>
      </w:r>
      <w:r w:rsidRPr="006E3065">
        <w:rPr>
          <w:bCs/>
        </w:rPr>
        <w:t xml:space="preserve"> </w:t>
      </w:r>
      <w:r w:rsidR="00913718" w:rsidRPr="00913718">
        <w:rPr>
          <w:b/>
          <w:bCs/>
        </w:rPr>
        <w:t>I</w:t>
      </w:r>
      <w:r w:rsidRPr="00913718">
        <w:rPr>
          <w:b/>
          <w:bCs/>
        </w:rPr>
        <w:t>V</w:t>
      </w:r>
      <w:r w:rsidRPr="006E3065">
        <w:rPr>
          <w:bCs/>
          <w:lang w:val="ru-RU"/>
        </w:rPr>
        <w:t xml:space="preserve"> </w:t>
      </w:r>
      <w:r w:rsidRPr="006E3065">
        <w:rPr>
          <w:bCs/>
        </w:rPr>
        <w:t>конкурсне документације</w:t>
      </w:r>
      <w:r w:rsidRPr="006E3065">
        <w:rPr>
          <w:bCs/>
          <w:lang w:val="sr-Cyrl-RS"/>
        </w:rPr>
        <w:t>, у складу са упутством како се доказује испуњеност услова (Образац изјаве</w:t>
      </w:r>
      <w:r w:rsidRPr="006E3065">
        <w:rPr>
          <w:bCs/>
        </w:rPr>
        <w:t xml:space="preserve"> </w:t>
      </w:r>
      <w:r w:rsidRPr="006E3065">
        <w:rPr>
          <w:bCs/>
          <w:lang w:val="sr-Cyrl-RS"/>
        </w:rPr>
        <w:t>из</w:t>
      </w:r>
      <w:r w:rsidRPr="006E3065">
        <w:rPr>
          <w:bCs/>
        </w:rPr>
        <w:t xml:space="preserve"> </w:t>
      </w:r>
      <w:r w:rsidRPr="006E3065">
        <w:rPr>
          <w:bCs/>
          <w:lang w:val="sr-Cyrl-CS"/>
        </w:rPr>
        <w:t>поглавља</w:t>
      </w:r>
      <w:r w:rsidRPr="006E3065">
        <w:rPr>
          <w:bCs/>
        </w:rPr>
        <w:t xml:space="preserve"> </w:t>
      </w:r>
      <w:r w:rsidR="00913718" w:rsidRPr="00913718">
        <w:rPr>
          <w:b/>
          <w:bCs/>
        </w:rPr>
        <w:t>I</w:t>
      </w:r>
      <w:r w:rsidRPr="00913718">
        <w:rPr>
          <w:b/>
          <w:bCs/>
        </w:rPr>
        <w:t>V</w:t>
      </w:r>
      <w:r w:rsidRPr="006E3065">
        <w:rPr>
          <w:bCs/>
          <w:lang w:val="ru-RU"/>
        </w:rPr>
        <w:t xml:space="preserve"> одељак </w:t>
      </w:r>
      <w:r w:rsidRPr="006E3065">
        <w:rPr>
          <w:b/>
          <w:bCs/>
          <w:lang w:val="ru-RU"/>
        </w:rPr>
        <w:t>3</w:t>
      </w:r>
      <w:r w:rsidRPr="006E3065">
        <w:rPr>
          <w:bCs/>
          <w:lang w:val="ru-RU"/>
        </w:rPr>
        <w:t>.</w:t>
      </w:r>
      <w:r w:rsidRPr="006E3065">
        <w:rPr>
          <w:bCs/>
          <w:lang w:val="sr-Cyrl-RS"/>
        </w:rPr>
        <w:t>)</w:t>
      </w:r>
      <w:r w:rsidRPr="006E3065">
        <w:rPr>
          <w:bCs/>
        </w:rPr>
        <w:t>.</w:t>
      </w:r>
      <w:proofErr w:type="gramEnd"/>
    </w:p>
    <w:p w:rsidR="00206BED" w:rsidRPr="006E3065" w:rsidRDefault="00206BED" w:rsidP="00206BED">
      <w:pPr>
        <w:jc w:val="both"/>
        <w:rPr>
          <w:lang w:val="sr-Cyrl-RS"/>
        </w:rPr>
      </w:pPr>
      <w:proofErr w:type="gramStart"/>
      <w:r w:rsidRPr="006E3065">
        <w:t>Понуђачи из групе понуђача одговарају неограничено солидарно према наручиоцу.</w:t>
      </w:r>
      <w:proofErr w:type="gramEnd"/>
      <w:r w:rsidRPr="006E3065">
        <w:t xml:space="preserve"> </w:t>
      </w:r>
    </w:p>
    <w:p w:rsidR="00206BED" w:rsidRPr="006E3065" w:rsidRDefault="00206BED" w:rsidP="00206BED">
      <w:pPr>
        <w:jc w:val="both"/>
        <w:rPr>
          <w:lang w:val="sr-Cyrl-RS"/>
        </w:rPr>
      </w:pPr>
      <w:r w:rsidRPr="006E3065">
        <w:rPr>
          <w:lang w:val="sr-Cyrl-RS"/>
        </w:rPr>
        <w:t>Задруга може поднети понуду самостално, у своје име, а за рачун задругара или заједничку понуду у име задругара.</w:t>
      </w:r>
    </w:p>
    <w:p w:rsidR="00206BED" w:rsidRPr="006E3065" w:rsidRDefault="00206BED" w:rsidP="00206BED">
      <w:pPr>
        <w:jc w:val="both"/>
        <w:rPr>
          <w:lang w:val="sr-Cyrl-RS"/>
        </w:rPr>
      </w:pPr>
      <w:r w:rsidRPr="006E3065">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6BED" w:rsidRPr="006E3065" w:rsidRDefault="00206BED" w:rsidP="00206BED">
      <w:pPr>
        <w:jc w:val="both"/>
        <w:rPr>
          <w:lang w:val="sr-Cyrl-RS"/>
        </w:rPr>
      </w:pPr>
      <w:r w:rsidRPr="006E3065">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6BED" w:rsidRPr="006E3065" w:rsidRDefault="00206BED" w:rsidP="00206BED">
      <w:pPr>
        <w:jc w:val="both"/>
        <w:rPr>
          <w:lang w:val="sr-Cyrl-RS"/>
        </w:rPr>
      </w:pPr>
    </w:p>
    <w:p w:rsidR="00206BED" w:rsidRPr="006E3065" w:rsidRDefault="00206BED" w:rsidP="00206BED">
      <w:pPr>
        <w:jc w:val="both"/>
      </w:pPr>
      <w:r w:rsidRPr="006E3065">
        <w:rPr>
          <w:b/>
          <w:bCs/>
          <w:i/>
          <w:iCs/>
        </w:rPr>
        <w:t>9. НАЧИН И УСЛОВ</w:t>
      </w:r>
      <w:r w:rsidRPr="006E3065">
        <w:rPr>
          <w:b/>
          <w:bCs/>
          <w:i/>
          <w:iCs/>
          <w:lang w:val="sr-Cyrl-CS"/>
        </w:rPr>
        <w:t>И</w:t>
      </w:r>
      <w:r w:rsidRPr="006E3065">
        <w:rPr>
          <w:b/>
          <w:bCs/>
          <w:i/>
          <w:iCs/>
        </w:rPr>
        <w:t xml:space="preserve"> ПЛАЋАЊА, ГАРАНТНИ РОК, КАО И ДРУГЕ ОКОЛНОСТИ ОД КОЈИХ ЗАВИСИ </w:t>
      </w:r>
      <w:proofErr w:type="gramStart"/>
      <w:r w:rsidRPr="006E3065">
        <w:rPr>
          <w:b/>
          <w:bCs/>
          <w:i/>
          <w:iCs/>
        </w:rPr>
        <w:t>ПРИХВАТЉИВОСТ  ПОНУДЕ</w:t>
      </w:r>
      <w:proofErr w:type="gramEnd"/>
    </w:p>
    <w:p w:rsidR="00206BED" w:rsidRPr="006E3065" w:rsidRDefault="00206BED" w:rsidP="00206BED">
      <w:pPr>
        <w:jc w:val="both"/>
      </w:pPr>
    </w:p>
    <w:p w:rsidR="00206BED" w:rsidRPr="00C75E7A" w:rsidRDefault="00206BED" w:rsidP="00206BED">
      <w:pPr>
        <w:jc w:val="both"/>
        <w:rPr>
          <w:iCs/>
          <w:color w:val="FF0000"/>
        </w:rPr>
      </w:pPr>
      <w:r w:rsidRPr="006E3065">
        <w:rPr>
          <w:b/>
          <w:bCs/>
          <w:i/>
          <w:iCs/>
        </w:rPr>
        <w:t>9.1</w:t>
      </w:r>
      <w:r w:rsidRPr="006E3065">
        <w:rPr>
          <w:b/>
          <w:bCs/>
          <w:i/>
          <w:iCs/>
          <w:u w:val="single"/>
        </w:rPr>
        <w:t xml:space="preserve">. </w:t>
      </w:r>
      <w:r w:rsidRPr="006E3065">
        <w:rPr>
          <w:iCs/>
          <w:u w:val="single"/>
        </w:rPr>
        <w:t>За</w:t>
      </w:r>
      <w:r w:rsidRPr="006A7C27">
        <w:rPr>
          <w:iCs/>
          <w:u w:val="single"/>
        </w:rPr>
        <w:t>хтеви у погледу начина, рока и услова плаћања</w:t>
      </w:r>
      <w:r w:rsidRPr="006A7C27">
        <w:rPr>
          <w:i/>
          <w:iCs/>
          <w:u w:val="single"/>
        </w:rPr>
        <w:t>.</w:t>
      </w:r>
    </w:p>
    <w:p w:rsidR="00206BED" w:rsidRPr="006E3065" w:rsidRDefault="002667D9" w:rsidP="00206BED">
      <w:pPr>
        <w:jc w:val="both"/>
        <w:rPr>
          <w:iCs/>
        </w:rPr>
      </w:pPr>
      <w:r>
        <w:rPr>
          <w:iCs/>
          <w:lang w:val="sr-Cyrl-CS"/>
        </w:rPr>
        <w:t>Плаћање се врши до 25-ог</w:t>
      </w:r>
      <w:r w:rsidR="006A7C27">
        <w:rPr>
          <w:iCs/>
          <w:lang w:val="sr-Cyrl-CS"/>
        </w:rPr>
        <w:t xml:space="preserve"> у месецу за количине електричне енергије испоручене у претходном месецу.</w:t>
      </w:r>
      <w:r w:rsidR="00206BED">
        <w:rPr>
          <w:iCs/>
          <w:lang w:val="sr-Cyrl-CS"/>
        </w:rPr>
        <w:t xml:space="preserve"> </w:t>
      </w:r>
      <w:proofErr w:type="gramStart"/>
      <w:r w:rsidR="00206BED" w:rsidRPr="006E3065">
        <w:rPr>
          <w:iCs/>
        </w:rPr>
        <w:t>Плаћање се врши уплатом на рачун понуђача.</w:t>
      </w:r>
      <w:proofErr w:type="gramEnd"/>
    </w:p>
    <w:p w:rsidR="00206BED" w:rsidRPr="006E3065" w:rsidRDefault="00206BED" w:rsidP="00206BED">
      <w:pPr>
        <w:jc w:val="both"/>
        <w:rPr>
          <w:b/>
          <w:bCs/>
          <w:i/>
          <w:iCs/>
          <w:lang w:val="sr-Cyrl-RS"/>
        </w:rPr>
      </w:pPr>
      <w:proofErr w:type="gramStart"/>
      <w:r w:rsidRPr="006E3065">
        <w:rPr>
          <w:iCs/>
        </w:rPr>
        <w:t>Понуђачу није дозвољено да захтева аванс.</w:t>
      </w:r>
      <w:proofErr w:type="gramEnd"/>
    </w:p>
    <w:p w:rsidR="00206BED" w:rsidRPr="006E3065" w:rsidRDefault="00206BED" w:rsidP="00206BED">
      <w:pPr>
        <w:jc w:val="both"/>
        <w:rPr>
          <w:b/>
          <w:bCs/>
          <w:i/>
          <w:iCs/>
          <w:lang w:val="sr-Cyrl-RS"/>
        </w:rPr>
      </w:pPr>
    </w:p>
    <w:p w:rsidR="00206BED" w:rsidRDefault="00206BED" w:rsidP="00206BED">
      <w:pPr>
        <w:jc w:val="both"/>
        <w:rPr>
          <w:iCs/>
          <w:u w:val="single"/>
          <w:lang w:val="sr-Cyrl-RS"/>
        </w:rPr>
      </w:pPr>
      <w:r w:rsidRPr="006E3065">
        <w:rPr>
          <w:b/>
          <w:bCs/>
          <w:i/>
          <w:iCs/>
        </w:rPr>
        <w:t>9.</w:t>
      </w:r>
      <w:r>
        <w:rPr>
          <w:b/>
          <w:bCs/>
          <w:i/>
          <w:iCs/>
          <w:lang w:val="sr-Cyrl-RS"/>
        </w:rPr>
        <w:t>2</w:t>
      </w:r>
      <w:r w:rsidRPr="006E3065">
        <w:rPr>
          <w:b/>
          <w:bCs/>
          <w:i/>
          <w:iCs/>
        </w:rPr>
        <w:t xml:space="preserve">. </w:t>
      </w:r>
      <w:r>
        <w:rPr>
          <w:iCs/>
          <w:u w:val="single"/>
        </w:rPr>
        <w:t>Захтев у погледу рока испоруке добара</w:t>
      </w:r>
    </w:p>
    <w:p w:rsidR="002667D9" w:rsidRDefault="00206BED" w:rsidP="002667D9">
      <w:pPr>
        <w:jc w:val="both"/>
        <w:rPr>
          <w:lang w:val="sr-Cyrl-RS"/>
        </w:rPr>
      </w:pPr>
      <w:proofErr w:type="gramStart"/>
      <w:r w:rsidRPr="006E3065">
        <w:rPr>
          <w:iCs/>
        </w:rPr>
        <w:t>Рок</w:t>
      </w:r>
      <w:r>
        <w:rPr>
          <w:iCs/>
          <w:lang w:val="sr-Cyrl-RS"/>
        </w:rPr>
        <w:t xml:space="preserve"> испоруке – једна година од </w:t>
      </w:r>
      <w:r w:rsidR="002667D9">
        <w:rPr>
          <w:lang w:val="sr-Cyrl-RS"/>
        </w:rPr>
        <w:t>рачунајући од момента промене снабдевача.</w:t>
      </w:r>
      <w:proofErr w:type="gramEnd"/>
    </w:p>
    <w:p w:rsidR="00206BED" w:rsidRPr="00793137" w:rsidRDefault="00206BED" w:rsidP="00206BED">
      <w:pPr>
        <w:jc w:val="both"/>
        <w:rPr>
          <w:b/>
          <w:bCs/>
          <w:i/>
          <w:iCs/>
          <w:lang w:val="sr-Cyrl-RS"/>
        </w:rPr>
      </w:pPr>
      <w:proofErr w:type="gramStart"/>
      <w:r>
        <w:rPr>
          <w:iCs/>
        </w:rPr>
        <w:t xml:space="preserve">Место </w:t>
      </w:r>
      <w:r>
        <w:rPr>
          <w:iCs/>
          <w:lang w:val="sr-Cyrl-RS"/>
        </w:rPr>
        <w:t>испоруке- унутар електроенергетског система Републике Србије у објекту Завода за јавно здравље Шабац, Шабац, ул.</w:t>
      </w:r>
      <w:proofErr w:type="gramEnd"/>
      <w:r>
        <w:rPr>
          <w:iCs/>
          <w:lang w:val="sr-Cyrl-RS"/>
        </w:rPr>
        <w:t xml:space="preserve"> Јована Цвијића бр. 1.</w:t>
      </w:r>
    </w:p>
    <w:p w:rsidR="00206BED" w:rsidRPr="006E3065" w:rsidRDefault="00206BED" w:rsidP="00206BED">
      <w:pPr>
        <w:jc w:val="both"/>
      </w:pPr>
    </w:p>
    <w:p w:rsidR="00206BED" w:rsidRPr="006E3065" w:rsidRDefault="00206BED" w:rsidP="00206BED">
      <w:pPr>
        <w:jc w:val="both"/>
        <w:rPr>
          <w:iCs/>
        </w:rPr>
      </w:pPr>
      <w:r w:rsidRPr="002667D9">
        <w:rPr>
          <w:b/>
          <w:bCs/>
          <w:i/>
          <w:iCs/>
          <w:u w:val="single"/>
        </w:rPr>
        <w:t>9.</w:t>
      </w:r>
      <w:r w:rsidR="002667D9" w:rsidRPr="002667D9">
        <w:rPr>
          <w:b/>
          <w:bCs/>
          <w:i/>
          <w:iCs/>
          <w:u w:val="single"/>
          <w:lang w:val="sr-Cyrl-RS"/>
        </w:rPr>
        <w:t>3</w:t>
      </w:r>
      <w:r w:rsidRPr="002667D9">
        <w:rPr>
          <w:b/>
          <w:bCs/>
          <w:i/>
          <w:iCs/>
          <w:u w:val="single"/>
        </w:rPr>
        <w:t>.</w:t>
      </w:r>
      <w:r w:rsidRPr="006E3065">
        <w:rPr>
          <w:b/>
          <w:bCs/>
          <w:iCs/>
          <w:u w:val="single"/>
        </w:rPr>
        <w:t xml:space="preserve"> </w:t>
      </w:r>
      <w:r w:rsidRPr="006E3065">
        <w:rPr>
          <w:iCs/>
          <w:u w:val="single"/>
        </w:rPr>
        <w:t>Захтев у погледу рока важења понуде</w:t>
      </w:r>
    </w:p>
    <w:p w:rsidR="00206BED" w:rsidRPr="006E3065" w:rsidRDefault="00206BED" w:rsidP="00206BED">
      <w:pPr>
        <w:jc w:val="both"/>
        <w:rPr>
          <w:iCs/>
        </w:rPr>
      </w:pPr>
      <w:proofErr w:type="gramStart"/>
      <w:r w:rsidRPr="006E3065">
        <w:rPr>
          <w:iCs/>
        </w:rPr>
        <w:t>Рок важења понуде не може бити краћи од 30 дана од дана отварања понуда.</w:t>
      </w:r>
      <w:proofErr w:type="gramEnd"/>
    </w:p>
    <w:p w:rsidR="00206BED" w:rsidRPr="006E3065" w:rsidRDefault="00206BED" w:rsidP="00206BED">
      <w:pPr>
        <w:jc w:val="both"/>
        <w:rPr>
          <w:iCs/>
        </w:rPr>
      </w:pPr>
      <w:proofErr w:type="gramStart"/>
      <w:r w:rsidRPr="006E306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06BED" w:rsidRPr="006E3065" w:rsidRDefault="00206BED" w:rsidP="00206BED">
      <w:pPr>
        <w:jc w:val="both"/>
        <w:rPr>
          <w:b/>
          <w:bCs/>
          <w:i/>
          <w:iCs/>
          <w:lang w:val="sr-Cyrl-RS"/>
        </w:rPr>
      </w:pPr>
      <w:proofErr w:type="gramStart"/>
      <w:r w:rsidRPr="006E3065">
        <w:rPr>
          <w:iCs/>
        </w:rPr>
        <w:t>Понуђач који прихвати захтев за продужење рока важења понуде на може мењати понуду.</w:t>
      </w:r>
      <w:proofErr w:type="gramEnd"/>
    </w:p>
    <w:p w:rsidR="00206BED" w:rsidRPr="006E3065" w:rsidRDefault="00206BED" w:rsidP="00206BED">
      <w:pPr>
        <w:jc w:val="both"/>
        <w:rPr>
          <w:b/>
          <w:bCs/>
          <w:i/>
          <w:iCs/>
          <w:lang w:val="sr-Cyrl-RS"/>
        </w:rPr>
      </w:pPr>
    </w:p>
    <w:p w:rsidR="00206BED" w:rsidRPr="006E3065" w:rsidRDefault="00206BED" w:rsidP="00206BED">
      <w:pPr>
        <w:jc w:val="both"/>
        <w:rPr>
          <w:b/>
          <w:u w:val="single"/>
          <w:lang w:val="sr-Cyrl-RS"/>
        </w:rPr>
      </w:pPr>
      <w:r w:rsidRPr="00AB39F2">
        <w:rPr>
          <w:b/>
          <w:i/>
          <w:u w:val="single"/>
          <w:lang w:val="sr-Cyrl-RS"/>
        </w:rPr>
        <w:lastRenderedPageBreak/>
        <w:t>9.</w:t>
      </w:r>
      <w:r w:rsidR="00AB39F2" w:rsidRPr="00AB39F2">
        <w:rPr>
          <w:b/>
          <w:i/>
          <w:u w:val="single"/>
          <w:lang w:val="sr-Cyrl-RS"/>
        </w:rPr>
        <w:t>4</w:t>
      </w:r>
      <w:r w:rsidRPr="00AB39F2">
        <w:rPr>
          <w:i/>
          <w:u w:val="single"/>
          <w:lang w:val="sr-Cyrl-RS"/>
        </w:rPr>
        <w:t>.</w:t>
      </w:r>
      <w:r w:rsidRPr="006E3065">
        <w:rPr>
          <w:u w:val="single"/>
          <w:lang w:val="sr-Cyrl-RS"/>
        </w:rPr>
        <w:t xml:space="preserve"> Други захтеви</w:t>
      </w:r>
      <w:r w:rsidRPr="006E3065">
        <w:rPr>
          <w:b/>
          <w:u w:val="single"/>
          <w:lang w:val="sr-Cyrl-RS"/>
        </w:rPr>
        <w:t xml:space="preserve"> </w:t>
      </w:r>
    </w:p>
    <w:p w:rsidR="00206BED" w:rsidRPr="007A6869" w:rsidRDefault="00206BED" w:rsidP="00206BED">
      <w:pPr>
        <w:jc w:val="both"/>
        <w:rPr>
          <w:bCs/>
          <w:iCs/>
          <w:lang w:val="sr-Cyrl-RS"/>
        </w:rPr>
      </w:pPr>
      <w:r>
        <w:rPr>
          <w:bCs/>
          <w:iCs/>
          <w:lang w:val="sr-Cyrl-RS"/>
        </w:rPr>
        <w:t xml:space="preserve">Додатни захтев у </w:t>
      </w:r>
      <w:r w:rsidRPr="007A6869">
        <w:rPr>
          <w:bCs/>
          <w:iCs/>
          <w:lang w:val="sr-Cyrl-RS"/>
        </w:rPr>
        <w:t>п</w:t>
      </w:r>
      <w:r>
        <w:rPr>
          <w:bCs/>
          <w:iCs/>
          <w:lang w:val="sr-Cyrl-RS"/>
        </w:rPr>
        <w:t>о</w:t>
      </w:r>
      <w:r w:rsidRPr="007A6869">
        <w:rPr>
          <w:bCs/>
          <w:iCs/>
          <w:lang w:val="sr-Cyrl-RS"/>
        </w:rPr>
        <w:t xml:space="preserve">гледу обавезе закључења уговора у смислу члана 141. </w:t>
      </w:r>
      <w:r>
        <w:rPr>
          <w:bCs/>
          <w:iCs/>
          <w:lang w:val="sr-Cyrl-RS"/>
        </w:rPr>
        <w:t>с</w:t>
      </w:r>
      <w:r w:rsidRPr="007A6869">
        <w:rPr>
          <w:bCs/>
          <w:iCs/>
          <w:lang w:val="sr-Cyrl-RS"/>
        </w:rPr>
        <w:t>тав 5. Закона о енергетици, којим је прописано да „када је закључен уговор о продаји са потпуним снабдевањем, пре отпочињања снабдевања</w:t>
      </w:r>
      <w:r>
        <w:rPr>
          <w:bCs/>
          <w:iCs/>
          <w:lang w:val="sr-Cyrl-RS"/>
        </w:rPr>
        <w:t>,</w:t>
      </w:r>
      <w:r w:rsidRPr="007A6869">
        <w:rPr>
          <w:bCs/>
          <w:iCs/>
          <w:lang w:val="sr-Cyrl-RS"/>
        </w:rPr>
        <w:t xml:space="preserve"> снабдевач, односно јавни снабдевач дужан је да закључи:</w:t>
      </w:r>
    </w:p>
    <w:p w:rsidR="00206BED" w:rsidRPr="007A6869" w:rsidRDefault="00206BED" w:rsidP="00206BED">
      <w:pPr>
        <w:pStyle w:val="ListParagraph"/>
        <w:numPr>
          <w:ilvl w:val="0"/>
          <w:numId w:val="36"/>
        </w:numPr>
        <w:jc w:val="both"/>
        <w:rPr>
          <w:bCs/>
          <w:iCs/>
          <w:lang w:val="sr-Cyrl-RS"/>
        </w:rPr>
      </w:pPr>
      <w:r w:rsidRPr="007A6869">
        <w:rPr>
          <w:bCs/>
          <w:iCs/>
          <w:lang w:val="sr-Cyrl-RS"/>
        </w:rPr>
        <w:t>уговор о приступу систему</w:t>
      </w:r>
      <w:r>
        <w:rPr>
          <w:bCs/>
          <w:iCs/>
          <w:lang w:val="sr-Cyrl-RS"/>
        </w:rPr>
        <w:t xml:space="preserve"> </w:t>
      </w:r>
      <w:r w:rsidRPr="007A6869">
        <w:rPr>
          <w:bCs/>
          <w:iCs/>
          <w:lang w:val="sr-Cyrl-RS"/>
        </w:rPr>
        <w:t>са оператором система на који је објекат крајњег купца прикључен;</w:t>
      </w:r>
    </w:p>
    <w:p w:rsidR="00206BED" w:rsidRDefault="00206BED" w:rsidP="00206BED">
      <w:pPr>
        <w:pStyle w:val="ListParagraph"/>
        <w:numPr>
          <w:ilvl w:val="0"/>
          <w:numId w:val="36"/>
        </w:numPr>
        <w:jc w:val="both"/>
        <w:rPr>
          <w:bCs/>
          <w:iCs/>
          <w:lang w:val="sr-Cyrl-RS"/>
        </w:rPr>
      </w:pPr>
      <w:r w:rsidRPr="007A6869">
        <w:rPr>
          <w:bCs/>
          <w:iCs/>
          <w:lang w:val="sr-Cyrl-RS"/>
        </w:rPr>
        <w:t>уговор којим преузима балансну одговорност за места примопредаје кр</w:t>
      </w:r>
      <w:r w:rsidR="00C75E7A">
        <w:rPr>
          <w:bCs/>
          <w:iCs/>
          <w:lang w:val="sr-Cyrl-RS"/>
        </w:rPr>
        <w:t>ајњег купца.</w:t>
      </w:r>
    </w:p>
    <w:p w:rsidR="00206BED" w:rsidRPr="00510FC9" w:rsidRDefault="00206BED" w:rsidP="00206BED">
      <w:pPr>
        <w:jc w:val="both"/>
        <w:rPr>
          <w:b/>
          <w:bCs/>
          <w:i/>
          <w:iCs/>
          <w:color w:val="FF0000"/>
          <w:lang w:val="sr-Cyrl-RS"/>
        </w:rPr>
      </w:pPr>
    </w:p>
    <w:p w:rsidR="00206BED" w:rsidRPr="006E3065" w:rsidRDefault="00206BED" w:rsidP="00206BED">
      <w:pPr>
        <w:jc w:val="both"/>
        <w:rPr>
          <w:b/>
          <w:bCs/>
          <w:i/>
          <w:iCs/>
        </w:rPr>
      </w:pPr>
      <w:r w:rsidRPr="006E3065">
        <w:rPr>
          <w:b/>
          <w:bCs/>
          <w:i/>
          <w:iCs/>
        </w:rPr>
        <w:t>10. ВАЛУТА И НАЧИН НА КОЈИ МОРА ДА БУДЕ НАВЕДЕНА И ИЗРАЖЕНА ЦЕНА У ПОНУДИ</w:t>
      </w:r>
    </w:p>
    <w:p w:rsidR="00206BED" w:rsidRPr="006E3065" w:rsidRDefault="00206BED" w:rsidP="00206BED">
      <w:pPr>
        <w:jc w:val="both"/>
        <w:rPr>
          <w:b/>
          <w:bCs/>
          <w:i/>
          <w:iCs/>
        </w:rPr>
      </w:pPr>
    </w:p>
    <w:p w:rsidR="00206BED" w:rsidRPr="006E3065" w:rsidRDefault="00206BED" w:rsidP="00206BED">
      <w:pPr>
        <w:jc w:val="both"/>
        <w:rPr>
          <w:iCs/>
        </w:rPr>
      </w:pPr>
      <w:proofErr w:type="gramStart"/>
      <w:r w:rsidRPr="006E3065">
        <w:rPr>
          <w:iCs/>
        </w:rPr>
        <w:t xml:space="preserve">Цена мора бити исказана у динарима, са и </w:t>
      </w:r>
      <w:r w:rsidRPr="006E3065">
        <w:rPr>
          <w:iCs/>
          <w:color w:val="00000A"/>
        </w:rPr>
        <w:t>без пореза на додату вредност,</w:t>
      </w:r>
      <w:r w:rsidRPr="006E3065">
        <w:rPr>
          <w:color w:val="00000A"/>
        </w:rPr>
        <w:t xml:space="preserve"> </w:t>
      </w:r>
      <w:r w:rsidRPr="006E306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206BED" w:rsidRPr="006E3065" w:rsidRDefault="00206BED" w:rsidP="00206BED">
      <w:pPr>
        <w:jc w:val="both"/>
      </w:pPr>
      <w:r w:rsidRPr="006E3065">
        <w:rPr>
          <w:iCs/>
        </w:rPr>
        <w:t>У цену је урачунато</w:t>
      </w:r>
      <w:r>
        <w:rPr>
          <w:iCs/>
          <w:lang w:val="sr-Cyrl-RS"/>
        </w:rPr>
        <w:t xml:space="preserve">: цена предмета јавне набавке, трошкови транспорта, испоруке и др. </w:t>
      </w:r>
      <w:r w:rsidRPr="006E3065">
        <w:rPr>
          <w:iCs/>
        </w:rPr>
        <w:t xml:space="preserve"> </w:t>
      </w:r>
      <w:proofErr w:type="gramStart"/>
      <w:r w:rsidRPr="007A6869">
        <w:rPr>
          <w:b/>
          <w:iCs/>
        </w:rPr>
        <w:t>Цена је фиксна и не може се мењати.</w:t>
      </w:r>
      <w:proofErr w:type="gramEnd"/>
      <w:r w:rsidRPr="006E3065">
        <w:t xml:space="preserve"> </w:t>
      </w:r>
    </w:p>
    <w:p w:rsidR="00206BED" w:rsidRPr="006E3065" w:rsidRDefault="00206BED" w:rsidP="00206BED">
      <w:pPr>
        <w:jc w:val="both"/>
        <w:rPr>
          <w:iCs/>
        </w:rPr>
      </w:pPr>
      <w:proofErr w:type="gramStart"/>
      <w:r w:rsidRPr="006E3065">
        <w:t>Ако је у понуди исказана неуобичајено ниска цена, наручилац ће поступити у складу са чланом 92.</w:t>
      </w:r>
      <w:proofErr w:type="gramEnd"/>
      <w:r w:rsidRPr="006E3065">
        <w:t xml:space="preserve"> </w:t>
      </w:r>
      <w:proofErr w:type="gramStart"/>
      <w:r w:rsidRPr="006E3065">
        <w:t>Закона.</w:t>
      </w:r>
      <w:proofErr w:type="gramEnd"/>
    </w:p>
    <w:p w:rsidR="00206BED" w:rsidRPr="006E3065" w:rsidRDefault="00206BED" w:rsidP="00206BED">
      <w:pPr>
        <w:jc w:val="both"/>
        <w:rPr>
          <w:b/>
          <w:i/>
          <w:iCs/>
          <w:lang w:val="sr-Cyrl-RS"/>
        </w:rPr>
      </w:pPr>
      <w:r w:rsidRPr="006E3065">
        <w:rPr>
          <w:b/>
          <w:i/>
          <w:iCs/>
          <w:lang w:val="sr-Cyrl-RS"/>
        </w:rPr>
        <w:t xml:space="preserve"> </w:t>
      </w:r>
    </w:p>
    <w:p w:rsidR="00206BED" w:rsidRPr="006E3065" w:rsidRDefault="00206BED" w:rsidP="00206BED">
      <w:pPr>
        <w:jc w:val="both"/>
        <w:rPr>
          <w:b/>
          <w:i/>
          <w:iCs/>
          <w:lang w:val="sr-Cyrl-RS"/>
        </w:rPr>
      </w:pPr>
      <w:r w:rsidRPr="006E3065">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06BED" w:rsidRPr="006E3065" w:rsidRDefault="00206BED" w:rsidP="00206BED">
      <w:pPr>
        <w:jc w:val="both"/>
        <w:rPr>
          <w:b/>
          <w:i/>
          <w:iCs/>
          <w:lang w:val="sr-Cyrl-RS"/>
        </w:rPr>
      </w:pPr>
    </w:p>
    <w:p w:rsidR="00206BED" w:rsidRPr="006E3065" w:rsidRDefault="00206BED" w:rsidP="00206BED">
      <w:pPr>
        <w:jc w:val="both"/>
        <w:rPr>
          <w:bCs/>
          <w:iCs/>
        </w:rPr>
      </w:pPr>
      <w:proofErr w:type="gramStart"/>
      <w:r w:rsidRPr="006E3065">
        <w:rPr>
          <w:bCs/>
          <w:iCs/>
        </w:rPr>
        <w:t>Подаци о пореским обавезама се могу добити у Пореској управи, Министарства финансија и привреде.</w:t>
      </w:r>
      <w:proofErr w:type="gramEnd"/>
    </w:p>
    <w:p w:rsidR="00206BED" w:rsidRPr="006E3065" w:rsidRDefault="00206BED" w:rsidP="00206BED">
      <w:pPr>
        <w:jc w:val="both"/>
        <w:rPr>
          <w:bCs/>
          <w:iCs/>
        </w:rPr>
      </w:pPr>
      <w:proofErr w:type="gramStart"/>
      <w:r w:rsidRPr="006E3065">
        <w:rPr>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06BED" w:rsidRPr="006E3065" w:rsidRDefault="00206BED" w:rsidP="00206BED">
      <w:pPr>
        <w:jc w:val="both"/>
        <w:rPr>
          <w:b/>
          <w:i/>
          <w:iCs/>
        </w:rPr>
      </w:pPr>
      <w:proofErr w:type="gramStart"/>
      <w:r w:rsidRPr="006E3065">
        <w:rPr>
          <w:bCs/>
          <w:iCs/>
        </w:rPr>
        <w:t>Подаци о заштити при запошљавању и условима рада се могу добити у Министарству рада, запошљавања и социјалне политике.</w:t>
      </w:r>
      <w:proofErr w:type="gramEnd"/>
    </w:p>
    <w:p w:rsidR="00206BED" w:rsidRPr="006E3065" w:rsidRDefault="00206BED" w:rsidP="00206BED">
      <w:pPr>
        <w:jc w:val="both"/>
        <w:rPr>
          <w:b/>
          <w:i/>
          <w:iCs/>
          <w:lang w:val="sr-Cyrl-RS"/>
        </w:rPr>
      </w:pPr>
    </w:p>
    <w:p w:rsidR="00206BED" w:rsidRPr="006E3065" w:rsidRDefault="00206BED" w:rsidP="00206BED">
      <w:pPr>
        <w:jc w:val="both"/>
        <w:rPr>
          <w:b/>
          <w:i/>
          <w:iCs/>
          <w:lang w:val="sr-Cyrl-RS"/>
        </w:rPr>
      </w:pPr>
    </w:p>
    <w:p w:rsidR="00206BED" w:rsidRPr="006E3065" w:rsidRDefault="000D24C1" w:rsidP="00206BED">
      <w:pPr>
        <w:jc w:val="both"/>
      </w:pPr>
      <w:r>
        <w:rPr>
          <w:b/>
          <w:bCs/>
          <w:i/>
        </w:rPr>
        <w:t>12</w:t>
      </w:r>
      <w:r w:rsidR="00206BED" w:rsidRPr="006E3065">
        <w:rPr>
          <w:b/>
          <w:bCs/>
          <w:i/>
        </w:rPr>
        <w:t xml:space="preserve">. ЗАШТИТА ПОВЕРЉИВОСТИ ПОДАТАКА КОЈЕ НАРУЧИЛАЦ СТАВЉА ПОНУЂАЧИМА НА РАСПОЛАГАЊЕ, УКЉУЧУЈУЋИ И ЊИХОВЕ ПОДИЗВОЂАЧЕ </w:t>
      </w:r>
    </w:p>
    <w:p w:rsidR="00206BED" w:rsidRPr="006E3065" w:rsidRDefault="00206BED" w:rsidP="00206BED">
      <w:pPr>
        <w:spacing w:before="120" w:after="120"/>
        <w:jc w:val="both"/>
        <w:rPr>
          <w:b/>
          <w:i/>
        </w:rPr>
      </w:pPr>
      <w:proofErr w:type="gramStart"/>
      <w:r w:rsidRPr="006E3065">
        <w:t>Предметна набавка не садржи поверљиве информације које наручилац ставља на располагање.</w:t>
      </w:r>
      <w:proofErr w:type="gramEnd"/>
    </w:p>
    <w:p w:rsidR="00206BED" w:rsidRPr="002C4DFD" w:rsidRDefault="000D24C1" w:rsidP="00206BED">
      <w:pPr>
        <w:jc w:val="both"/>
        <w:rPr>
          <w:b/>
          <w:bCs/>
          <w:i/>
        </w:rPr>
      </w:pPr>
      <w:r>
        <w:rPr>
          <w:b/>
          <w:bCs/>
          <w:i/>
        </w:rPr>
        <w:t>13</w:t>
      </w:r>
      <w:r w:rsidR="00206BED" w:rsidRPr="002C4DFD">
        <w:rPr>
          <w:b/>
          <w:bCs/>
          <w:i/>
        </w:rPr>
        <w:t>. ДОДАТНЕ ИНФОРМАЦИЈЕ ИЛИ ПОЈАШЊЕЊА У ВЕЗИ СА ПРИПРЕМАЊЕМ ПОНУДЕ</w:t>
      </w:r>
    </w:p>
    <w:p w:rsidR="00206BED" w:rsidRPr="006E3065" w:rsidRDefault="00206BED" w:rsidP="00206BED">
      <w:pPr>
        <w:jc w:val="both"/>
        <w:rPr>
          <w:b/>
          <w:bCs/>
        </w:rPr>
      </w:pPr>
    </w:p>
    <w:p w:rsidR="00206BED" w:rsidRPr="006E3065" w:rsidRDefault="00206BED" w:rsidP="00206BED">
      <w:pPr>
        <w:jc w:val="both"/>
      </w:pPr>
      <w:r w:rsidRPr="006E3065">
        <w:t>Заинтересов</w:t>
      </w:r>
      <w:r>
        <w:t>ано лице може, у писаном облику</w:t>
      </w:r>
      <w:r>
        <w:rPr>
          <w:lang w:val="sr-Cyrl-RS"/>
        </w:rPr>
        <w:t xml:space="preserve">: </w:t>
      </w:r>
      <w:r w:rsidRPr="008520E9">
        <w:t>путем поште</w:t>
      </w:r>
      <w:r w:rsidRPr="008520E9">
        <w:rPr>
          <w:lang w:val="sr-Cyrl-CS"/>
        </w:rPr>
        <w:t xml:space="preserve"> на адресу наручиоца</w:t>
      </w:r>
      <w:r w:rsidRPr="008520E9">
        <w:t xml:space="preserve">, </w:t>
      </w:r>
      <w:r w:rsidRPr="008520E9">
        <w:rPr>
          <w:lang w:val="sr-Cyrl-RS"/>
        </w:rPr>
        <w:t xml:space="preserve">Завод за јавно здравље Шабац, 15000 Шабац, ул. Јована Цвијића бр. 1, </w:t>
      </w:r>
      <w:r w:rsidRPr="008520E9">
        <w:t>електронске поште</w:t>
      </w:r>
      <w:r w:rsidRPr="008520E9">
        <w:rPr>
          <w:lang w:val="sr-Cyrl-CS"/>
        </w:rPr>
        <w:t xml:space="preserve"> на </w:t>
      </w:r>
      <w:r w:rsidRPr="008520E9">
        <w:rPr>
          <w:iCs/>
        </w:rPr>
        <w:t>e</w:t>
      </w:r>
      <w:r w:rsidRPr="008520E9">
        <w:rPr>
          <w:iCs/>
          <w:lang w:val="ru-RU"/>
        </w:rPr>
        <w:t>-</w:t>
      </w:r>
      <w:r w:rsidRPr="008520E9">
        <w:rPr>
          <w:iCs/>
        </w:rPr>
        <w:t>mail</w:t>
      </w:r>
      <w:r w:rsidRPr="008520E9">
        <w:rPr>
          <w:lang w:val="sr-Cyrl-CS"/>
        </w:rPr>
        <w:t xml:space="preserve"> </w:t>
      </w:r>
      <w:r>
        <w:rPr>
          <w:lang w:val="sr-Latn-RS"/>
        </w:rPr>
        <w:t>zjzsabac@gmail.com</w:t>
      </w:r>
      <w:r w:rsidRPr="008520E9">
        <w:t xml:space="preserve"> или факсом</w:t>
      </w:r>
      <w:r w:rsidRPr="008520E9">
        <w:rPr>
          <w:lang w:val="sr-Cyrl-CS"/>
        </w:rPr>
        <w:t xml:space="preserve"> на број 015/343-606</w:t>
      </w:r>
      <w:r w:rsidRPr="006E3065">
        <w:rPr>
          <w:b/>
          <w:bCs/>
        </w:rPr>
        <w:t xml:space="preserve"> </w:t>
      </w:r>
      <w:r w:rsidRPr="006E3065">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06BED" w:rsidRPr="006E3065" w:rsidRDefault="00206BED" w:rsidP="00206BED">
      <w:pPr>
        <w:jc w:val="both"/>
      </w:pPr>
      <w:proofErr w:type="gramStart"/>
      <w:r w:rsidRPr="006E3065">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6E3065">
        <w:t xml:space="preserve"> </w:t>
      </w:r>
    </w:p>
    <w:p w:rsidR="00206BED" w:rsidRPr="008520E9" w:rsidRDefault="00206BED" w:rsidP="00206BED">
      <w:pPr>
        <w:jc w:val="both"/>
        <w:rPr>
          <w:lang w:val="sr-Cyrl-RS"/>
        </w:rPr>
      </w:pPr>
      <w:proofErr w:type="gramStart"/>
      <w:r w:rsidRPr="006E3065">
        <w:t>Додатне информације или појашњења упућују се са напоменом „Захтев за додатним информацијама или појашњењима конкурсне документације,</w:t>
      </w:r>
      <w:r>
        <w:rPr>
          <w:b/>
          <w:bCs/>
        </w:rPr>
        <w:t xml:space="preserve"> </w:t>
      </w:r>
      <w:r w:rsidR="00896549">
        <w:rPr>
          <w:b/>
          <w:bCs/>
          <w:color w:val="002060"/>
          <w:lang w:val="sr-Cyrl-RS"/>
        </w:rPr>
        <w:t xml:space="preserve">МВ </w:t>
      </w:r>
      <w:r w:rsidR="00896549">
        <w:rPr>
          <w:b/>
          <w:bCs/>
          <w:color w:val="002060"/>
          <w:lang w:val="sr-Latn-RS"/>
        </w:rPr>
        <w:t>3</w:t>
      </w:r>
      <w:r w:rsidR="00896549">
        <w:rPr>
          <w:b/>
          <w:bCs/>
          <w:color w:val="002060"/>
          <w:lang w:val="sr-Cyrl-RS"/>
        </w:rPr>
        <w:t>/20</w:t>
      </w:r>
      <w:r w:rsidR="00896549">
        <w:rPr>
          <w:b/>
          <w:bCs/>
          <w:color w:val="002060"/>
          <w:lang w:val="sr-Latn-RS"/>
        </w:rPr>
        <w:t>20</w:t>
      </w:r>
      <w:r>
        <w:rPr>
          <w:b/>
          <w:bCs/>
          <w:lang w:val="sr-Cyrl-RS"/>
        </w:rPr>
        <w:t>“.</w:t>
      </w:r>
      <w:proofErr w:type="gramEnd"/>
    </w:p>
    <w:p w:rsidR="00206BED" w:rsidRPr="006E3065" w:rsidRDefault="00206BED" w:rsidP="00206BED">
      <w:pPr>
        <w:jc w:val="both"/>
      </w:pPr>
      <w:proofErr w:type="gramStart"/>
      <w:r w:rsidRPr="006E3065">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E3065">
        <w:t xml:space="preserve"> </w:t>
      </w:r>
    </w:p>
    <w:p w:rsidR="00206BED" w:rsidRPr="006E3065" w:rsidRDefault="00206BED" w:rsidP="00206BED">
      <w:pPr>
        <w:jc w:val="both"/>
      </w:pPr>
      <w:proofErr w:type="gramStart"/>
      <w:r w:rsidRPr="006E3065">
        <w:t>По истеку рока предвиђеног за подношење понуда н</w:t>
      </w:r>
      <w:r w:rsidRPr="006E3065">
        <w:rPr>
          <w:lang w:val="sr-Cyrl-CS"/>
        </w:rPr>
        <w:t>а</w:t>
      </w:r>
      <w:r w:rsidRPr="006E3065">
        <w:t>ручилац не може да мења нити да допуњује конкурсну документацију.</w:t>
      </w:r>
      <w:proofErr w:type="gramEnd"/>
      <w:r w:rsidRPr="006E3065">
        <w:t xml:space="preserve"> </w:t>
      </w:r>
    </w:p>
    <w:p w:rsidR="00206BED" w:rsidRPr="006E3065" w:rsidRDefault="00206BED" w:rsidP="00206BED">
      <w:pPr>
        <w:jc w:val="both"/>
        <w:rPr>
          <w:bCs/>
        </w:rPr>
      </w:pPr>
      <w:proofErr w:type="gramStart"/>
      <w:r w:rsidRPr="006E3065">
        <w:t>Тражење додатних информација или појашњења у вези са припремањем понуде телефоном није дозвољено.</w:t>
      </w:r>
      <w:proofErr w:type="gramEnd"/>
      <w:r w:rsidRPr="006E3065">
        <w:t xml:space="preserve"> </w:t>
      </w:r>
    </w:p>
    <w:p w:rsidR="00206BED" w:rsidRPr="006E3065" w:rsidRDefault="00206BED" w:rsidP="00206BED">
      <w:pPr>
        <w:jc w:val="both"/>
      </w:pPr>
      <w:proofErr w:type="gramStart"/>
      <w:r w:rsidRPr="006E3065">
        <w:rPr>
          <w:bCs/>
        </w:rPr>
        <w:t>Комуникација у поступку јавне набавке врши се искључиво на начин одређен чланом 20.</w:t>
      </w:r>
      <w:proofErr w:type="gramEnd"/>
      <w:r w:rsidRPr="006E3065">
        <w:rPr>
          <w:bCs/>
        </w:rPr>
        <w:t xml:space="preserve"> </w:t>
      </w:r>
      <w:proofErr w:type="gramStart"/>
      <w:r w:rsidRPr="006E3065">
        <w:rPr>
          <w:bCs/>
        </w:rPr>
        <w:t>Закона.</w:t>
      </w:r>
      <w:proofErr w:type="gramEnd"/>
    </w:p>
    <w:p w:rsidR="00206BED" w:rsidRPr="006E3065" w:rsidRDefault="00206BED" w:rsidP="00206BED">
      <w:pPr>
        <w:jc w:val="both"/>
      </w:pPr>
    </w:p>
    <w:p w:rsidR="00206BED" w:rsidRPr="002C4DFD" w:rsidRDefault="000D24C1" w:rsidP="00206BED">
      <w:pPr>
        <w:jc w:val="both"/>
        <w:rPr>
          <w:b/>
          <w:bCs/>
          <w:i/>
        </w:rPr>
      </w:pPr>
      <w:r>
        <w:rPr>
          <w:b/>
          <w:bCs/>
          <w:i/>
        </w:rPr>
        <w:t>14</w:t>
      </w:r>
      <w:r w:rsidR="00206BED" w:rsidRPr="002C4DFD">
        <w:rPr>
          <w:b/>
          <w:bCs/>
          <w:i/>
        </w:rPr>
        <w:t xml:space="preserve">. ДОДАТНА ОБЈАШЊЕЊА ОД ПОНУЂАЧА ПОСЛЕ ОТВАРАЊА ПОНУДА И КОНТРОЛА КОД ПОНУЂАЧА ОДНОСНО ЊЕГОВОГ ПОДИЗВОЂАЧА </w:t>
      </w:r>
    </w:p>
    <w:p w:rsidR="00206BED" w:rsidRPr="006E3065" w:rsidRDefault="00206BED" w:rsidP="00206BED">
      <w:pPr>
        <w:jc w:val="both"/>
        <w:rPr>
          <w:b/>
          <w:bCs/>
        </w:rPr>
      </w:pPr>
    </w:p>
    <w:p w:rsidR="00206BED" w:rsidRPr="006E3065" w:rsidRDefault="00206BED" w:rsidP="00206BED">
      <w:pPr>
        <w:jc w:val="both"/>
        <w:rPr>
          <w:bCs/>
        </w:rPr>
      </w:pPr>
      <w:proofErr w:type="gramStart"/>
      <w:r w:rsidRPr="006E3065">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E3065">
        <w:t xml:space="preserve"> </w:t>
      </w:r>
      <w:proofErr w:type="gramStart"/>
      <w:r w:rsidRPr="006E3065">
        <w:t>Закона).</w:t>
      </w:r>
      <w:proofErr w:type="gramEnd"/>
      <w:r w:rsidRPr="006E3065">
        <w:t xml:space="preserve"> </w:t>
      </w:r>
    </w:p>
    <w:p w:rsidR="00206BED" w:rsidRPr="006E3065" w:rsidRDefault="00206BED" w:rsidP="00206BED">
      <w:pPr>
        <w:tabs>
          <w:tab w:val="left" w:pos="-135"/>
          <w:tab w:val="left" w:pos="0"/>
          <w:tab w:val="left" w:pos="120"/>
        </w:tabs>
        <w:jc w:val="both"/>
      </w:pPr>
      <w:r w:rsidRPr="006E3065">
        <w:rPr>
          <w:bCs/>
        </w:rPr>
        <w:t>Уколико наручилац оцени да су потребна додатна објашњења или је потребно извршити</w:t>
      </w:r>
      <w:r w:rsidRPr="006E3065">
        <w:t xml:space="preserve"> контролу (увид) код понуђача, односно његовог подизвођача</w:t>
      </w:r>
      <w:r w:rsidRPr="006E3065">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6BED" w:rsidRPr="006E3065" w:rsidRDefault="00206BED" w:rsidP="00206BED">
      <w:pPr>
        <w:tabs>
          <w:tab w:val="left" w:pos="-135"/>
          <w:tab w:val="left" w:pos="0"/>
          <w:tab w:val="left" w:pos="120"/>
        </w:tabs>
        <w:jc w:val="both"/>
      </w:pPr>
      <w:proofErr w:type="gramStart"/>
      <w:r w:rsidRPr="006E3065">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E3065">
        <w:t xml:space="preserve"> </w:t>
      </w:r>
    </w:p>
    <w:p w:rsidR="00206BED" w:rsidRPr="006E3065" w:rsidRDefault="00206BED" w:rsidP="00206BED">
      <w:pPr>
        <w:tabs>
          <w:tab w:val="left" w:pos="-135"/>
          <w:tab w:val="left" w:pos="0"/>
          <w:tab w:val="left" w:pos="120"/>
        </w:tabs>
        <w:jc w:val="both"/>
      </w:pPr>
      <w:proofErr w:type="gramStart"/>
      <w:r w:rsidRPr="006E3065">
        <w:t>У случају разлике између јединичне и укупне цене, меродавна је јединична цена.</w:t>
      </w:r>
      <w:proofErr w:type="gramEnd"/>
    </w:p>
    <w:p w:rsidR="00206BED" w:rsidRPr="006E3065" w:rsidRDefault="00206BED" w:rsidP="00206BED">
      <w:pPr>
        <w:jc w:val="both"/>
      </w:pPr>
      <w:proofErr w:type="gramStart"/>
      <w:r w:rsidRPr="006E3065">
        <w:t>Ако се понуђач не сагласи са исправком рачунских грешака, наручил</w:t>
      </w:r>
      <w:r w:rsidRPr="006E3065">
        <w:rPr>
          <w:lang w:val="sr-Cyrl-CS"/>
        </w:rPr>
        <w:t>а</w:t>
      </w:r>
      <w:r w:rsidRPr="006E3065">
        <w:t>ц ће његову понуду одбити као неприхватљиву.</w:t>
      </w:r>
      <w:proofErr w:type="gramEnd"/>
      <w:r w:rsidRPr="006E3065">
        <w:t xml:space="preserve"> </w:t>
      </w:r>
    </w:p>
    <w:p w:rsidR="00206BED" w:rsidRPr="006E3065" w:rsidRDefault="00206BED" w:rsidP="00206BED">
      <w:pPr>
        <w:jc w:val="both"/>
      </w:pPr>
    </w:p>
    <w:p w:rsidR="00206BED" w:rsidRPr="002C4DFD" w:rsidRDefault="000D24C1" w:rsidP="00206BED">
      <w:pPr>
        <w:jc w:val="both"/>
        <w:rPr>
          <w:i/>
        </w:rPr>
      </w:pPr>
      <w:r>
        <w:rPr>
          <w:b/>
          <w:bCs/>
          <w:i/>
        </w:rPr>
        <w:t>16</w:t>
      </w:r>
      <w:r w:rsidR="00206BED" w:rsidRPr="002C4DFD">
        <w:rPr>
          <w:b/>
          <w:bCs/>
          <w:i/>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06BED" w:rsidRPr="006E3065" w:rsidRDefault="00206BED" w:rsidP="00206BED">
      <w:pPr>
        <w:jc w:val="both"/>
      </w:pPr>
    </w:p>
    <w:p w:rsidR="00206BED" w:rsidRPr="006E3065" w:rsidRDefault="00206BED" w:rsidP="00206BED">
      <w:pPr>
        <w:jc w:val="both"/>
        <w:rPr>
          <w:b/>
          <w:bCs/>
          <w:i/>
          <w:iCs/>
          <w:lang w:val="sr-Cyrl-RS"/>
        </w:rPr>
      </w:pPr>
      <w:proofErr w:type="gramStart"/>
      <w:r w:rsidRPr="006E3065">
        <w:t xml:space="preserve">Избор најповољније понуде ће се извршити применом критеријума </w:t>
      </w:r>
      <w:r w:rsidRPr="006E3065">
        <w:rPr>
          <w:b/>
          <w:bCs/>
        </w:rPr>
        <w:t>„Најнижа понуђена цена“.</w:t>
      </w:r>
      <w:proofErr w:type="gramEnd"/>
      <w:r w:rsidRPr="006E3065">
        <w:rPr>
          <w:b/>
          <w:bCs/>
        </w:rPr>
        <w:t xml:space="preserve"> </w:t>
      </w:r>
    </w:p>
    <w:p w:rsidR="00206BED" w:rsidRPr="006E3065" w:rsidRDefault="00206BED" w:rsidP="00206BED">
      <w:pPr>
        <w:jc w:val="both"/>
        <w:rPr>
          <w:b/>
          <w:bCs/>
          <w:i/>
          <w:iCs/>
          <w:lang w:val="sr-Cyrl-RS"/>
        </w:rPr>
      </w:pPr>
    </w:p>
    <w:p w:rsidR="00206BED" w:rsidRPr="006E3065" w:rsidRDefault="00206BED" w:rsidP="00206BED">
      <w:pPr>
        <w:jc w:val="both"/>
      </w:pPr>
    </w:p>
    <w:p w:rsidR="00206BED" w:rsidRPr="002C4DFD" w:rsidRDefault="000D24C1" w:rsidP="00206BED">
      <w:pPr>
        <w:jc w:val="both"/>
        <w:rPr>
          <w:b/>
          <w:bCs/>
          <w:i/>
        </w:rPr>
      </w:pPr>
      <w:r>
        <w:rPr>
          <w:b/>
          <w:bCs/>
          <w:i/>
        </w:rPr>
        <w:t>17</w:t>
      </w:r>
      <w:r w:rsidR="00206BED" w:rsidRPr="002C4DFD">
        <w:rPr>
          <w:b/>
          <w:bCs/>
          <w:i/>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06BED" w:rsidRPr="006E3065" w:rsidRDefault="00206BED" w:rsidP="00206BED">
      <w:pPr>
        <w:jc w:val="both"/>
        <w:rPr>
          <w:b/>
          <w:bCs/>
        </w:rPr>
      </w:pPr>
    </w:p>
    <w:p w:rsidR="00AB39F2" w:rsidRDefault="00206BED" w:rsidP="00206BED">
      <w:pPr>
        <w:jc w:val="both"/>
        <w:rPr>
          <w:iCs/>
          <w:lang w:val="sr-Cyrl-RS"/>
        </w:rPr>
      </w:pPr>
      <w:proofErr w:type="gramStart"/>
      <w:r w:rsidRPr="006E3065">
        <w:rPr>
          <w:iCs/>
        </w:rPr>
        <w:t xml:space="preserve">Уколико две или више понуда имају исту најнижу понуђену цену, као најповољнија биће изабрана понуда оног понуђача који </w:t>
      </w:r>
      <w:r w:rsidR="00AB39F2">
        <w:rPr>
          <w:iCs/>
          <w:lang w:val="sr-Cyrl-RS"/>
        </w:rPr>
        <w:t>је понудио дужи рок плаћања.</w:t>
      </w:r>
      <w:proofErr w:type="gramEnd"/>
    </w:p>
    <w:p w:rsidR="00206BED" w:rsidRDefault="00AB39F2" w:rsidP="00206BED">
      <w:pPr>
        <w:jc w:val="both"/>
      </w:pPr>
      <w:r w:rsidRPr="006E3065">
        <w:t xml:space="preserve"> </w:t>
      </w:r>
    </w:p>
    <w:p w:rsidR="000D24C1" w:rsidRPr="006E3065" w:rsidRDefault="000D24C1" w:rsidP="00206BED">
      <w:pPr>
        <w:jc w:val="both"/>
      </w:pPr>
    </w:p>
    <w:p w:rsidR="00206BED" w:rsidRPr="002C4DFD" w:rsidRDefault="00206BED" w:rsidP="00206BED">
      <w:pPr>
        <w:jc w:val="both"/>
        <w:rPr>
          <w:b/>
          <w:bCs/>
          <w:i/>
        </w:rPr>
      </w:pPr>
      <w:r w:rsidRPr="002C4DFD">
        <w:rPr>
          <w:b/>
          <w:bCs/>
          <w:i/>
          <w:lang w:val="sr-Cyrl-RS"/>
        </w:rPr>
        <w:lastRenderedPageBreak/>
        <w:t>1</w:t>
      </w:r>
      <w:r w:rsidR="000D24C1">
        <w:rPr>
          <w:b/>
          <w:bCs/>
          <w:i/>
        </w:rPr>
        <w:t>8</w:t>
      </w:r>
      <w:r w:rsidRPr="002C4DFD">
        <w:rPr>
          <w:b/>
          <w:bCs/>
          <w:i/>
        </w:rPr>
        <w:t xml:space="preserve">. ПОШТОВАЊЕ ОБАВЕЗА КОЈЕ ПРОИЗИЛАЗЕ ИЗ ВАЖЕЋИХ ПРОПИСА </w:t>
      </w:r>
    </w:p>
    <w:p w:rsidR="00206BED" w:rsidRPr="006E3065" w:rsidRDefault="00206BED" w:rsidP="00206BED">
      <w:pPr>
        <w:jc w:val="both"/>
        <w:rPr>
          <w:b/>
          <w:bCs/>
        </w:rPr>
      </w:pPr>
    </w:p>
    <w:p w:rsidR="00206BED" w:rsidRPr="006E3065" w:rsidRDefault="00206BED" w:rsidP="00206BED">
      <w:pPr>
        <w:jc w:val="both"/>
        <w:rPr>
          <w:b/>
        </w:rPr>
      </w:pPr>
      <w:proofErr w:type="gramStart"/>
      <w:r w:rsidRPr="006E3065">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6E3065">
        <w:t xml:space="preserve">  </w:t>
      </w:r>
      <w:proofErr w:type="gramStart"/>
      <w:r w:rsidRPr="006E3065">
        <w:t>(</w:t>
      </w:r>
      <w:r w:rsidRPr="006E3065">
        <w:rPr>
          <w:b/>
        </w:rPr>
        <w:t>Образац изјаве</w:t>
      </w:r>
      <w:r w:rsidRPr="006E3065">
        <w:rPr>
          <w:b/>
          <w:lang w:val="sr-Cyrl-RS"/>
        </w:rPr>
        <w:t xml:space="preserve"> из поглавља </w:t>
      </w:r>
      <w:r w:rsidR="003F3854">
        <w:rPr>
          <w:b/>
          <w:lang w:val="sr-Latn-RS"/>
        </w:rPr>
        <w:t>I</w:t>
      </w:r>
      <w:r w:rsidRPr="006E3065">
        <w:rPr>
          <w:b/>
        </w:rPr>
        <w:t>V</w:t>
      </w:r>
      <w:r w:rsidRPr="006E3065">
        <w:rPr>
          <w:b/>
          <w:lang w:val="ru-RU"/>
        </w:rPr>
        <w:t xml:space="preserve"> </w:t>
      </w:r>
      <w:r w:rsidRPr="006E3065">
        <w:rPr>
          <w:b/>
          <w:lang w:val="sr-Cyrl-CS"/>
        </w:rPr>
        <w:t>одељак 3.</w:t>
      </w:r>
      <w:r w:rsidRPr="006E3065">
        <w:rPr>
          <w:b/>
        </w:rPr>
        <w:t>)</w:t>
      </w:r>
      <w:r w:rsidRPr="006E3065">
        <w:rPr>
          <w:b/>
          <w:lang w:val="sr-Cyrl-CS"/>
        </w:rPr>
        <w:t>.</w:t>
      </w:r>
      <w:proofErr w:type="gramEnd"/>
    </w:p>
    <w:p w:rsidR="00206BED" w:rsidRPr="006E3065" w:rsidRDefault="00206BED" w:rsidP="00206BED">
      <w:pPr>
        <w:jc w:val="both"/>
        <w:rPr>
          <w:b/>
        </w:rPr>
      </w:pPr>
      <w:r w:rsidRPr="006E3065">
        <w:rPr>
          <w:b/>
        </w:rPr>
        <w:t xml:space="preserve"> </w:t>
      </w:r>
    </w:p>
    <w:p w:rsidR="00206BED" w:rsidRPr="002C4DFD" w:rsidRDefault="000D24C1" w:rsidP="00206BED">
      <w:pPr>
        <w:jc w:val="both"/>
        <w:rPr>
          <w:b/>
          <w:i/>
        </w:rPr>
      </w:pPr>
      <w:r>
        <w:rPr>
          <w:b/>
          <w:i/>
        </w:rPr>
        <w:t>19</w:t>
      </w:r>
      <w:r w:rsidR="00206BED" w:rsidRPr="002C4DFD">
        <w:rPr>
          <w:b/>
          <w:i/>
        </w:rPr>
        <w:t>. КОРИШЋЕЊЕ ПАТЕНТА И ОДГОВОРНОСТ ЗА ПОВРЕДУ ЗАШТИЋЕНИХ ПРАВА ИНТЕЛЕКТУАЛНЕ СВОЈИНЕ ТРЕЋИХ ЛИЦА</w:t>
      </w:r>
    </w:p>
    <w:p w:rsidR="00206BED" w:rsidRPr="006E3065" w:rsidRDefault="00206BED" w:rsidP="00206BED">
      <w:pPr>
        <w:jc w:val="both"/>
        <w:rPr>
          <w:b/>
        </w:rPr>
      </w:pPr>
    </w:p>
    <w:p w:rsidR="00206BED" w:rsidRPr="006E3065" w:rsidRDefault="00206BED" w:rsidP="00206BED">
      <w:pPr>
        <w:jc w:val="both"/>
        <w:rPr>
          <w:b/>
        </w:rPr>
      </w:pPr>
      <w:proofErr w:type="gramStart"/>
      <w:r w:rsidRPr="006E3065">
        <w:rPr>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06BED" w:rsidRPr="002C4DFD" w:rsidRDefault="00206BED" w:rsidP="00206BED">
      <w:pPr>
        <w:jc w:val="both"/>
        <w:rPr>
          <w:b/>
          <w:i/>
        </w:rPr>
      </w:pPr>
    </w:p>
    <w:p w:rsidR="00206BED" w:rsidRPr="002C4DFD" w:rsidRDefault="000D24C1" w:rsidP="00206BED">
      <w:pPr>
        <w:jc w:val="both"/>
        <w:rPr>
          <w:b/>
          <w:bCs/>
          <w:i/>
        </w:rPr>
      </w:pPr>
      <w:r>
        <w:rPr>
          <w:b/>
          <w:bCs/>
          <w:i/>
        </w:rPr>
        <w:t>20</w:t>
      </w:r>
      <w:r w:rsidR="00206BED" w:rsidRPr="002C4DFD">
        <w:rPr>
          <w:b/>
          <w:bCs/>
          <w:i/>
        </w:rPr>
        <w:t xml:space="preserve">. НАЧИН И РОК ЗА ПОДНОШЕЊЕ ЗАХТЕВА ЗА ЗАШТИТУ ПРАВА ПОНУЂАЧА </w:t>
      </w:r>
    </w:p>
    <w:p w:rsidR="00206BED" w:rsidRPr="006E3065" w:rsidRDefault="00206BED" w:rsidP="00206BED">
      <w:pPr>
        <w:jc w:val="both"/>
        <w:rPr>
          <w:b/>
          <w:bCs/>
        </w:rPr>
      </w:pPr>
    </w:p>
    <w:p w:rsidR="00657D37" w:rsidRPr="00684615" w:rsidRDefault="00657D37" w:rsidP="00657D37">
      <w:pPr>
        <w:jc w:val="both"/>
        <w:rPr>
          <w:lang w:val="sr-Cyrl-RS"/>
        </w:rPr>
      </w:pPr>
      <w:r w:rsidRPr="006E3065">
        <w:t>Захтев за заштиту права може да поднесе понуђач, о</w:t>
      </w:r>
      <w:r>
        <w:rPr>
          <w:lang w:val="sr-Cyrl-RS"/>
        </w:rPr>
        <w:t xml:space="preserve">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rsidRPr="006E3065">
        <w:t xml:space="preserve">Захтев за заштиту права подноси се </w:t>
      </w:r>
      <w:r>
        <w:rPr>
          <w:lang w:val="sr-Cyrl-RS"/>
        </w:rPr>
        <w:t xml:space="preserve">наручиоцу ,а копија се истовремено доставља </w:t>
      </w:r>
      <w:r>
        <w:t>Републичкој комисији</w:t>
      </w:r>
      <w:r>
        <w:rPr>
          <w:lang w:val="sr-Cyrl-RS"/>
        </w:rPr>
        <w:t xml:space="preserve">. </w:t>
      </w:r>
      <w:proofErr w:type="gramStart"/>
      <w:r w:rsidRPr="006E3065">
        <w:rPr>
          <w:bCs/>
        </w:rPr>
        <w:t>Захтев за заштиту права се доставља непосредно, електронском поштом</w:t>
      </w:r>
      <w:r w:rsidRPr="006E3065">
        <w:rPr>
          <w:lang w:val="sr-Cyrl-CS"/>
        </w:rPr>
        <w:t xml:space="preserve"> на </w:t>
      </w:r>
      <w:r>
        <w:rPr>
          <w:iCs/>
        </w:rPr>
        <w:t>е</w:t>
      </w:r>
      <w:r w:rsidRPr="006E3065">
        <w:rPr>
          <w:iCs/>
          <w:lang w:val="ru-RU"/>
        </w:rPr>
        <w:t>-</w:t>
      </w:r>
      <w:r>
        <w:rPr>
          <w:iCs/>
        </w:rPr>
        <w:t>маил</w:t>
      </w:r>
      <w:r w:rsidRPr="006E3065">
        <w:rPr>
          <w:lang w:val="sr-Cyrl-CS"/>
        </w:rPr>
        <w:t>.</w:t>
      </w:r>
      <w:proofErr w:type="gramEnd"/>
      <w:r>
        <w:rPr>
          <w:lang w:val="sr-Latn-RS"/>
        </w:rPr>
        <w:t xml:space="preserve"> </w:t>
      </w:r>
      <w:r>
        <w:rPr>
          <w:lang w:val="sr-Latn-CS"/>
        </w:rPr>
        <w:t>zjzsabac</w:t>
      </w:r>
      <w:r w:rsidRPr="00684615">
        <w:rPr>
          <w:lang w:val="sr-Latn-CS"/>
        </w:rPr>
        <w:t>@</w:t>
      </w:r>
      <w:r>
        <w:rPr>
          <w:lang w:val="sr-Latn-CS"/>
        </w:rPr>
        <w:t>gmail</w:t>
      </w:r>
      <w:r w:rsidRPr="00684615">
        <w:rPr>
          <w:lang w:val="sr-Latn-CS"/>
        </w:rPr>
        <w:t>.</w:t>
      </w:r>
      <w:r>
        <w:rPr>
          <w:lang w:val="sr-Latn-CS"/>
        </w:rPr>
        <w:t>com</w:t>
      </w:r>
      <w:r w:rsidRPr="006E3065">
        <w:rPr>
          <w:bCs/>
        </w:rPr>
        <w:t xml:space="preserve">, факсом </w:t>
      </w:r>
      <w:r w:rsidRPr="006E3065">
        <w:rPr>
          <w:lang w:val="sr-Cyrl-CS"/>
        </w:rPr>
        <w:t>на број</w:t>
      </w:r>
      <w:r>
        <w:rPr>
          <w:lang w:val="sr-Latn-RS"/>
        </w:rPr>
        <w:t xml:space="preserve"> 015/343-606</w:t>
      </w:r>
      <w:r w:rsidRPr="006E3065">
        <w:rPr>
          <w:i/>
          <w:iCs/>
          <w:lang w:val="sr-Cyrl-CS"/>
        </w:rPr>
        <w:t xml:space="preserve"> </w:t>
      </w:r>
      <w:r w:rsidRPr="006E3065">
        <w:rPr>
          <w:bCs/>
        </w:rPr>
        <w:t>или препорученом пошиљком са повратницом.</w:t>
      </w:r>
      <w:r w:rsidRPr="006E3065">
        <w:rPr>
          <w:bCs/>
          <w:lang w:val="sr-Cyrl-CS"/>
        </w:rPr>
        <w:t xml:space="preserve"> </w:t>
      </w:r>
      <w:proofErr w:type="gramStart"/>
      <w:r w:rsidRPr="006E3065">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E3065">
        <w:rPr>
          <w:lang w:val="sr-Cyrl-CS"/>
        </w:rPr>
        <w:t xml:space="preserve"> </w:t>
      </w:r>
      <w:r>
        <w:rPr>
          <w:lang w:val="sr-Cyrl-RS"/>
        </w:rPr>
        <w:t>Н</w:t>
      </w:r>
      <w:r w:rsidRPr="006E3065">
        <w:t>аручилац објављује обавештење о поднетом захтеву</w:t>
      </w:r>
      <w:r>
        <w:rPr>
          <w:lang w:val="sr-Cyrl-RS"/>
        </w:rPr>
        <w:t xml:space="preserve"> за заштиту права </w:t>
      </w:r>
      <w:r w:rsidRPr="006E3065">
        <w:t xml:space="preserve"> на Порталу јавних набавки</w:t>
      </w:r>
      <w:r>
        <w:rPr>
          <w:lang w:val="sr-Cyrl-RS"/>
        </w:rPr>
        <w:t xml:space="preserve"> и на својој интернет страници</w:t>
      </w:r>
      <w:r w:rsidRPr="006E3065">
        <w:t>, најкасније у року од</w:t>
      </w:r>
      <w:r>
        <w:t xml:space="preserve"> 2 дана од дана пријема захтева</w:t>
      </w:r>
      <w:r>
        <w:rPr>
          <w:lang w:val="sr-Cyrl-RS"/>
        </w:rPr>
        <w:t>.</w:t>
      </w:r>
    </w:p>
    <w:p w:rsidR="00657D37" w:rsidRDefault="00657D37" w:rsidP="00657D37">
      <w:pPr>
        <w:jc w:val="both"/>
        <w:rPr>
          <w:lang w:val="sr-Cyrl-RS"/>
        </w:rPr>
      </w:pPr>
      <w:r w:rsidRPr="006E3065">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RS"/>
        </w:rPr>
        <w:t>3</w:t>
      </w:r>
      <w:r w:rsidRPr="006E3065">
        <w:t xml:space="preserve"> дана пре истека рока за подношење понуда,</w:t>
      </w:r>
      <w:r>
        <w:t xml:space="preserve"> без обзира на начин достављања</w:t>
      </w:r>
      <w:r>
        <w:rPr>
          <w:lang w:val="sr-Cyrl-R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6E3065">
        <w:t xml:space="preserve"> </w:t>
      </w:r>
    </w:p>
    <w:p w:rsidR="00657D37" w:rsidRPr="00C60E28" w:rsidRDefault="00657D37" w:rsidP="00657D37">
      <w:pPr>
        <w:jc w:val="both"/>
        <w:rPr>
          <w:lang w:val="sr-Cyrl-RS"/>
        </w:rPr>
      </w:pPr>
      <w:proofErr w:type="gramStart"/>
      <w:r w:rsidRPr="006E3065">
        <w:t>После доношења одлуке о додели уговора из чл.</w:t>
      </w:r>
      <w:proofErr w:type="gramEnd"/>
      <w:r w:rsidRPr="006E3065">
        <w:t xml:space="preserve"> 108. Закона или одлуке о обустави поступка јавне набавке из чл. 109. Закона, рок за подношење захтева за заштиту права је 5 дана од дана </w:t>
      </w:r>
      <w:r>
        <w:rPr>
          <w:lang w:val="sr-Cyrl-RS"/>
        </w:rPr>
        <w:t>објављивања одлуке на Порталу јавних набавки.</w:t>
      </w:r>
    </w:p>
    <w:p w:rsidR="00657D37" w:rsidRPr="006E3065" w:rsidRDefault="00657D37" w:rsidP="00657D37">
      <w:pPr>
        <w:jc w:val="both"/>
      </w:pPr>
      <w:proofErr w:type="gramStart"/>
      <w:r w:rsidRPr="006E306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6E3065">
        <w:t xml:space="preserve"> </w:t>
      </w:r>
    </w:p>
    <w:p w:rsidR="00657D37" w:rsidRDefault="00657D37" w:rsidP="00657D37">
      <w:pPr>
        <w:jc w:val="both"/>
        <w:rPr>
          <w:lang w:val="sr-Cyrl-RS"/>
        </w:rPr>
      </w:pPr>
      <w:proofErr w:type="gramStart"/>
      <w:r w:rsidRPr="006E3065">
        <w:t>Ако је у истом поступку јавне набавке поново поднет захтев за заштиту права од стр</w:t>
      </w:r>
      <w:r w:rsidRPr="006E3065">
        <w:rPr>
          <w:lang w:val="sr-Cyrl-CS"/>
        </w:rPr>
        <w:t>а</w:t>
      </w:r>
      <w:r w:rsidRPr="006E3065">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E3065">
        <w:t xml:space="preserve"> </w:t>
      </w:r>
    </w:p>
    <w:p w:rsidR="00657D37" w:rsidRPr="00C60E28" w:rsidRDefault="00657D37" w:rsidP="00657D37">
      <w:pPr>
        <w:jc w:val="both"/>
        <w:rPr>
          <w:lang w:val="sr-Cyrl-RS"/>
        </w:rPr>
      </w:pPr>
      <w:r>
        <w:rPr>
          <w:lang w:val="sr-Cyrl-RS"/>
        </w:rPr>
        <w:t>Захтев за заштиту права не задржава даље активности наручиоца у поступку јавне набавке у складу са одредбама члана 150. Закона.</w:t>
      </w:r>
    </w:p>
    <w:p w:rsidR="00657D37" w:rsidRPr="006E3065" w:rsidRDefault="00657D37" w:rsidP="00657D37">
      <w:pPr>
        <w:jc w:val="both"/>
        <w:rPr>
          <w:bCs/>
        </w:rPr>
      </w:pPr>
      <w:r w:rsidRPr="006E3065">
        <w:t xml:space="preserve">Подносилац захтева је дужан да на рачун буџета Републике Србије уплати таксу од </w:t>
      </w:r>
      <w:r>
        <w:rPr>
          <w:lang w:val="sr-Cyrl-RS"/>
        </w:rPr>
        <w:t>6</w:t>
      </w:r>
      <w:r w:rsidRPr="006E3065">
        <w:t xml:space="preserve">0.000,00 динара (број жиро рачуна: 840-742221843-57, позив на </w:t>
      </w:r>
      <w:proofErr w:type="gramStart"/>
      <w:r w:rsidRPr="006E3065">
        <w:t>број  50</w:t>
      </w:r>
      <w:proofErr w:type="gramEnd"/>
      <w:r w:rsidRPr="006E3065">
        <w:t xml:space="preserve">-016, сврха: Републичка административна такса са назнаком набавке на коју се односи, корисник: Буџет Републике Србије). </w:t>
      </w:r>
    </w:p>
    <w:p w:rsidR="00657D37" w:rsidRPr="006E3065" w:rsidRDefault="00657D37" w:rsidP="00657D37">
      <w:pPr>
        <w:jc w:val="both"/>
      </w:pPr>
      <w:proofErr w:type="gramStart"/>
      <w:r w:rsidRPr="006E3065">
        <w:rPr>
          <w:bCs/>
        </w:rPr>
        <w:lastRenderedPageBreak/>
        <w:t>Поступак заштите права понуђача регулисан је одредбама чл.</w:t>
      </w:r>
      <w:proofErr w:type="gramEnd"/>
      <w:r w:rsidRPr="006E3065">
        <w:rPr>
          <w:bCs/>
        </w:rPr>
        <w:t xml:space="preserve"> 138. - 167. </w:t>
      </w:r>
      <w:proofErr w:type="gramStart"/>
      <w:r w:rsidRPr="006E3065">
        <w:rPr>
          <w:bCs/>
        </w:rPr>
        <w:t>Закона.</w:t>
      </w:r>
      <w:proofErr w:type="gramEnd"/>
    </w:p>
    <w:p w:rsidR="00657D37" w:rsidRPr="002C4DFD" w:rsidRDefault="00657D37" w:rsidP="00657D37">
      <w:pPr>
        <w:jc w:val="both"/>
        <w:rPr>
          <w:i/>
        </w:rPr>
      </w:pPr>
    </w:p>
    <w:p w:rsidR="00206BED" w:rsidRPr="002C4DFD" w:rsidRDefault="00206BED" w:rsidP="00206BED">
      <w:pPr>
        <w:jc w:val="both"/>
        <w:rPr>
          <w:i/>
        </w:rPr>
      </w:pPr>
    </w:p>
    <w:p w:rsidR="00206BED" w:rsidRPr="002C4DFD" w:rsidRDefault="00206BED" w:rsidP="00206BED">
      <w:pPr>
        <w:jc w:val="both"/>
        <w:rPr>
          <w:b/>
          <w:i/>
        </w:rPr>
      </w:pPr>
      <w:r w:rsidRPr="002C4DFD">
        <w:rPr>
          <w:b/>
          <w:i/>
        </w:rPr>
        <w:t>2</w:t>
      </w:r>
      <w:r w:rsidRPr="002C4DFD">
        <w:rPr>
          <w:b/>
          <w:i/>
          <w:lang w:val="sr-Cyrl-RS"/>
        </w:rPr>
        <w:t>2</w:t>
      </w:r>
      <w:r w:rsidRPr="002C4DFD">
        <w:rPr>
          <w:b/>
          <w:i/>
        </w:rPr>
        <w:t>. РОК У КОЈЕМ ЋЕ УГОВОР БИТИ ЗАКЉУЧЕН</w:t>
      </w:r>
    </w:p>
    <w:p w:rsidR="00206BED" w:rsidRPr="006E3065" w:rsidRDefault="00206BED" w:rsidP="00206BED">
      <w:pPr>
        <w:jc w:val="both"/>
        <w:rPr>
          <w:b/>
        </w:rPr>
      </w:pPr>
    </w:p>
    <w:p w:rsidR="00206BED" w:rsidRPr="006E3065" w:rsidRDefault="00206BED" w:rsidP="00206BED">
      <w:pPr>
        <w:jc w:val="both"/>
      </w:pPr>
      <w:proofErr w:type="gramStart"/>
      <w:r w:rsidRPr="006E3065">
        <w:t>Уговор о јавној набавци ће бити закључен са понуђачем којем је додељен уговор у року од 8 дана од дана протека рока за подношење захт</w:t>
      </w:r>
      <w:r w:rsidRPr="006E3065">
        <w:rPr>
          <w:lang w:val="sr-Cyrl-CS"/>
        </w:rPr>
        <w:t>е</w:t>
      </w:r>
      <w:r w:rsidRPr="006E3065">
        <w:t>ва за заштиту права из члана 149.</w:t>
      </w:r>
      <w:proofErr w:type="gramEnd"/>
      <w:r w:rsidRPr="006E3065">
        <w:t xml:space="preserve"> </w:t>
      </w:r>
      <w:proofErr w:type="gramStart"/>
      <w:r w:rsidRPr="006E3065">
        <w:t>Закона.</w:t>
      </w:r>
      <w:proofErr w:type="gramEnd"/>
      <w:r w:rsidRPr="006E3065">
        <w:t xml:space="preserve"> </w:t>
      </w:r>
    </w:p>
    <w:p w:rsidR="00206BED" w:rsidRPr="006E3065" w:rsidRDefault="00206BED" w:rsidP="00206BED">
      <w:pPr>
        <w:jc w:val="both"/>
      </w:pPr>
      <w:proofErr w:type="gramStart"/>
      <w:r w:rsidRPr="006E3065">
        <w:t>У случају да је поднета само једна понуда наручилац може закључити уговор пре истека рока за подношење захт</w:t>
      </w:r>
      <w:r w:rsidRPr="006E3065">
        <w:rPr>
          <w:lang w:val="sr-Cyrl-RS"/>
        </w:rPr>
        <w:t>е</w:t>
      </w:r>
      <w:r w:rsidRPr="006E3065">
        <w:t>ва за заштиту права, у складу са чланом 112.</w:t>
      </w:r>
      <w:proofErr w:type="gramEnd"/>
      <w:r w:rsidRPr="006E3065">
        <w:t xml:space="preserve"> </w:t>
      </w:r>
      <w:proofErr w:type="gramStart"/>
      <w:r w:rsidRPr="006E3065">
        <w:t>став</w:t>
      </w:r>
      <w:proofErr w:type="gramEnd"/>
      <w:r w:rsidRPr="006E3065">
        <w:t xml:space="preserve"> 2. </w:t>
      </w:r>
      <w:proofErr w:type="gramStart"/>
      <w:r w:rsidRPr="006E3065">
        <w:t>тачка</w:t>
      </w:r>
      <w:proofErr w:type="gramEnd"/>
      <w:r w:rsidRPr="006E3065">
        <w:t xml:space="preserve"> 5) Закона. </w:t>
      </w:r>
    </w:p>
    <w:p w:rsidR="00206BED" w:rsidRPr="006E3065" w:rsidRDefault="00206BED" w:rsidP="00206BED">
      <w:pPr>
        <w:jc w:val="both"/>
        <w:rPr>
          <w:b/>
          <w:bCs/>
          <w:i/>
        </w:rPr>
      </w:pPr>
    </w:p>
    <w:p w:rsidR="00206BED" w:rsidRDefault="00206BED" w:rsidP="00206BED">
      <w:pPr>
        <w:jc w:val="both"/>
        <w:rPr>
          <w:b/>
          <w:bCs/>
          <w:i/>
          <w:lang w:val="sr-Cyrl-RS"/>
        </w:rPr>
      </w:pPr>
    </w:p>
    <w:p w:rsidR="00206BED" w:rsidRDefault="00206BED" w:rsidP="00206BED">
      <w:pPr>
        <w:jc w:val="both"/>
        <w:rPr>
          <w:b/>
          <w:bCs/>
          <w:i/>
          <w:lang w:val="sr-Cyrl-RS"/>
        </w:rPr>
      </w:pPr>
    </w:p>
    <w:p w:rsidR="00206BED" w:rsidRDefault="00206BED" w:rsidP="00206BED">
      <w:pPr>
        <w:jc w:val="both"/>
        <w:rPr>
          <w:b/>
          <w:bCs/>
          <w:i/>
          <w:lang w:val="sr-Cyrl-RS"/>
        </w:rPr>
      </w:pPr>
    </w:p>
    <w:p w:rsidR="00206BED" w:rsidRDefault="00206BED" w:rsidP="00206BED">
      <w:pPr>
        <w:jc w:val="both"/>
        <w:rPr>
          <w:b/>
          <w:bCs/>
          <w:i/>
          <w:lang w:val="sr-Cyrl-RS"/>
        </w:rPr>
      </w:pPr>
    </w:p>
    <w:p w:rsidR="00AB39F2" w:rsidRDefault="00AB39F2" w:rsidP="00206BED">
      <w:pPr>
        <w:jc w:val="both"/>
        <w:rPr>
          <w:b/>
          <w:bCs/>
          <w:i/>
          <w:lang w:val="sr-Cyrl-RS"/>
        </w:rPr>
      </w:pPr>
    </w:p>
    <w:p w:rsidR="00EC7055" w:rsidRDefault="00EC7055" w:rsidP="00206BED">
      <w:pPr>
        <w:jc w:val="both"/>
        <w:rPr>
          <w:b/>
          <w:bCs/>
          <w:i/>
          <w:lang w:val="sr-Cyrl-RS"/>
        </w:rPr>
      </w:pPr>
    </w:p>
    <w:p w:rsidR="00EC7055" w:rsidRDefault="00EC7055"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Default="000D24C1" w:rsidP="00206BED">
      <w:pPr>
        <w:jc w:val="both"/>
        <w:rPr>
          <w:b/>
          <w:bCs/>
          <w:i/>
          <w:lang w:val="sr-Latn-RS"/>
        </w:rPr>
      </w:pPr>
    </w:p>
    <w:p w:rsidR="000D24C1" w:rsidRPr="000D24C1" w:rsidRDefault="000D24C1" w:rsidP="00206BED">
      <w:pPr>
        <w:jc w:val="both"/>
        <w:rPr>
          <w:b/>
          <w:bCs/>
          <w:i/>
          <w:lang w:val="sr-Latn-RS"/>
        </w:rPr>
      </w:pPr>
    </w:p>
    <w:p w:rsidR="00EC7055" w:rsidRDefault="00EC7055" w:rsidP="00206BED">
      <w:pPr>
        <w:jc w:val="both"/>
        <w:rPr>
          <w:b/>
          <w:bCs/>
          <w:i/>
          <w:lang w:val="sr-Cyrl-RS"/>
        </w:rPr>
      </w:pPr>
    </w:p>
    <w:p w:rsidR="00EC7055" w:rsidRDefault="00EC7055" w:rsidP="00206BED">
      <w:pPr>
        <w:jc w:val="both"/>
        <w:rPr>
          <w:b/>
          <w:bCs/>
          <w:i/>
          <w:lang w:val="sr-Cyrl-RS"/>
        </w:rPr>
      </w:pPr>
    </w:p>
    <w:p w:rsidR="00206BED" w:rsidRPr="00892CBE" w:rsidRDefault="00974078" w:rsidP="00206BED">
      <w:pPr>
        <w:shd w:val="clear" w:color="auto" w:fill="C6D9F1"/>
        <w:jc w:val="center"/>
        <w:rPr>
          <w:b/>
          <w:bCs/>
          <w:i/>
          <w:iCs/>
          <w:lang w:val="sr-Cyrl-RS"/>
        </w:rPr>
      </w:pPr>
      <w:r>
        <w:rPr>
          <w:b/>
          <w:bCs/>
          <w:i/>
          <w:iCs/>
        </w:rPr>
        <w:t>VI</w:t>
      </w:r>
      <w:r w:rsidR="00206BED" w:rsidRPr="00892CBE">
        <w:rPr>
          <w:b/>
          <w:bCs/>
          <w:i/>
          <w:iCs/>
        </w:rPr>
        <w:t xml:space="preserve"> ОБРАЗАЦ ПОНУДЕ</w:t>
      </w:r>
    </w:p>
    <w:p w:rsidR="00206BED" w:rsidRPr="00892CBE" w:rsidRDefault="00206BED" w:rsidP="00206BED">
      <w:pPr>
        <w:shd w:val="clear" w:color="auto" w:fill="C6D9F1"/>
        <w:jc w:val="center"/>
        <w:rPr>
          <w:b/>
          <w:bCs/>
          <w:i/>
          <w:iCs/>
          <w:lang w:val="sr-Cyrl-RS"/>
        </w:rPr>
      </w:pPr>
    </w:p>
    <w:p w:rsidR="00206BED" w:rsidRPr="00892CBE" w:rsidRDefault="00206BED" w:rsidP="00206BED">
      <w:pPr>
        <w:rPr>
          <w:b/>
          <w:bCs/>
          <w:i/>
          <w:iCs/>
          <w:lang w:val="sr-Latn-RS"/>
        </w:rPr>
      </w:pPr>
    </w:p>
    <w:p w:rsidR="00206BED" w:rsidRPr="00892CBE" w:rsidRDefault="00206BED" w:rsidP="00206BED">
      <w:pPr>
        <w:jc w:val="both"/>
        <w:rPr>
          <w:i/>
          <w:iCs/>
          <w:lang w:val="sr-Cyrl-RS"/>
        </w:rPr>
      </w:pPr>
      <w:r w:rsidRPr="00892CBE">
        <w:rPr>
          <w:iCs/>
        </w:rPr>
        <w:t>Понуда бр</w:t>
      </w:r>
      <w:r w:rsidRPr="00892CBE">
        <w:rPr>
          <w:iCs/>
          <w:lang w:val="sr-Cyrl-RS"/>
        </w:rPr>
        <w:t xml:space="preserve"> ________________ </w:t>
      </w:r>
      <w:r w:rsidRPr="00892CBE">
        <w:rPr>
          <w:iCs/>
        </w:rPr>
        <w:t>од</w:t>
      </w:r>
      <w:r w:rsidRPr="00892CBE">
        <w:rPr>
          <w:iCs/>
          <w:lang w:val="sr-Cyrl-RS"/>
        </w:rPr>
        <w:t xml:space="preserve"> __________________ </w:t>
      </w:r>
      <w:r w:rsidRPr="00892CBE">
        <w:rPr>
          <w:iCs/>
        </w:rPr>
        <w:t xml:space="preserve">за јавну </w:t>
      </w:r>
      <w:r w:rsidRPr="00892CBE">
        <w:rPr>
          <w:iCs/>
          <w:lang w:val="sr-Cyrl-RS"/>
        </w:rPr>
        <w:t>н</w:t>
      </w:r>
      <w:r w:rsidRPr="00892CBE">
        <w:rPr>
          <w:iCs/>
        </w:rPr>
        <w:t>абавку</w:t>
      </w:r>
      <w:r w:rsidRPr="00892CBE">
        <w:rPr>
          <w:iCs/>
          <w:lang w:val="sr-Cyrl-RS"/>
        </w:rPr>
        <w:t xml:space="preserve"> електричне енергије за потребе Завода за јавно здравље Шабац МВ </w:t>
      </w:r>
      <w:r w:rsidR="00896549">
        <w:rPr>
          <w:iCs/>
          <w:lang w:val="sr-Latn-RS"/>
        </w:rPr>
        <w:t>3</w:t>
      </w:r>
      <w:r w:rsidR="00896549">
        <w:rPr>
          <w:iCs/>
          <w:lang w:val="sr-Cyrl-RS"/>
        </w:rPr>
        <w:t>/20</w:t>
      </w:r>
      <w:r w:rsidR="00896549">
        <w:rPr>
          <w:iCs/>
          <w:lang w:val="sr-Latn-RS"/>
        </w:rPr>
        <w:t>20</w:t>
      </w:r>
      <w:r w:rsidRPr="00892CBE">
        <w:rPr>
          <w:iCs/>
          <w:lang w:val="sr-Cyrl-RS"/>
        </w:rPr>
        <w:t xml:space="preserve"> </w:t>
      </w:r>
    </w:p>
    <w:p w:rsidR="00206BED" w:rsidRPr="00892CBE" w:rsidRDefault="00206BED" w:rsidP="00206BED">
      <w:pPr>
        <w:jc w:val="both"/>
        <w:rPr>
          <w:i/>
          <w:iCs/>
          <w:lang w:val="sr-Cyrl-RS"/>
        </w:rPr>
      </w:pPr>
    </w:p>
    <w:p w:rsidR="00206BED" w:rsidRPr="00892CBE" w:rsidRDefault="00206BED" w:rsidP="00206BED">
      <w:pPr>
        <w:rPr>
          <w:i/>
          <w:iCs/>
        </w:rPr>
      </w:pPr>
      <w:proofErr w:type="gramStart"/>
      <w:r w:rsidRPr="00892CBE">
        <w:rPr>
          <w:b/>
          <w:bCs/>
          <w:i/>
          <w:iCs/>
        </w:rPr>
        <w:t>1)ОПШТИ</w:t>
      </w:r>
      <w:proofErr w:type="gramEnd"/>
      <w:r w:rsidRPr="00892CBE">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206BED" w:rsidRPr="00892CBE" w:rsidTr="00180EAD">
        <w:tc>
          <w:tcPr>
            <w:tcW w:w="4621" w:type="dxa"/>
            <w:tcBorders>
              <w:top w:val="single" w:sz="4" w:space="0" w:color="000000"/>
              <w:left w:val="single" w:sz="4" w:space="0" w:color="000000"/>
              <w:bottom w:val="single" w:sz="4" w:space="0" w:color="000000"/>
              <w:right w:val="nil"/>
            </w:tcBorders>
          </w:tcPr>
          <w:p w:rsidR="00206BED" w:rsidRPr="00892CBE" w:rsidRDefault="00206BED" w:rsidP="00180EAD">
            <w:pPr>
              <w:jc w:val="both"/>
              <w:rPr>
                <w:rFonts w:eastAsia="Arial Unicode MS"/>
                <w:b/>
                <w:bCs/>
                <w:i/>
                <w:iCs/>
                <w:color w:val="000000"/>
                <w:kern w:val="2"/>
                <w:lang w:eastAsia="ar-SA"/>
              </w:rPr>
            </w:pPr>
            <w:r w:rsidRPr="00892CBE">
              <w:rPr>
                <w:i/>
                <w:iCs/>
              </w:rPr>
              <w:t>Назив понуђача:</w:t>
            </w:r>
          </w:p>
          <w:p w:rsidR="00206BED" w:rsidRPr="00892CBE" w:rsidRDefault="00206BED" w:rsidP="00180EAD">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napToGrid w:val="0"/>
              <w:rPr>
                <w:rFonts w:eastAsia="Arial Unicode MS"/>
                <w:b/>
                <w:bCs/>
                <w:i/>
                <w:iCs/>
                <w:color w:val="000000"/>
                <w:kern w:val="2"/>
                <w:lang w:eastAsia="ar-SA"/>
              </w:rPr>
            </w:pPr>
          </w:p>
          <w:p w:rsidR="00206BED" w:rsidRPr="00892CBE" w:rsidRDefault="00206BED" w:rsidP="00180EAD">
            <w:pPr>
              <w:rPr>
                <w:b/>
                <w:bCs/>
                <w:i/>
                <w:iCs/>
              </w:rPr>
            </w:pPr>
          </w:p>
          <w:p w:rsidR="00206BED" w:rsidRPr="00892CBE" w:rsidRDefault="00206BED" w:rsidP="00180EAD">
            <w:pPr>
              <w:suppressAutoHyphens/>
              <w:spacing w:line="100" w:lineRule="atLeast"/>
              <w:rPr>
                <w:rFonts w:eastAsia="Arial Unicode MS"/>
                <w:b/>
                <w:bCs/>
                <w:i/>
                <w:iCs/>
                <w:color w:val="000000"/>
                <w:kern w:val="2"/>
                <w:lang w:eastAsia="ar-SA"/>
              </w:rPr>
            </w:pPr>
          </w:p>
        </w:tc>
      </w:tr>
      <w:tr w:rsidR="00206BED" w:rsidRPr="00892CBE" w:rsidTr="00180EAD">
        <w:tc>
          <w:tcPr>
            <w:tcW w:w="4621" w:type="dxa"/>
            <w:tcBorders>
              <w:top w:val="single" w:sz="4" w:space="0" w:color="000000"/>
              <w:left w:val="single" w:sz="4" w:space="0" w:color="000000"/>
              <w:bottom w:val="single" w:sz="4" w:space="0" w:color="000000"/>
              <w:right w:val="nil"/>
            </w:tcBorders>
          </w:tcPr>
          <w:p w:rsidR="00206BED" w:rsidRPr="00892CBE" w:rsidRDefault="00206BED" w:rsidP="00180EAD">
            <w:pPr>
              <w:jc w:val="both"/>
              <w:rPr>
                <w:rFonts w:eastAsia="Arial Unicode MS"/>
                <w:b/>
                <w:bCs/>
                <w:i/>
                <w:iCs/>
                <w:color w:val="000000"/>
                <w:kern w:val="2"/>
                <w:lang w:eastAsia="ar-SA"/>
              </w:rPr>
            </w:pPr>
            <w:r w:rsidRPr="00892CBE">
              <w:rPr>
                <w:i/>
                <w:iCs/>
              </w:rPr>
              <w:t>Адреса понуђача:</w:t>
            </w:r>
          </w:p>
          <w:p w:rsidR="00206BED" w:rsidRPr="00892CBE" w:rsidRDefault="00206BED" w:rsidP="00180EAD">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napToGrid w:val="0"/>
              <w:rPr>
                <w:rFonts w:eastAsia="Arial Unicode MS"/>
                <w:b/>
                <w:bCs/>
                <w:i/>
                <w:iCs/>
                <w:color w:val="000000"/>
                <w:kern w:val="2"/>
                <w:lang w:eastAsia="ar-SA"/>
              </w:rPr>
            </w:pPr>
          </w:p>
          <w:p w:rsidR="00206BED" w:rsidRPr="00892CBE" w:rsidRDefault="00206BED" w:rsidP="00180EAD">
            <w:pPr>
              <w:rPr>
                <w:b/>
                <w:bCs/>
                <w:i/>
                <w:iCs/>
              </w:rPr>
            </w:pPr>
          </w:p>
          <w:p w:rsidR="00206BED" w:rsidRPr="00892CBE" w:rsidRDefault="00206BED" w:rsidP="00180EAD">
            <w:pPr>
              <w:suppressAutoHyphens/>
              <w:spacing w:line="100" w:lineRule="atLeast"/>
              <w:rPr>
                <w:rFonts w:eastAsia="Arial Unicode MS"/>
                <w:b/>
                <w:bCs/>
                <w:i/>
                <w:iCs/>
                <w:color w:val="000000"/>
                <w:kern w:val="2"/>
                <w:lang w:eastAsia="ar-SA"/>
              </w:rPr>
            </w:pPr>
          </w:p>
        </w:tc>
      </w:tr>
      <w:tr w:rsidR="00206BED" w:rsidRPr="00892CBE" w:rsidTr="00180EAD">
        <w:tc>
          <w:tcPr>
            <w:tcW w:w="4621" w:type="dxa"/>
            <w:tcBorders>
              <w:top w:val="single" w:sz="4" w:space="0" w:color="000000"/>
              <w:left w:val="single" w:sz="4" w:space="0" w:color="000000"/>
              <w:bottom w:val="single" w:sz="4" w:space="0" w:color="000000"/>
              <w:right w:val="nil"/>
            </w:tcBorders>
          </w:tcPr>
          <w:p w:rsidR="00206BED" w:rsidRPr="00892CBE" w:rsidRDefault="00206BED" w:rsidP="00180EAD">
            <w:pPr>
              <w:jc w:val="both"/>
              <w:rPr>
                <w:rFonts w:eastAsia="Arial Unicode MS"/>
                <w:b/>
                <w:bCs/>
                <w:i/>
                <w:iCs/>
                <w:color w:val="000000"/>
                <w:kern w:val="2"/>
                <w:lang w:eastAsia="ar-SA"/>
              </w:rPr>
            </w:pPr>
            <w:r w:rsidRPr="00892CBE">
              <w:rPr>
                <w:i/>
                <w:iCs/>
              </w:rPr>
              <w:t>Матични број понуђача:</w:t>
            </w:r>
          </w:p>
          <w:p w:rsidR="00206BED" w:rsidRPr="00892CBE" w:rsidRDefault="00206BED" w:rsidP="00180EAD">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napToGrid w:val="0"/>
              <w:rPr>
                <w:rFonts w:eastAsia="Arial Unicode MS"/>
                <w:b/>
                <w:bCs/>
                <w:i/>
                <w:iCs/>
                <w:color w:val="000000"/>
                <w:kern w:val="2"/>
                <w:lang w:eastAsia="ar-SA"/>
              </w:rPr>
            </w:pPr>
          </w:p>
          <w:p w:rsidR="00206BED" w:rsidRPr="00892CBE" w:rsidRDefault="00206BED" w:rsidP="00180EAD">
            <w:pPr>
              <w:rPr>
                <w:b/>
                <w:bCs/>
                <w:i/>
                <w:iCs/>
              </w:rPr>
            </w:pPr>
          </w:p>
          <w:p w:rsidR="00206BED" w:rsidRPr="00892CBE" w:rsidRDefault="00206BED" w:rsidP="00180EAD">
            <w:pPr>
              <w:suppressAutoHyphens/>
              <w:spacing w:line="100" w:lineRule="atLeast"/>
              <w:rPr>
                <w:rFonts w:eastAsia="Arial Unicode MS"/>
                <w:b/>
                <w:bCs/>
                <w:i/>
                <w:iCs/>
                <w:color w:val="000000"/>
                <w:kern w:val="2"/>
                <w:lang w:eastAsia="ar-SA"/>
              </w:rPr>
            </w:pPr>
          </w:p>
        </w:tc>
      </w:tr>
      <w:tr w:rsidR="00206BED" w:rsidRPr="00892CBE" w:rsidTr="00180EAD">
        <w:tc>
          <w:tcPr>
            <w:tcW w:w="4621" w:type="dxa"/>
            <w:tcBorders>
              <w:top w:val="single" w:sz="4" w:space="0" w:color="000000"/>
              <w:left w:val="single" w:sz="4" w:space="0" w:color="000000"/>
              <w:bottom w:val="single" w:sz="4" w:space="0" w:color="000000"/>
              <w:right w:val="nil"/>
            </w:tcBorders>
          </w:tcPr>
          <w:p w:rsidR="00206BED" w:rsidRPr="00892CBE" w:rsidRDefault="00206BED" w:rsidP="00180EAD">
            <w:pPr>
              <w:jc w:val="both"/>
              <w:rPr>
                <w:rFonts w:eastAsia="Arial Unicode MS"/>
                <w:b/>
                <w:bCs/>
                <w:i/>
                <w:iCs/>
                <w:color w:val="000000"/>
                <w:kern w:val="2"/>
                <w:lang w:val="ru-RU" w:eastAsia="ar-SA"/>
              </w:rPr>
            </w:pPr>
            <w:r w:rsidRPr="00892CBE">
              <w:rPr>
                <w:i/>
                <w:iCs/>
                <w:lang w:val="ru-RU"/>
              </w:rPr>
              <w:t>Порески идентификациони број понуђача (ПИБ):</w:t>
            </w:r>
          </w:p>
          <w:p w:rsidR="00206BED" w:rsidRPr="00892CBE" w:rsidRDefault="00206BED" w:rsidP="00180EAD">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rPr>
                <w:rFonts w:eastAsia="Arial Unicode MS"/>
                <w:b/>
                <w:bCs/>
                <w:i/>
                <w:iCs/>
                <w:color w:val="000000"/>
                <w:kern w:val="2"/>
                <w:lang w:val="ru-RU" w:eastAsia="ar-SA"/>
              </w:rPr>
            </w:pPr>
          </w:p>
        </w:tc>
      </w:tr>
      <w:tr w:rsidR="00206BED" w:rsidRPr="00892CBE" w:rsidTr="00180EAD">
        <w:tc>
          <w:tcPr>
            <w:tcW w:w="4621" w:type="dxa"/>
            <w:tcBorders>
              <w:top w:val="single" w:sz="4" w:space="0" w:color="000000"/>
              <w:left w:val="single" w:sz="4" w:space="0" w:color="000000"/>
              <w:bottom w:val="single" w:sz="4" w:space="0" w:color="000000"/>
              <w:right w:val="nil"/>
            </w:tcBorders>
          </w:tcPr>
          <w:p w:rsidR="00206BED" w:rsidRPr="00892CBE" w:rsidRDefault="00206BED" w:rsidP="00180EAD">
            <w:pPr>
              <w:jc w:val="both"/>
              <w:rPr>
                <w:rFonts w:eastAsia="Arial Unicode MS"/>
                <w:b/>
                <w:bCs/>
                <w:i/>
                <w:iCs/>
                <w:color w:val="000000"/>
                <w:kern w:val="2"/>
                <w:lang w:eastAsia="ar-SA"/>
              </w:rPr>
            </w:pPr>
            <w:r w:rsidRPr="00892CBE">
              <w:rPr>
                <w:i/>
                <w:iCs/>
              </w:rPr>
              <w:t>Име особе за контакт:</w:t>
            </w:r>
          </w:p>
          <w:p w:rsidR="00206BED" w:rsidRPr="00892CBE" w:rsidRDefault="00206BED" w:rsidP="00180EAD">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napToGrid w:val="0"/>
              <w:rPr>
                <w:rFonts w:eastAsia="Arial Unicode MS"/>
                <w:b/>
                <w:bCs/>
                <w:i/>
                <w:iCs/>
                <w:color w:val="000000"/>
                <w:kern w:val="2"/>
                <w:lang w:eastAsia="ar-SA"/>
              </w:rPr>
            </w:pPr>
          </w:p>
          <w:p w:rsidR="00206BED" w:rsidRPr="00892CBE" w:rsidRDefault="00206BED" w:rsidP="00180EAD">
            <w:pPr>
              <w:rPr>
                <w:b/>
                <w:bCs/>
                <w:i/>
                <w:iCs/>
              </w:rPr>
            </w:pPr>
          </w:p>
          <w:p w:rsidR="00206BED" w:rsidRPr="00892CBE" w:rsidRDefault="00206BED" w:rsidP="00180EAD">
            <w:pPr>
              <w:suppressAutoHyphens/>
              <w:spacing w:line="100" w:lineRule="atLeast"/>
              <w:rPr>
                <w:rFonts w:eastAsia="Arial Unicode MS"/>
                <w:b/>
                <w:bCs/>
                <w:i/>
                <w:iCs/>
                <w:color w:val="000000"/>
                <w:kern w:val="2"/>
                <w:lang w:eastAsia="ar-SA"/>
              </w:rPr>
            </w:pPr>
          </w:p>
        </w:tc>
      </w:tr>
      <w:tr w:rsidR="00206BED" w:rsidRPr="00892CBE" w:rsidTr="00180EAD">
        <w:tc>
          <w:tcPr>
            <w:tcW w:w="4621" w:type="dxa"/>
            <w:tcBorders>
              <w:top w:val="single" w:sz="4" w:space="0" w:color="000000"/>
              <w:left w:val="single" w:sz="4" w:space="0" w:color="000000"/>
              <w:bottom w:val="single" w:sz="4" w:space="0" w:color="000000"/>
              <w:right w:val="nil"/>
            </w:tcBorders>
          </w:tcPr>
          <w:p w:rsidR="00206BED" w:rsidRPr="00892CBE" w:rsidRDefault="00206BED" w:rsidP="00180EAD">
            <w:pPr>
              <w:jc w:val="both"/>
              <w:rPr>
                <w:rFonts w:eastAsia="Arial Unicode MS"/>
                <w:b/>
                <w:bCs/>
                <w:i/>
                <w:iCs/>
                <w:color w:val="000000"/>
                <w:kern w:val="2"/>
                <w:lang w:val="ru-RU" w:eastAsia="ar-SA"/>
              </w:rPr>
            </w:pPr>
            <w:r w:rsidRPr="00892CBE">
              <w:rPr>
                <w:i/>
                <w:iCs/>
                <w:lang w:val="ru-RU"/>
              </w:rPr>
              <w:t>Електронска адреса понуђача (</w:t>
            </w:r>
            <w:r w:rsidRPr="00892CBE">
              <w:rPr>
                <w:i/>
                <w:iCs/>
              </w:rPr>
              <w:t>e</w:t>
            </w:r>
            <w:r w:rsidRPr="00892CBE">
              <w:rPr>
                <w:i/>
                <w:iCs/>
                <w:lang w:val="ru-RU"/>
              </w:rPr>
              <w:t>-</w:t>
            </w:r>
            <w:r w:rsidRPr="00892CBE">
              <w:rPr>
                <w:i/>
                <w:iCs/>
              </w:rPr>
              <w:t>mail</w:t>
            </w:r>
            <w:r w:rsidRPr="00892CBE">
              <w:rPr>
                <w:i/>
                <w:iCs/>
                <w:lang w:val="ru-RU"/>
              </w:rPr>
              <w:t>):</w:t>
            </w:r>
          </w:p>
          <w:p w:rsidR="00206BED" w:rsidRPr="00892CBE" w:rsidRDefault="00206BED" w:rsidP="00180EAD">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rPr>
                <w:rFonts w:eastAsia="Arial Unicode MS"/>
                <w:b/>
                <w:bCs/>
                <w:i/>
                <w:iCs/>
                <w:color w:val="000000"/>
                <w:kern w:val="2"/>
                <w:lang w:val="ru-RU" w:eastAsia="ar-SA"/>
              </w:rPr>
            </w:pPr>
          </w:p>
        </w:tc>
      </w:tr>
      <w:tr w:rsidR="00206BED" w:rsidRPr="00892CBE" w:rsidTr="00180EAD">
        <w:tc>
          <w:tcPr>
            <w:tcW w:w="4621" w:type="dxa"/>
            <w:tcBorders>
              <w:top w:val="single" w:sz="4" w:space="0" w:color="000000"/>
              <w:left w:val="single" w:sz="4" w:space="0" w:color="000000"/>
              <w:bottom w:val="single" w:sz="4" w:space="0" w:color="000000"/>
              <w:right w:val="nil"/>
            </w:tcBorders>
          </w:tcPr>
          <w:p w:rsidR="00206BED" w:rsidRPr="00892CBE" w:rsidRDefault="00206BED" w:rsidP="00180EAD">
            <w:pPr>
              <w:jc w:val="both"/>
              <w:rPr>
                <w:rFonts w:eastAsia="Arial Unicode MS"/>
                <w:b/>
                <w:bCs/>
                <w:i/>
                <w:iCs/>
                <w:color w:val="000000"/>
                <w:kern w:val="2"/>
                <w:lang w:eastAsia="ar-SA"/>
              </w:rPr>
            </w:pPr>
            <w:r w:rsidRPr="00892CBE">
              <w:rPr>
                <w:i/>
                <w:iCs/>
              </w:rPr>
              <w:t>Телефон:</w:t>
            </w:r>
          </w:p>
          <w:p w:rsidR="00206BED" w:rsidRPr="00892CBE" w:rsidRDefault="00206BED" w:rsidP="00180EAD">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napToGrid w:val="0"/>
              <w:rPr>
                <w:rFonts w:eastAsia="Arial Unicode MS"/>
                <w:b/>
                <w:bCs/>
                <w:i/>
                <w:iCs/>
                <w:color w:val="000000"/>
                <w:kern w:val="2"/>
                <w:lang w:eastAsia="ar-SA"/>
              </w:rPr>
            </w:pPr>
          </w:p>
          <w:p w:rsidR="00206BED" w:rsidRPr="00892CBE" w:rsidRDefault="00206BED" w:rsidP="00180EAD">
            <w:pPr>
              <w:rPr>
                <w:b/>
                <w:bCs/>
                <w:i/>
                <w:iCs/>
              </w:rPr>
            </w:pPr>
          </w:p>
          <w:p w:rsidR="00206BED" w:rsidRPr="00892CBE" w:rsidRDefault="00206BED" w:rsidP="00180EAD">
            <w:pPr>
              <w:suppressAutoHyphens/>
              <w:spacing w:line="100" w:lineRule="atLeast"/>
              <w:rPr>
                <w:rFonts w:eastAsia="Arial Unicode MS"/>
                <w:b/>
                <w:bCs/>
                <w:i/>
                <w:iCs/>
                <w:color w:val="000000"/>
                <w:kern w:val="2"/>
                <w:lang w:eastAsia="ar-SA"/>
              </w:rPr>
            </w:pPr>
          </w:p>
        </w:tc>
      </w:tr>
      <w:tr w:rsidR="00206BED" w:rsidRPr="00892CBE" w:rsidTr="00180EAD">
        <w:tc>
          <w:tcPr>
            <w:tcW w:w="4621" w:type="dxa"/>
            <w:tcBorders>
              <w:top w:val="single" w:sz="4" w:space="0" w:color="000000"/>
              <w:left w:val="single" w:sz="4" w:space="0" w:color="000000"/>
              <w:bottom w:val="single" w:sz="4" w:space="0" w:color="000000"/>
              <w:right w:val="nil"/>
            </w:tcBorders>
          </w:tcPr>
          <w:p w:rsidR="00206BED" w:rsidRPr="00892CBE" w:rsidRDefault="00206BED" w:rsidP="00180EAD">
            <w:pPr>
              <w:jc w:val="both"/>
              <w:rPr>
                <w:rFonts w:eastAsia="Arial Unicode MS"/>
                <w:b/>
                <w:bCs/>
                <w:i/>
                <w:iCs/>
                <w:color w:val="000000"/>
                <w:kern w:val="2"/>
                <w:lang w:eastAsia="ar-SA"/>
              </w:rPr>
            </w:pPr>
            <w:r w:rsidRPr="00892CBE">
              <w:rPr>
                <w:i/>
                <w:iCs/>
              </w:rPr>
              <w:t>Телефакс:</w:t>
            </w:r>
          </w:p>
          <w:p w:rsidR="00206BED" w:rsidRPr="00892CBE" w:rsidRDefault="00206BED" w:rsidP="00180EAD">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napToGrid w:val="0"/>
              <w:rPr>
                <w:rFonts w:eastAsia="Arial Unicode MS"/>
                <w:b/>
                <w:bCs/>
                <w:i/>
                <w:iCs/>
                <w:color w:val="000000"/>
                <w:kern w:val="2"/>
                <w:lang w:eastAsia="ar-SA"/>
              </w:rPr>
            </w:pPr>
          </w:p>
          <w:p w:rsidR="00206BED" w:rsidRPr="00892CBE" w:rsidRDefault="00206BED" w:rsidP="00180EAD">
            <w:pPr>
              <w:rPr>
                <w:b/>
                <w:bCs/>
                <w:i/>
                <w:iCs/>
              </w:rPr>
            </w:pPr>
          </w:p>
          <w:p w:rsidR="00206BED" w:rsidRPr="00892CBE" w:rsidRDefault="00206BED" w:rsidP="00180EAD">
            <w:pPr>
              <w:suppressAutoHyphens/>
              <w:spacing w:line="100" w:lineRule="atLeast"/>
              <w:rPr>
                <w:rFonts w:eastAsia="Arial Unicode MS"/>
                <w:b/>
                <w:bCs/>
                <w:i/>
                <w:iCs/>
                <w:color w:val="000000"/>
                <w:kern w:val="2"/>
                <w:lang w:eastAsia="ar-SA"/>
              </w:rPr>
            </w:pPr>
          </w:p>
        </w:tc>
      </w:tr>
      <w:tr w:rsidR="00206BED" w:rsidRPr="00892CBE" w:rsidTr="00180EAD">
        <w:tc>
          <w:tcPr>
            <w:tcW w:w="4621" w:type="dxa"/>
            <w:tcBorders>
              <w:top w:val="single" w:sz="4" w:space="0" w:color="000000"/>
              <w:left w:val="single" w:sz="4" w:space="0" w:color="000000"/>
              <w:bottom w:val="single" w:sz="4" w:space="0" w:color="000000"/>
              <w:right w:val="nil"/>
            </w:tcBorders>
          </w:tcPr>
          <w:p w:rsidR="00206BED" w:rsidRPr="00892CBE" w:rsidRDefault="00206BED" w:rsidP="00180EAD">
            <w:pPr>
              <w:jc w:val="both"/>
              <w:rPr>
                <w:rFonts w:eastAsia="Arial Unicode MS"/>
                <w:b/>
                <w:bCs/>
                <w:i/>
                <w:iCs/>
                <w:color w:val="000000"/>
                <w:kern w:val="2"/>
                <w:lang w:val="ru-RU" w:eastAsia="ar-SA"/>
              </w:rPr>
            </w:pPr>
            <w:r w:rsidRPr="00892CBE">
              <w:rPr>
                <w:i/>
                <w:iCs/>
                <w:lang w:val="ru-RU"/>
              </w:rPr>
              <w:t>Број рачуна понуђача и назив банке:</w:t>
            </w:r>
          </w:p>
          <w:p w:rsidR="00206BED" w:rsidRPr="00892CBE" w:rsidRDefault="00206BED" w:rsidP="00180EAD">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napToGrid w:val="0"/>
              <w:rPr>
                <w:rFonts w:eastAsia="Arial Unicode MS"/>
                <w:b/>
                <w:bCs/>
                <w:i/>
                <w:iCs/>
                <w:color w:val="000000"/>
                <w:kern w:val="2"/>
                <w:lang w:val="ru-RU" w:eastAsia="ar-SA"/>
              </w:rPr>
            </w:pPr>
          </w:p>
          <w:p w:rsidR="00206BED" w:rsidRPr="00892CBE" w:rsidRDefault="00206BED" w:rsidP="00180EAD">
            <w:pPr>
              <w:rPr>
                <w:b/>
                <w:bCs/>
                <w:i/>
                <w:iCs/>
                <w:lang w:val="ru-RU"/>
              </w:rPr>
            </w:pPr>
          </w:p>
          <w:p w:rsidR="00206BED" w:rsidRPr="00892CBE" w:rsidRDefault="00206BED" w:rsidP="00180EAD">
            <w:pPr>
              <w:suppressAutoHyphens/>
              <w:spacing w:line="100" w:lineRule="atLeast"/>
              <w:rPr>
                <w:rFonts w:eastAsia="Arial Unicode MS"/>
                <w:b/>
                <w:bCs/>
                <w:i/>
                <w:iCs/>
                <w:color w:val="000000"/>
                <w:kern w:val="2"/>
                <w:lang w:val="ru-RU" w:eastAsia="ar-SA"/>
              </w:rPr>
            </w:pPr>
          </w:p>
        </w:tc>
      </w:tr>
      <w:tr w:rsidR="00206BED" w:rsidRPr="00892CBE" w:rsidTr="00180EAD">
        <w:tc>
          <w:tcPr>
            <w:tcW w:w="4621" w:type="dxa"/>
            <w:tcBorders>
              <w:top w:val="single" w:sz="4" w:space="0" w:color="000000"/>
              <w:left w:val="single" w:sz="4" w:space="0" w:color="000000"/>
              <w:bottom w:val="single" w:sz="4" w:space="0" w:color="000000"/>
              <w:right w:val="nil"/>
            </w:tcBorders>
            <w:hideMark/>
          </w:tcPr>
          <w:p w:rsidR="00206BED" w:rsidRPr="00892CBE" w:rsidRDefault="00206BED" w:rsidP="00180EAD">
            <w:pPr>
              <w:suppressAutoHyphens/>
              <w:spacing w:line="100" w:lineRule="atLeast"/>
              <w:jc w:val="both"/>
              <w:rPr>
                <w:rFonts w:eastAsia="Arial Unicode MS"/>
                <w:b/>
                <w:bCs/>
                <w:i/>
                <w:iCs/>
                <w:color w:val="000000"/>
                <w:kern w:val="2"/>
                <w:lang w:val="ru-RU" w:eastAsia="ar-SA"/>
              </w:rPr>
            </w:pPr>
            <w:r w:rsidRPr="00892CB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napToGrid w:val="0"/>
              <w:ind w:firstLine="708"/>
              <w:rPr>
                <w:rFonts w:eastAsia="Arial Unicode MS"/>
                <w:b/>
                <w:bCs/>
                <w:i/>
                <w:iCs/>
                <w:color w:val="000000"/>
                <w:kern w:val="2"/>
                <w:lang w:val="ru-RU" w:eastAsia="ar-SA"/>
              </w:rPr>
            </w:pPr>
          </w:p>
          <w:p w:rsidR="00206BED" w:rsidRPr="00892CBE" w:rsidRDefault="00206BED" w:rsidP="00180EAD">
            <w:pPr>
              <w:ind w:firstLine="708"/>
              <w:rPr>
                <w:b/>
                <w:bCs/>
                <w:i/>
                <w:iCs/>
                <w:lang w:val="ru-RU"/>
              </w:rPr>
            </w:pPr>
          </w:p>
          <w:p w:rsidR="00206BED" w:rsidRPr="00892CBE" w:rsidRDefault="00206BED" w:rsidP="00180EAD">
            <w:pPr>
              <w:suppressAutoHyphens/>
              <w:spacing w:line="100" w:lineRule="atLeast"/>
              <w:ind w:firstLine="708"/>
              <w:rPr>
                <w:rFonts w:eastAsia="Arial Unicode MS"/>
                <w:b/>
                <w:bCs/>
                <w:i/>
                <w:iCs/>
                <w:color w:val="000000"/>
                <w:kern w:val="2"/>
                <w:lang w:val="ru-RU" w:eastAsia="ar-SA"/>
              </w:rPr>
            </w:pPr>
          </w:p>
        </w:tc>
      </w:tr>
    </w:tbl>
    <w:p w:rsidR="00206BED" w:rsidRPr="00892CBE" w:rsidRDefault="00206BED" w:rsidP="00206BED">
      <w:pPr>
        <w:rPr>
          <w:rFonts w:eastAsia="Arial Unicode MS"/>
          <w:color w:val="000000"/>
          <w:kern w:val="2"/>
          <w:lang w:val="sr-Latn-RS" w:eastAsia="ar-SA"/>
        </w:rPr>
      </w:pPr>
    </w:p>
    <w:p w:rsidR="00206BED" w:rsidRPr="00892CBE" w:rsidRDefault="00206BED" w:rsidP="00206BED">
      <w:pPr>
        <w:rPr>
          <w:b/>
          <w:bCs/>
          <w:i/>
          <w:iCs/>
        </w:rPr>
      </w:pPr>
    </w:p>
    <w:p w:rsidR="00206BED" w:rsidRPr="00892CBE" w:rsidRDefault="00206BED" w:rsidP="00206BED">
      <w:r w:rsidRPr="00892CBE">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206BED" w:rsidRPr="00892CBE" w:rsidTr="00180EAD">
        <w:tc>
          <w:tcPr>
            <w:tcW w:w="9272"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napToGrid w:val="0"/>
              <w:jc w:val="center"/>
              <w:rPr>
                <w:rFonts w:eastAsia="Arial Unicode MS"/>
                <w:color w:val="000000"/>
                <w:kern w:val="2"/>
                <w:lang w:eastAsia="ar-SA"/>
              </w:rPr>
            </w:pPr>
          </w:p>
          <w:p w:rsidR="00206BED" w:rsidRPr="00892CBE" w:rsidRDefault="00206BED" w:rsidP="00180EAD">
            <w:pPr>
              <w:suppressAutoHyphens/>
              <w:spacing w:line="100" w:lineRule="atLeast"/>
              <w:jc w:val="center"/>
              <w:rPr>
                <w:rFonts w:eastAsia="TimesNewRomanPSMT"/>
                <w:b/>
                <w:bCs/>
                <w:color w:val="000000"/>
                <w:kern w:val="2"/>
                <w:lang w:eastAsia="ar-SA"/>
              </w:rPr>
            </w:pPr>
            <w:r w:rsidRPr="00892CBE">
              <w:rPr>
                <w:rFonts w:eastAsia="TimesNewRomanPSMT"/>
                <w:b/>
                <w:bCs/>
              </w:rPr>
              <w:t xml:space="preserve">А) САМОСТАЛНО </w:t>
            </w:r>
          </w:p>
        </w:tc>
      </w:tr>
      <w:tr w:rsidR="00206BED" w:rsidRPr="00892CBE" w:rsidTr="00180EAD">
        <w:tc>
          <w:tcPr>
            <w:tcW w:w="9272"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napToGrid w:val="0"/>
              <w:jc w:val="center"/>
              <w:rPr>
                <w:rFonts w:eastAsia="TimesNewRomanPSMT"/>
                <w:b/>
                <w:bCs/>
                <w:color w:val="000000"/>
                <w:kern w:val="2"/>
                <w:lang w:eastAsia="ar-SA"/>
              </w:rPr>
            </w:pPr>
          </w:p>
          <w:p w:rsidR="00206BED" w:rsidRPr="00892CBE" w:rsidRDefault="00206BED" w:rsidP="00180EAD">
            <w:pPr>
              <w:suppressAutoHyphens/>
              <w:spacing w:line="100" w:lineRule="atLeast"/>
              <w:jc w:val="center"/>
              <w:rPr>
                <w:rFonts w:eastAsia="TimesNewRomanPSMT"/>
                <w:b/>
                <w:bCs/>
                <w:color w:val="000000"/>
                <w:kern w:val="2"/>
                <w:lang w:eastAsia="ar-SA"/>
              </w:rPr>
            </w:pPr>
            <w:r w:rsidRPr="00892CBE">
              <w:rPr>
                <w:rFonts w:eastAsia="TimesNewRomanPSMT"/>
                <w:b/>
                <w:bCs/>
              </w:rPr>
              <w:t>Б) СА ПОДИЗВОЂАЧЕМ</w:t>
            </w:r>
          </w:p>
        </w:tc>
      </w:tr>
      <w:tr w:rsidR="00206BED" w:rsidRPr="00892CBE" w:rsidTr="00180EAD">
        <w:tc>
          <w:tcPr>
            <w:tcW w:w="9272"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napToGrid w:val="0"/>
              <w:jc w:val="center"/>
              <w:rPr>
                <w:rFonts w:eastAsia="TimesNewRomanPSMT"/>
                <w:b/>
                <w:bCs/>
                <w:color w:val="000000"/>
                <w:kern w:val="2"/>
                <w:lang w:eastAsia="ar-SA"/>
              </w:rPr>
            </w:pPr>
          </w:p>
          <w:p w:rsidR="00206BED" w:rsidRPr="00892CBE" w:rsidRDefault="00206BED" w:rsidP="00180EAD">
            <w:pPr>
              <w:suppressAutoHyphens/>
              <w:spacing w:line="100" w:lineRule="atLeast"/>
              <w:jc w:val="center"/>
              <w:rPr>
                <w:rFonts w:eastAsia="Arial Unicode MS"/>
                <w:b/>
                <w:i/>
                <w:iCs/>
                <w:color w:val="000000"/>
                <w:kern w:val="2"/>
                <w:lang w:val="ru-RU" w:eastAsia="ar-SA"/>
              </w:rPr>
            </w:pPr>
            <w:r w:rsidRPr="00892CBE">
              <w:rPr>
                <w:rFonts w:eastAsia="TimesNewRomanPSMT"/>
                <w:b/>
                <w:bCs/>
              </w:rPr>
              <w:t>В) КАО ЗАЈЕДНИЧКУ ПОНУДУ</w:t>
            </w:r>
          </w:p>
        </w:tc>
      </w:tr>
    </w:tbl>
    <w:p w:rsidR="00206BED" w:rsidRPr="00892CBE" w:rsidRDefault="00206BED" w:rsidP="00206BED">
      <w:pPr>
        <w:jc w:val="both"/>
        <w:rPr>
          <w:rFonts w:eastAsia="TimesNewRomanPSMT"/>
          <w:bCs/>
          <w:color w:val="000000"/>
          <w:kern w:val="2"/>
          <w:lang w:eastAsia="ar-SA"/>
        </w:rPr>
      </w:pPr>
      <w:r w:rsidRPr="00892CBE">
        <w:rPr>
          <w:b/>
          <w:i/>
          <w:iCs/>
          <w:lang w:val="ru-RU"/>
        </w:rPr>
        <w:t>Напомена:</w:t>
      </w:r>
      <w:r w:rsidRPr="00892C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06BED" w:rsidRDefault="00206BED" w:rsidP="00206BED">
      <w:pPr>
        <w:jc w:val="both"/>
        <w:rPr>
          <w:rFonts w:ascii="Arial" w:eastAsia="TimesNewRomanPSMT" w:hAnsi="Arial" w:cs="Arial"/>
          <w:b/>
          <w:bCs/>
          <w:i/>
          <w:lang w:val="sr-Latn-RS"/>
        </w:rPr>
      </w:pPr>
    </w:p>
    <w:p w:rsidR="00A6513E" w:rsidRPr="00A6513E" w:rsidRDefault="00A6513E" w:rsidP="00206BED">
      <w:pPr>
        <w:jc w:val="both"/>
        <w:rPr>
          <w:rFonts w:ascii="Arial" w:eastAsia="TimesNewRomanPSMT" w:hAnsi="Arial" w:cs="Arial"/>
          <w:b/>
          <w:bCs/>
          <w:i/>
          <w:lang w:val="sr-Latn-RS"/>
        </w:rPr>
      </w:pPr>
    </w:p>
    <w:p w:rsidR="00206BED" w:rsidRDefault="00206BED" w:rsidP="00206BED">
      <w:pPr>
        <w:jc w:val="both"/>
        <w:rPr>
          <w:rFonts w:ascii="Arial" w:eastAsia="TimesNewRomanPSMT" w:hAnsi="Arial" w:cs="Arial"/>
          <w:b/>
          <w:bCs/>
          <w:i/>
          <w:lang w:val="sr-Cyrl-CS"/>
        </w:rPr>
      </w:pPr>
    </w:p>
    <w:p w:rsidR="00206BED" w:rsidRPr="00892CBE" w:rsidRDefault="00206BED" w:rsidP="00206BED">
      <w:pPr>
        <w:jc w:val="both"/>
        <w:rPr>
          <w:rFonts w:eastAsia="TimesNewRomanPSMT"/>
          <w:b/>
          <w:bCs/>
          <w:i/>
        </w:rPr>
      </w:pPr>
      <w:r w:rsidRPr="00892CBE">
        <w:rPr>
          <w:rFonts w:eastAsia="TimesNewRomanPSMT"/>
          <w:b/>
          <w:bCs/>
          <w:i/>
          <w:lang w:val="sr-Cyrl-CS"/>
        </w:rPr>
        <w:t xml:space="preserve">3) </w:t>
      </w:r>
      <w:r w:rsidRPr="00892CBE">
        <w:rPr>
          <w:rFonts w:eastAsia="TimesNewRomanPSMT"/>
          <w:b/>
          <w:bCs/>
          <w:i/>
        </w:rPr>
        <w:t xml:space="preserve">ПОДАЦИ О ПОДИЗВОЂАЧУ </w:t>
      </w:r>
    </w:p>
    <w:p w:rsidR="00206BED" w:rsidRPr="00892CBE" w:rsidRDefault="00206BED" w:rsidP="00206BED">
      <w:pPr>
        <w:jc w:val="both"/>
        <w:rPr>
          <w:rFonts w:eastAsia="Arial Unicode MS"/>
          <w:lang w:val="sr-Latn-RS"/>
        </w:rPr>
      </w:pPr>
      <w:r w:rsidRPr="00892CBE">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Arial Unicode MS"/>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r w:rsidRPr="00892CB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val="ru-RU"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val="ru-RU"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r w:rsidRPr="00892CB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val="ru-RU"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val="ru-RU" w:eastAsia="ar-SA"/>
              </w:rPr>
            </w:pPr>
          </w:p>
        </w:tc>
      </w:tr>
    </w:tbl>
    <w:p w:rsidR="00206BED" w:rsidRPr="00892CBE" w:rsidRDefault="00206BED" w:rsidP="00206BED">
      <w:pPr>
        <w:jc w:val="both"/>
        <w:rPr>
          <w:rFonts w:eastAsia="Arial Unicode MS"/>
          <w:i/>
          <w:iCs/>
          <w:color w:val="000000"/>
          <w:kern w:val="2"/>
          <w:lang w:val="ru-RU" w:eastAsia="ar-SA"/>
        </w:rPr>
      </w:pPr>
      <w:r w:rsidRPr="00892CBE">
        <w:rPr>
          <w:b/>
          <w:bCs/>
          <w:i/>
          <w:iCs/>
          <w:u w:val="single"/>
          <w:lang w:val="ru-RU"/>
        </w:rPr>
        <w:t>Напомена:</w:t>
      </w:r>
      <w:r w:rsidRPr="00892CBE">
        <w:rPr>
          <w:b/>
          <w:bCs/>
          <w:i/>
          <w:iCs/>
          <w:lang w:val="ru-RU"/>
        </w:rPr>
        <w:t xml:space="preserve"> </w:t>
      </w:r>
    </w:p>
    <w:p w:rsidR="00206BED" w:rsidRPr="00892CBE" w:rsidRDefault="00206BED" w:rsidP="00206BED">
      <w:pPr>
        <w:jc w:val="both"/>
        <w:rPr>
          <w:rFonts w:eastAsia="TimesNewRomanPSMT"/>
          <w:b/>
          <w:bCs/>
          <w:lang w:val="ru-RU"/>
        </w:rPr>
      </w:pPr>
      <w:r w:rsidRPr="00892C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6BED" w:rsidRPr="00892CBE" w:rsidRDefault="00206BED" w:rsidP="00206BED">
      <w:pPr>
        <w:jc w:val="both"/>
        <w:rPr>
          <w:rFonts w:eastAsia="TimesNewRomanPSMT"/>
          <w:b/>
          <w:bCs/>
          <w:lang w:val="ru-RU"/>
        </w:rPr>
      </w:pPr>
    </w:p>
    <w:p w:rsidR="00206BED" w:rsidRDefault="00206BED" w:rsidP="00206BED">
      <w:pPr>
        <w:jc w:val="both"/>
        <w:rPr>
          <w:rFonts w:ascii="Arial" w:eastAsia="TimesNewRomanPSMT" w:hAnsi="Arial" w:cs="Arial"/>
          <w:b/>
          <w:bCs/>
          <w:lang w:val="ru-RU"/>
        </w:rPr>
      </w:pPr>
    </w:p>
    <w:p w:rsidR="00206BED" w:rsidRDefault="00206BED" w:rsidP="00206BED">
      <w:pPr>
        <w:jc w:val="both"/>
        <w:rPr>
          <w:rFonts w:ascii="Arial" w:eastAsia="TimesNewRomanPSMT" w:hAnsi="Arial" w:cs="Arial"/>
          <w:b/>
          <w:bCs/>
          <w:lang w:val="ru-RU"/>
        </w:rPr>
      </w:pPr>
    </w:p>
    <w:p w:rsidR="00206BED" w:rsidRDefault="00206BED" w:rsidP="00206BED">
      <w:pPr>
        <w:jc w:val="both"/>
        <w:rPr>
          <w:b/>
          <w:bCs/>
          <w:i/>
          <w:lang w:val="sr-Cyrl-RS"/>
        </w:rPr>
      </w:pPr>
    </w:p>
    <w:p w:rsidR="00206BED" w:rsidRDefault="00206BED" w:rsidP="00206BED">
      <w:pPr>
        <w:jc w:val="both"/>
        <w:rPr>
          <w:b/>
          <w:bCs/>
          <w:i/>
          <w:lang w:val="sr-Cyrl-RS"/>
        </w:rPr>
      </w:pPr>
    </w:p>
    <w:p w:rsidR="00206BED" w:rsidRPr="006E3065" w:rsidRDefault="00206BED" w:rsidP="00206BED">
      <w:pPr>
        <w:jc w:val="both"/>
        <w:rPr>
          <w:b/>
          <w:bCs/>
          <w:i/>
          <w:lang w:val="sr-Cyrl-RS"/>
        </w:rPr>
      </w:pPr>
    </w:p>
    <w:p w:rsidR="00206BED" w:rsidRPr="006E3065" w:rsidRDefault="00206BED" w:rsidP="00206BED">
      <w:pPr>
        <w:jc w:val="both"/>
        <w:rPr>
          <w:b/>
          <w:bCs/>
          <w:i/>
          <w:lang w:val="sr-Cyrl-RS"/>
        </w:rPr>
      </w:pPr>
    </w:p>
    <w:p w:rsidR="00206BED" w:rsidRDefault="00206BED" w:rsidP="00206BED">
      <w:pPr>
        <w:jc w:val="both"/>
        <w:rPr>
          <w:b/>
          <w:bCs/>
          <w:i/>
          <w:lang w:val="sr-Latn-RS"/>
        </w:rPr>
      </w:pPr>
    </w:p>
    <w:p w:rsidR="00A6513E" w:rsidRPr="00A6513E" w:rsidRDefault="00A6513E" w:rsidP="00206BED">
      <w:pPr>
        <w:jc w:val="both"/>
        <w:rPr>
          <w:b/>
          <w:bCs/>
          <w:i/>
          <w:lang w:val="sr-Latn-RS"/>
        </w:rPr>
      </w:pPr>
    </w:p>
    <w:p w:rsidR="00206BED" w:rsidRDefault="00206BED" w:rsidP="00206BED">
      <w:pPr>
        <w:jc w:val="both"/>
        <w:rPr>
          <w:b/>
          <w:bCs/>
          <w:i/>
          <w:lang w:val="sr-Cyrl-RS"/>
        </w:rPr>
      </w:pPr>
    </w:p>
    <w:p w:rsidR="00206BED" w:rsidRPr="006E3065" w:rsidRDefault="00206BED" w:rsidP="00206BED">
      <w:pPr>
        <w:jc w:val="both"/>
        <w:rPr>
          <w:b/>
          <w:bCs/>
          <w:i/>
          <w:lang w:val="sr-Cyrl-RS"/>
        </w:rPr>
      </w:pPr>
    </w:p>
    <w:p w:rsidR="00206BED" w:rsidRPr="006E3065" w:rsidRDefault="00206BED" w:rsidP="00206BED">
      <w:pPr>
        <w:jc w:val="both"/>
        <w:rPr>
          <w:b/>
          <w:bCs/>
          <w:i/>
          <w:lang w:val="sr-Cyrl-RS"/>
        </w:rPr>
      </w:pPr>
    </w:p>
    <w:p w:rsidR="00206BED" w:rsidRPr="00892CBE" w:rsidRDefault="00206BED" w:rsidP="00206BED">
      <w:pPr>
        <w:jc w:val="both"/>
        <w:rPr>
          <w:rFonts w:eastAsia="TimesNewRomanPSMT"/>
          <w:b/>
          <w:bCs/>
          <w:i/>
          <w:lang w:val="ru-RU"/>
        </w:rPr>
      </w:pPr>
      <w:r w:rsidRPr="00892CBE">
        <w:rPr>
          <w:rFonts w:eastAsia="TimesNewRomanPSMT"/>
          <w:b/>
          <w:bCs/>
          <w:i/>
          <w:lang w:val="sr-Cyrl-CS"/>
        </w:rPr>
        <w:t xml:space="preserve">4) </w:t>
      </w:r>
      <w:r w:rsidRPr="00892CBE">
        <w:rPr>
          <w:rFonts w:eastAsia="TimesNewRomanPSMT"/>
          <w:b/>
          <w:bCs/>
          <w:i/>
          <w:lang w:val="ru-RU"/>
        </w:rPr>
        <w:t>ПОДАЦИ О УЧЕСНИКУ  У ЗАЈЕДНИЧКОЈ ПОНУДИ</w:t>
      </w:r>
    </w:p>
    <w:p w:rsidR="00206BED" w:rsidRPr="00892CBE" w:rsidRDefault="00206BED" w:rsidP="00206BED">
      <w:pPr>
        <w:jc w:val="both"/>
        <w:rPr>
          <w:rFonts w:eastAsia="Arial Unicode MS"/>
          <w:lang w:val="sr-Latn-RS"/>
        </w:rPr>
      </w:pPr>
      <w:r w:rsidRPr="00892CBE">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Arial Unicode MS"/>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val="ru-RU" w:eastAsia="ar-SA"/>
              </w:rPr>
            </w:pPr>
            <w:r w:rsidRPr="00892CB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val="ru-RU"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val="ru-RU" w:eastAsia="ar-SA"/>
              </w:rPr>
            </w:pPr>
            <w:r w:rsidRPr="00892CB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val="ru-RU"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val="ru-RU" w:eastAsia="ar-SA"/>
              </w:rPr>
            </w:pPr>
            <w:r w:rsidRPr="00892CBE">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val="ru-RU"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val="ru-RU"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r w:rsidR="00206BED" w:rsidRPr="00892CBE" w:rsidTr="00180EAD">
        <w:tc>
          <w:tcPr>
            <w:tcW w:w="465" w:type="dxa"/>
            <w:tcBorders>
              <w:top w:val="single" w:sz="4" w:space="0" w:color="000000"/>
              <w:left w:val="single" w:sz="4" w:space="0" w:color="000000"/>
              <w:bottom w:val="single" w:sz="4" w:space="0" w:color="000000"/>
              <w:right w:val="nil"/>
            </w:tcBorders>
          </w:tcPr>
          <w:p w:rsidR="00206BED" w:rsidRPr="00892CBE" w:rsidRDefault="00206BED" w:rsidP="00180EAD">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i/>
                <w:color w:val="000000"/>
                <w:kern w:val="2"/>
                <w:lang w:eastAsia="ar-SA"/>
              </w:rPr>
            </w:pPr>
          </w:p>
          <w:p w:rsidR="00206BED" w:rsidRPr="00892CBE" w:rsidRDefault="00206BED" w:rsidP="00180EAD">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
                <w:bCs/>
                <w:color w:val="000000"/>
                <w:kern w:val="2"/>
                <w:lang w:eastAsia="ar-SA"/>
              </w:rPr>
            </w:pPr>
          </w:p>
        </w:tc>
      </w:tr>
    </w:tbl>
    <w:p w:rsidR="00206BED" w:rsidRPr="00892CBE" w:rsidRDefault="00206BED" w:rsidP="00206BED">
      <w:pPr>
        <w:jc w:val="both"/>
        <w:rPr>
          <w:rFonts w:eastAsia="Arial Unicode MS"/>
          <w:i/>
          <w:iCs/>
          <w:color w:val="000000"/>
          <w:kern w:val="2"/>
          <w:lang w:val="ru-RU" w:eastAsia="ar-SA"/>
        </w:rPr>
      </w:pPr>
      <w:r w:rsidRPr="00892CBE">
        <w:rPr>
          <w:b/>
          <w:bCs/>
          <w:i/>
          <w:iCs/>
          <w:u w:val="single"/>
        </w:rPr>
        <w:t>Напомена:</w:t>
      </w:r>
      <w:r w:rsidRPr="00892CBE">
        <w:rPr>
          <w:b/>
          <w:bCs/>
          <w:i/>
          <w:iCs/>
        </w:rPr>
        <w:t xml:space="preserve"> </w:t>
      </w:r>
    </w:p>
    <w:p w:rsidR="00206BED" w:rsidRPr="00892CBE" w:rsidRDefault="00206BED" w:rsidP="00206BED">
      <w:pPr>
        <w:jc w:val="both"/>
        <w:rPr>
          <w:b/>
          <w:bCs/>
          <w:i/>
          <w:iCs/>
          <w:lang w:val="sr-Latn-RS"/>
        </w:rPr>
      </w:pPr>
      <w:r w:rsidRPr="00892C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06BED" w:rsidRPr="00892CBE" w:rsidRDefault="00206BED" w:rsidP="00206BED">
      <w:pPr>
        <w:jc w:val="both"/>
        <w:rPr>
          <w:b/>
          <w:bCs/>
          <w:i/>
          <w:iCs/>
        </w:rPr>
      </w:pPr>
    </w:p>
    <w:p w:rsidR="00206BED" w:rsidRDefault="00206BED" w:rsidP="00206BED">
      <w:pPr>
        <w:jc w:val="both"/>
        <w:rPr>
          <w:rFonts w:ascii="Arial" w:hAnsi="Arial" w:cs="Arial"/>
          <w:b/>
          <w:bCs/>
          <w:i/>
          <w:iCs/>
          <w:sz w:val="20"/>
          <w:szCs w:val="20"/>
          <w:lang w:val="sr-Cyrl-RS"/>
        </w:rPr>
      </w:pPr>
    </w:p>
    <w:p w:rsidR="00206BED" w:rsidRDefault="00206BED" w:rsidP="00206BED">
      <w:pPr>
        <w:jc w:val="both"/>
        <w:rPr>
          <w:rFonts w:ascii="Arial" w:hAnsi="Arial" w:cs="Arial"/>
          <w:b/>
          <w:bCs/>
          <w:i/>
          <w:iCs/>
          <w:sz w:val="20"/>
          <w:szCs w:val="20"/>
          <w:lang w:val="sr-Cyrl-RS"/>
        </w:rPr>
      </w:pPr>
    </w:p>
    <w:p w:rsidR="00206BED" w:rsidRDefault="00206BED" w:rsidP="00206BED">
      <w:pPr>
        <w:jc w:val="both"/>
        <w:rPr>
          <w:rFonts w:ascii="Arial" w:hAnsi="Arial" w:cs="Arial"/>
          <w:b/>
          <w:bCs/>
          <w:i/>
          <w:iCs/>
          <w:sz w:val="20"/>
          <w:szCs w:val="20"/>
          <w:lang w:val="sr-Cyrl-RS"/>
        </w:rPr>
      </w:pPr>
    </w:p>
    <w:p w:rsidR="00206BED" w:rsidRPr="00892CBE" w:rsidRDefault="00206BED" w:rsidP="00206BED">
      <w:pPr>
        <w:jc w:val="both"/>
        <w:rPr>
          <w:rFonts w:ascii="Arial" w:hAnsi="Arial" w:cs="Arial"/>
          <w:b/>
          <w:bCs/>
          <w:i/>
          <w:iCs/>
          <w:sz w:val="20"/>
          <w:szCs w:val="20"/>
          <w:lang w:val="sr-Cyrl-RS"/>
        </w:rPr>
      </w:pPr>
    </w:p>
    <w:p w:rsidR="00206BED" w:rsidRDefault="00206BED" w:rsidP="00206BED">
      <w:pPr>
        <w:jc w:val="both"/>
        <w:rPr>
          <w:rFonts w:ascii="Arial" w:hAnsi="Arial" w:cs="Arial"/>
          <w:b/>
          <w:bCs/>
          <w:i/>
          <w:iCs/>
          <w:sz w:val="20"/>
          <w:szCs w:val="20"/>
        </w:rPr>
      </w:pPr>
    </w:p>
    <w:p w:rsidR="00206BED" w:rsidRDefault="00206BED" w:rsidP="00206BED">
      <w:pPr>
        <w:jc w:val="both"/>
        <w:rPr>
          <w:b/>
          <w:bCs/>
          <w:i/>
          <w:lang w:val="sr-Cyrl-RS"/>
        </w:rPr>
      </w:pPr>
    </w:p>
    <w:p w:rsidR="00206BED" w:rsidRDefault="00206BED" w:rsidP="00206BED">
      <w:pPr>
        <w:jc w:val="both"/>
        <w:rPr>
          <w:b/>
          <w:bCs/>
          <w:i/>
          <w:lang w:val="sr-Cyrl-RS"/>
        </w:rPr>
      </w:pPr>
    </w:p>
    <w:p w:rsidR="00206BED" w:rsidRDefault="00206BED" w:rsidP="00206BED">
      <w:pPr>
        <w:jc w:val="both"/>
        <w:rPr>
          <w:b/>
          <w:bCs/>
          <w:i/>
          <w:lang w:val="sr-Cyrl-RS"/>
        </w:rPr>
      </w:pPr>
    </w:p>
    <w:p w:rsidR="00206BED" w:rsidRDefault="00206BED" w:rsidP="00206BED">
      <w:pPr>
        <w:jc w:val="both"/>
        <w:rPr>
          <w:b/>
          <w:bCs/>
          <w:i/>
          <w:lang w:val="sr-Cyrl-RS"/>
        </w:rPr>
      </w:pPr>
    </w:p>
    <w:p w:rsidR="00206BED" w:rsidRDefault="00206BED" w:rsidP="00206BED">
      <w:pPr>
        <w:jc w:val="both"/>
        <w:rPr>
          <w:b/>
          <w:bCs/>
          <w:i/>
          <w:lang w:val="sr-Cyrl-RS"/>
        </w:rPr>
      </w:pPr>
    </w:p>
    <w:p w:rsidR="00206BED" w:rsidRPr="0002039D" w:rsidRDefault="00206BED" w:rsidP="00206BED">
      <w:pPr>
        <w:jc w:val="both"/>
        <w:rPr>
          <w:rFonts w:eastAsia="TimesNewRomanPSMT"/>
          <w:b/>
          <w:bCs/>
          <w:color w:val="000000" w:themeColor="text1"/>
          <w:lang w:val="sr-Cyrl-RS"/>
        </w:rPr>
      </w:pPr>
      <w:r w:rsidRPr="00892CBE">
        <w:rPr>
          <w:rFonts w:eastAsia="TimesNewRomanPSMT"/>
          <w:b/>
          <w:bCs/>
          <w:lang w:val="sr-Cyrl-CS"/>
        </w:rPr>
        <w:t xml:space="preserve">5) </w:t>
      </w:r>
      <w:r w:rsidRPr="00892CBE">
        <w:rPr>
          <w:rFonts w:eastAsia="TimesNewRomanPSMT"/>
          <w:b/>
          <w:bCs/>
        </w:rPr>
        <w:t>ОПИС ПРЕДМЕТА НАБАВКЕ</w:t>
      </w:r>
      <w:r>
        <w:rPr>
          <w:rFonts w:eastAsia="TimesNewRomanPSMT"/>
          <w:b/>
          <w:bCs/>
          <w:lang w:val="sr-Cyrl-RS"/>
        </w:rPr>
        <w:t xml:space="preserve"> – набавке електричне енергије за </w:t>
      </w:r>
      <w:r w:rsidRPr="0002039D">
        <w:rPr>
          <w:rFonts w:eastAsia="TimesNewRomanPSMT"/>
          <w:b/>
          <w:bCs/>
          <w:color w:val="000000" w:themeColor="text1"/>
          <w:lang w:val="sr-Cyrl-RS"/>
        </w:rPr>
        <w:t xml:space="preserve">потпуно снабдевање </w:t>
      </w:r>
    </w:p>
    <w:p w:rsidR="00206BED" w:rsidRDefault="00206BED" w:rsidP="00206BED">
      <w:pPr>
        <w:jc w:val="both"/>
        <w:rPr>
          <w:rFonts w:eastAsia="TimesNewRomanPSMT"/>
          <w:b/>
          <w:bCs/>
          <w:lang w:val="sr-Cyrl-RS"/>
        </w:rPr>
      </w:pPr>
      <w:r>
        <w:rPr>
          <w:rFonts w:eastAsia="TimesNewRomanPSMT"/>
          <w:b/>
          <w:bCs/>
          <w:lang w:val="sr-Cyrl-RS"/>
        </w:rPr>
        <w:t xml:space="preserve">     МЕСТО ИСПОРУКЕ: Завод за јавно здравље Шабац, ул. Јована Цвијића бр. 1, Шабац</w:t>
      </w:r>
    </w:p>
    <w:p w:rsidR="00206BED" w:rsidRDefault="00206BED" w:rsidP="00206BED">
      <w:pPr>
        <w:jc w:val="both"/>
        <w:rPr>
          <w:rFonts w:eastAsia="TimesNewRomanPSMT"/>
          <w:b/>
          <w:bCs/>
          <w:lang w:val="sr-Cyrl-RS"/>
        </w:rPr>
      </w:pPr>
      <w:r>
        <w:rPr>
          <w:rFonts w:eastAsia="TimesNewRomanPSMT"/>
          <w:b/>
          <w:bCs/>
          <w:lang w:val="sr-Cyrl-RS"/>
        </w:rPr>
        <w:t xml:space="preserve">      </w:t>
      </w:r>
      <w:r>
        <w:rPr>
          <w:b/>
          <w:color w:val="000000"/>
          <w:spacing w:val="-4"/>
          <w:lang w:val="sr-Cyrl-RS"/>
        </w:rPr>
        <w:t>ВРСТА ПРОДАЈЕ</w:t>
      </w:r>
      <w:r w:rsidRPr="002A3F6C">
        <w:rPr>
          <w:b/>
          <w:color w:val="000000"/>
          <w:spacing w:val="-4"/>
        </w:rPr>
        <w:t>:</w:t>
      </w:r>
      <w:r>
        <w:rPr>
          <w:color w:val="000000"/>
          <w:spacing w:val="-4"/>
        </w:rPr>
        <w:t xml:space="preserve"> </w:t>
      </w:r>
      <w:r>
        <w:rPr>
          <w:color w:val="000000"/>
          <w:spacing w:val="-4"/>
          <w:lang w:val="sr-Cyrl-RS"/>
        </w:rPr>
        <w:t xml:space="preserve">стална и </w:t>
      </w:r>
      <w:r>
        <w:rPr>
          <w:color w:val="000000"/>
          <w:spacing w:val="-4"/>
        </w:rPr>
        <w:t>гарантована</w:t>
      </w:r>
      <w:r>
        <w:rPr>
          <w:color w:val="000000"/>
          <w:spacing w:val="-4"/>
          <w:lang w:val="sr-Cyrl-RS"/>
        </w:rPr>
        <w:t>,</w:t>
      </w:r>
      <w:r>
        <w:rPr>
          <w:color w:val="000000"/>
          <w:spacing w:val="-4"/>
        </w:rPr>
        <w:t xml:space="preserve"> одређена на основу остварене потрошње kупца, на места примопредаје, током испоруке. </w:t>
      </w:r>
    </w:p>
    <w:p w:rsidR="00206BED" w:rsidRDefault="00206BED" w:rsidP="00206BED">
      <w:pPr>
        <w:jc w:val="both"/>
        <w:rPr>
          <w:color w:val="000000"/>
          <w:spacing w:val="-4"/>
          <w:lang w:val="sr-Cyrl-RS"/>
        </w:rPr>
      </w:pPr>
      <w:r>
        <w:rPr>
          <w:rFonts w:eastAsia="TimesNewRomanPSMT"/>
          <w:b/>
          <w:bCs/>
          <w:lang w:val="sr-Cyrl-RS"/>
        </w:rPr>
        <w:t xml:space="preserve">      </w:t>
      </w:r>
      <w:r>
        <w:rPr>
          <w:b/>
          <w:color w:val="000000"/>
          <w:spacing w:val="-4"/>
          <w:lang w:val="sr-Cyrl-RS"/>
        </w:rPr>
        <w:t>РОК ИСПОРУКЕ</w:t>
      </w:r>
      <w:r w:rsidRPr="002A3F6C">
        <w:rPr>
          <w:b/>
          <w:color w:val="000000"/>
          <w:spacing w:val="-4"/>
        </w:rPr>
        <w:t>:</w:t>
      </w:r>
      <w:r>
        <w:rPr>
          <w:color w:val="000000"/>
          <w:spacing w:val="-4"/>
        </w:rPr>
        <w:t xml:space="preserve"> </w:t>
      </w:r>
      <w:r w:rsidR="00AB39F2">
        <w:rPr>
          <w:color w:val="000000"/>
          <w:spacing w:val="-4"/>
          <w:lang w:val="sr-Cyrl-CS"/>
        </w:rPr>
        <w:t>од момента промене снабдевача</w:t>
      </w:r>
      <w:r>
        <w:rPr>
          <w:color w:val="000000"/>
          <w:spacing w:val="-4"/>
          <w:lang w:val="sr-Cyrl-CS"/>
        </w:rPr>
        <w:t xml:space="preserve"> - једна година</w:t>
      </w:r>
      <w:r>
        <w:rPr>
          <w:color w:val="000000"/>
          <w:spacing w:val="-4"/>
          <w:lang w:val="sr-Latn-CS"/>
        </w:rPr>
        <w:t>.</w:t>
      </w:r>
      <w:r>
        <w:rPr>
          <w:color w:val="000000"/>
          <w:spacing w:val="-4"/>
        </w:rPr>
        <w:t xml:space="preserve"> </w:t>
      </w:r>
      <w:r>
        <w:rPr>
          <w:color w:val="000000"/>
          <w:spacing w:val="-4"/>
        </w:rPr>
        <w:br/>
      </w:r>
      <w:r>
        <w:rPr>
          <w:b/>
          <w:color w:val="000000"/>
          <w:spacing w:val="-4"/>
          <w:lang w:val="sr-Cyrl-RS"/>
        </w:rPr>
        <w:t xml:space="preserve">      ОДОБРЕНА СНАГА:</w:t>
      </w:r>
      <w:r>
        <w:rPr>
          <w:color w:val="000000"/>
          <w:spacing w:val="-4"/>
        </w:rPr>
        <w:t xml:space="preserve"> </w:t>
      </w:r>
      <w:r w:rsidRPr="00A6513E">
        <w:rPr>
          <w:spacing w:val="-4"/>
          <w:lang w:val="sr-Cyrl-CS"/>
        </w:rPr>
        <w:t>120</w:t>
      </w:r>
      <w:r w:rsidRPr="00A6513E">
        <w:rPr>
          <w:spacing w:val="-4"/>
        </w:rPr>
        <w:t xml:space="preserve"> </w:t>
      </w:r>
      <w:r w:rsidRPr="00A6513E">
        <w:rPr>
          <w:spacing w:val="-4"/>
          <w:lang w:val="sr-Latn-CS"/>
        </w:rPr>
        <w:t>k</w:t>
      </w:r>
      <w:r w:rsidRPr="00A6513E">
        <w:rPr>
          <w:spacing w:val="-4"/>
        </w:rPr>
        <w:t xml:space="preserve">Wh. </w:t>
      </w:r>
    </w:p>
    <w:p w:rsidR="00206BED" w:rsidRPr="005022B8" w:rsidRDefault="00206BED" w:rsidP="00206BED">
      <w:pPr>
        <w:jc w:val="both"/>
        <w:rPr>
          <w:color w:val="000000"/>
          <w:spacing w:val="-4"/>
        </w:rPr>
      </w:pPr>
      <w:r>
        <w:rPr>
          <w:b/>
          <w:color w:val="000000"/>
          <w:lang w:val="sr-Cyrl-CS"/>
        </w:rPr>
        <w:t xml:space="preserve">      КАТЕГОРИЈА</w:t>
      </w:r>
      <w:r w:rsidRPr="002A3F6C">
        <w:rPr>
          <w:b/>
          <w:color w:val="000000"/>
          <w:lang w:val="sr-Cyrl-CS"/>
        </w:rPr>
        <w:t>:</w:t>
      </w:r>
      <w:r>
        <w:rPr>
          <w:color w:val="000000"/>
          <w:lang w:val="sr-Cyrl-CS"/>
        </w:rPr>
        <w:t xml:space="preserve"> ниски напон</w:t>
      </w:r>
    </w:p>
    <w:p w:rsidR="00206BED" w:rsidRPr="002A3F6C" w:rsidRDefault="00206BED" w:rsidP="00206BED">
      <w:pPr>
        <w:widowControl w:val="0"/>
        <w:autoSpaceDE w:val="0"/>
        <w:autoSpaceDN w:val="0"/>
        <w:adjustRightInd w:val="0"/>
        <w:spacing w:line="276" w:lineRule="exact"/>
        <w:ind w:left="1134"/>
        <w:rPr>
          <w:b/>
          <w:color w:val="000000"/>
          <w:spacing w:val="-3"/>
          <w:lang w:val="sr-Cyrl-CS"/>
        </w:rPr>
      </w:pPr>
      <w:r w:rsidRPr="002A3F6C">
        <w:rPr>
          <w:b/>
          <w:color w:val="000000"/>
          <w:spacing w:val="-3"/>
        </w:rPr>
        <w:t xml:space="preserve">Планирана </w:t>
      </w:r>
      <w:proofErr w:type="gramStart"/>
      <w:r w:rsidRPr="002A3F6C">
        <w:rPr>
          <w:b/>
          <w:color w:val="000000"/>
          <w:spacing w:val="-3"/>
        </w:rPr>
        <w:t>потрошња</w:t>
      </w:r>
      <w:r>
        <w:rPr>
          <w:color w:val="000000"/>
          <w:spacing w:val="-3"/>
        </w:rPr>
        <w:t xml:space="preserve"> </w:t>
      </w:r>
      <w:r>
        <w:rPr>
          <w:color w:val="000000"/>
          <w:spacing w:val="-3"/>
          <w:lang w:val="sr-Cyrl-CS"/>
        </w:rPr>
        <w:t xml:space="preserve"> </w:t>
      </w:r>
      <w:r w:rsidR="00896549">
        <w:rPr>
          <w:b/>
          <w:color w:val="000000"/>
          <w:spacing w:val="-3"/>
        </w:rPr>
        <w:t>за</w:t>
      </w:r>
      <w:proofErr w:type="gramEnd"/>
      <w:r w:rsidR="00896549">
        <w:rPr>
          <w:b/>
          <w:color w:val="000000"/>
          <w:spacing w:val="-3"/>
        </w:rPr>
        <w:t xml:space="preserve"> 2020</w:t>
      </w:r>
      <w:r w:rsidRPr="002A3F6C">
        <w:rPr>
          <w:b/>
          <w:color w:val="000000"/>
          <w:spacing w:val="-3"/>
        </w:rPr>
        <w:t xml:space="preserve"> год</w:t>
      </w:r>
      <w:r>
        <w:rPr>
          <w:b/>
          <w:color w:val="000000"/>
          <w:spacing w:val="-3"/>
          <w:lang w:val="sr-Cyrl-RS"/>
        </w:rPr>
        <w:t>.</w:t>
      </w:r>
      <w:r w:rsidRPr="002A3F6C">
        <w:rPr>
          <w:b/>
          <w:color w:val="000000"/>
          <w:spacing w:val="-3"/>
        </w:rPr>
        <w:t xml:space="preserve"> </w:t>
      </w:r>
      <w:proofErr w:type="gramStart"/>
      <w:r w:rsidRPr="002A3F6C">
        <w:rPr>
          <w:b/>
          <w:color w:val="000000"/>
          <w:spacing w:val="-3"/>
        </w:rPr>
        <w:t>по</w:t>
      </w:r>
      <w:proofErr w:type="gramEnd"/>
      <w:r w:rsidRPr="002A3F6C">
        <w:rPr>
          <w:b/>
          <w:color w:val="000000"/>
          <w:spacing w:val="-3"/>
        </w:rPr>
        <w:t xml:space="preserve"> мерном месту:</w:t>
      </w:r>
    </w:p>
    <w:p w:rsidR="00206BED" w:rsidRPr="002C4DFD" w:rsidRDefault="00206BED" w:rsidP="00206BED">
      <w:pPr>
        <w:widowControl w:val="0"/>
        <w:autoSpaceDE w:val="0"/>
        <w:autoSpaceDN w:val="0"/>
        <w:adjustRightInd w:val="0"/>
        <w:spacing w:line="276" w:lineRule="exact"/>
        <w:ind w:left="2268"/>
        <w:rPr>
          <w:b/>
          <w:color w:val="000000"/>
          <w:spacing w:val="-3"/>
          <w:lang w:val="sr-Cyrl-CS"/>
        </w:rPr>
      </w:pPr>
    </w:p>
    <w:tbl>
      <w:tblPr>
        <w:tblStyle w:val="TableGrid"/>
        <w:tblW w:w="9757" w:type="dxa"/>
        <w:tblInd w:w="-34" w:type="dxa"/>
        <w:tblLayout w:type="fixed"/>
        <w:tblLook w:val="04A0" w:firstRow="1" w:lastRow="0" w:firstColumn="1" w:lastColumn="0" w:noHBand="0" w:noVBand="1"/>
      </w:tblPr>
      <w:tblGrid>
        <w:gridCol w:w="1702"/>
        <w:gridCol w:w="1134"/>
        <w:gridCol w:w="1559"/>
        <w:gridCol w:w="1417"/>
        <w:gridCol w:w="1418"/>
        <w:gridCol w:w="1167"/>
        <w:gridCol w:w="1360"/>
      </w:tblGrid>
      <w:tr w:rsidR="00206BED" w:rsidRPr="002C4DFD" w:rsidTr="00640C5B">
        <w:tc>
          <w:tcPr>
            <w:tcW w:w="1702" w:type="dxa"/>
          </w:tcPr>
          <w:p w:rsidR="00206BED" w:rsidRPr="002C4DFD" w:rsidRDefault="00206BED" w:rsidP="00180EAD">
            <w:pPr>
              <w:jc w:val="center"/>
              <w:rPr>
                <w:b/>
                <w:sz w:val="24"/>
                <w:lang w:val="sr-Cyrl-RS"/>
              </w:rPr>
            </w:pPr>
            <w:r w:rsidRPr="002C4DFD">
              <w:rPr>
                <w:b/>
                <w:sz w:val="24"/>
                <w:lang w:val="sr-Cyrl-RS"/>
              </w:rPr>
              <w:t>Предмет набавке</w:t>
            </w:r>
          </w:p>
        </w:tc>
        <w:tc>
          <w:tcPr>
            <w:tcW w:w="1134" w:type="dxa"/>
          </w:tcPr>
          <w:p w:rsidR="00206BED" w:rsidRPr="002C4DFD" w:rsidRDefault="00640C5B" w:rsidP="00640C5B">
            <w:pPr>
              <w:jc w:val="center"/>
              <w:rPr>
                <w:b/>
                <w:sz w:val="24"/>
                <w:lang w:val="sr-Cyrl-RS"/>
              </w:rPr>
            </w:pPr>
            <w:r>
              <w:rPr>
                <w:b/>
                <w:sz w:val="24"/>
                <w:lang w:val="sr-Cyrl-RS"/>
              </w:rPr>
              <w:t>Јед.</w:t>
            </w:r>
            <w:r w:rsidR="00206BED" w:rsidRPr="002C4DFD">
              <w:rPr>
                <w:b/>
                <w:sz w:val="24"/>
                <w:lang w:val="sr-Cyrl-RS"/>
              </w:rPr>
              <w:t xml:space="preserve"> мере</w:t>
            </w:r>
          </w:p>
        </w:tc>
        <w:tc>
          <w:tcPr>
            <w:tcW w:w="1559" w:type="dxa"/>
          </w:tcPr>
          <w:p w:rsidR="00206BED" w:rsidRPr="002C4DFD" w:rsidRDefault="00975128" w:rsidP="00640C5B">
            <w:pPr>
              <w:jc w:val="center"/>
              <w:rPr>
                <w:b/>
                <w:sz w:val="24"/>
                <w:lang w:val="sr-Cyrl-RS"/>
              </w:rPr>
            </w:pPr>
            <w:r>
              <w:rPr>
                <w:b/>
                <w:sz w:val="24"/>
                <w:lang w:val="sr-Cyrl-RS"/>
              </w:rPr>
              <w:t>Процењене</w:t>
            </w:r>
            <w:r w:rsidR="00206BED" w:rsidRPr="002C4DFD">
              <w:rPr>
                <w:b/>
                <w:sz w:val="24"/>
                <w:lang w:val="sr-Cyrl-RS"/>
              </w:rPr>
              <w:t xml:space="preserve"> количине </w:t>
            </w:r>
          </w:p>
        </w:tc>
        <w:tc>
          <w:tcPr>
            <w:tcW w:w="1417" w:type="dxa"/>
          </w:tcPr>
          <w:p w:rsidR="00206BED" w:rsidRPr="002C4DFD" w:rsidRDefault="00206BED" w:rsidP="00180EAD">
            <w:pPr>
              <w:widowControl w:val="0"/>
              <w:autoSpaceDE w:val="0"/>
              <w:autoSpaceDN w:val="0"/>
              <w:adjustRightInd w:val="0"/>
              <w:spacing w:before="3" w:line="276" w:lineRule="exact"/>
              <w:rPr>
                <w:b/>
                <w:color w:val="000000"/>
                <w:spacing w:val="-4"/>
                <w:sz w:val="24"/>
                <w:lang w:val="sr-Cyrl-RS"/>
              </w:rPr>
            </w:pPr>
            <w:r w:rsidRPr="002C4DFD">
              <w:rPr>
                <w:b/>
                <w:color w:val="000000"/>
                <w:spacing w:val="-4"/>
                <w:sz w:val="24"/>
                <w:lang w:val="sr-Cyrl-RS"/>
              </w:rPr>
              <w:t>Јединична</w:t>
            </w:r>
          </w:p>
          <w:p w:rsidR="00206BED" w:rsidRPr="002C4DFD" w:rsidRDefault="00206BED" w:rsidP="00180EAD">
            <w:pPr>
              <w:widowControl w:val="0"/>
              <w:autoSpaceDE w:val="0"/>
              <w:autoSpaceDN w:val="0"/>
              <w:adjustRightInd w:val="0"/>
              <w:spacing w:before="3" w:line="276" w:lineRule="exact"/>
              <w:rPr>
                <w:b/>
                <w:color w:val="000000"/>
                <w:spacing w:val="-4"/>
                <w:sz w:val="24"/>
                <w:lang w:val="sr-Cyrl-RS"/>
              </w:rPr>
            </w:pPr>
            <w:r>
              <w:rPr>
                <w:b/>
                <w:color w:val="000000"/>
                <w:spacing w:val="-4"/>
                <w:sz w:val="24"/>
                <w:lang w:val="sr-Cyrl-RS"/>
              </w:rPr>
              <w:t>ц</w:t>
            </w:r>
            <w:r w:rsidRPr="002C4DFD">
              <w:rPr>
                <w:b/>
                <w:color w:val="000000"/>
                <w:spacing w:val="-4"/>
                <w:sz w:val="24"/>
                <w:lang w:val="sr-Cyrl-RS"/>
              </w:rPr>
              <w:t>ена без</w:t>
            </w:r>
          </w:p>
          <w:p w:rsidR="00206BED" w:rsidRPr="002C4DFD" w:rsidRDefault="00206BED" w:rsidP="00180EAD">
            <w:pPr>
              <w:widowControl w:val="0"/>
              <w:autoSpaceDE w:val="0"/>
              <w:autoSpaceDN w:val="0"/>
              <w:adjustRightInd w:val="0"/>
              <w:spacing w:before="3" w:line="276" w:lineRule="exact"/>
              <w:rPr>
                <w:b/>
                <w:color w:val="000000"/>
                <w:spacing w:val="-4"/>
                <w:sz w:val="24"/>
                <w:lang w:val="sr-Cyrl-RS"/>
              </w:rPr>
            </w:pPr>
            <w:r w:rsidRPr="002C4DFD">
              <w:rPr>
                <w:b/>
                <w:color w:val="000000"/>
                <w:spacing w:val="-4"/>
                <w:sz w:val="24"/>
                <w:lang w:val="sr-Cyrl-RS"/>
              </w:rPr>
              <w:t>ПДВ</w:t>
            </w:r>
          </w:p>
        </w:tc>
        <w:tc>
          <w:tcPr>
            <w:tcW w:w="1418" w:type="dxa"/>
          </w:tcPr>
          <w:p w:rsidR="00206BED" w:rsidRPr="002C4DFD" w:rsidRDefault="00206BED" w:rsidP="00180EAD">
            <w:pPr>
              <w:widowControl w:val="0"/>
              <w:autoSpaceDE w:val="0"/>
              <w:autoSpaceDN w:val="0"/>
              <w:adjustRightInd w:val="0"/>
              <w:spacing w:before="3" w:line="276" w:lineRule="exact"/>
              <w:rPr>
                <w:b/>
                <w:color w:val="000000"/>
                <w:spacing w:val="-4"/>
                <w:sz w:val="24"/>
                <w:lang w:val="sr-Cyrl-RS"/>
              </w:rPr>
            </w:pPr>
            <w:r w:rsidRPr="002C4DFD">
              <w:rPr>
                <w:b/>
                <w:color w:val="000000"/>
                <w:spacing w:val="-4"/>
                <w:sz w:val="24"/>
                <w:lang w:val="sr-Cyrl-RS"/>
              </w:rPr>
              <w:t>Јединична</w:t>
            </w:r>
          </w:p>
          <w:p w:rsidR="00206BED" w:rsidRPr="002C4DFD" w:rsidRDefault="00206BED" w:rsidP="00180EAD">
            <w:pPr>
              <w:widowControl w:val="0"/>
              <w:autoSpaceDE w:val="0"/>
              <w:autoSpaceDN w:val="0"/>
              <w:adjustRightInd w:val="0"/>
              <w:spacing w:before="3" w:line="276" w:lineRule="exact"/>
              <w:rPr>
                <w:b/>
                <w:color w:val="000000"/>
                <w:spacing w:val="-4"/>
                <w:sz w:val="24"/>
                <w:lang w:val="sr-Cyrl-RS"/>
              </w:rPr>
            </w:pPr>
            <w:r>
              <w:rPr>
                <w:b/>
                <w:color w:val="000000"/>
                <w:spacing w:val="-4"/>
                <w:sz w:val="24"/>
                <w:lang w:val="sr-Cyrl-RS"/>
              </w:rPr>
              <w:t>ц</w:t>
            </w:r>
            <w:r w:rsidRPr="002C4DFD">
              <w:rPr>
                <w:b/>
                <w:color w:val="000000"/>
                <w:spacing w:val="-4"/>
                <w:sz w:val="24"/>
                <w:lang w:val="sr-Cyrl-RS"/>
              </w:rPr>
              <w:t>ена са</w:t>
            </w:r>
          </w:p>
          <w:p w:rsidR="00206BED" w:rsidRPr="002C4DFD" w:rsidRDefault="00206BED" w:rsidP="00180EAD">
            <w:pPr>
              <w:widowControl w:val="0"/>
              <w:autoSpaceDE w:val="0"/>
              <w:autoSpaceDN w:val="0"/>
              <w:adjustRightInd w:val="0"/>
              <w:spacing w:before="3" w:line="276" w:lineRule="exact"/>
              <w:rPr>
                <w:b/>
                <w:color w:val="000000"/>
                <w:spacing w:val="-4"/>
                <w:lang w:val="sr-Cyrl-CS"/>
              </w:rPr>
            </w:pPr>
            <w:r w:rsidRPr="002C4DFD">
              <w:rPr>
                <w:b/>
                <w:color w:val="000000"/>
                <w:spacing w:val="-4"/>
                <w:sz w:val="24"/>
                <w:lang w:val="sr-Cyrl-RS"/>
              </w:rPr>
              <w:t>ПДВ</w:t>
            </w:r>
          </w:p>
        </w:tc>
        <w:tc>
          <w:tcPr>
            <w:tcW w:w="1167" w:type="dxa"/>
          </w:tcPr>
          <w:p w:rsidR="00206BED" w:rsidRPr="00640C5B" w:rsidRDefault="00640C5B" w:rsidP="00180EAD">
            <w:pPr>
              <w:widowControl w:val="0"/>
              <w:autoSpaceDE w:val="0"/>
              <w:autoSpaceDN w:val="0"/>
              <w:adjustRightInd w:val="0"/>
              <w:spacing w:before="3" w:line="276" w:lineRule="exact"/>
              <w:rPr>
                <w:b/>
                <w:color w:val="000000"/>
                <w:spacing w:val="-4"/>
                <w:sz w:val="24"/>
                <w:lang w:val="sr-Latn-RS"/>
              </w:rPr>
            </w:pPr>
            <w:r>
              <w:rPr>
                <w:b/>
                <w:color w:val="000000"/>
                <w:spacing w:val="-4"/>
                <w:sz w:val="24"/>
                <w:lang w:val="sr-Cyrl-CS"/>
              </w:rPr>
              <w:t xml:space="preserve">Укупна цена без ПДВ   </w:t>
            </w:r>
          </w:p>
        </w:tc>
        <w:tc>
          <w:tcPr>
            <w:tcW w:w="1360" w:type="dxa"/>
          </w:tcPr>
          <w:p w:rsidR="00206BED" w:rsidRPr="002C4DFD" w:rsidRDefault="00206BED" w:rsidP="00640C5B">
            <w:pPr>
              <w:widowControl w:val="0"/>
              <w:autoSpaceDE w:val="0"/>
              <w:autoSpaceDN w:val="0"/>
              <w:adjustRightInd w:val="0"/>
              <w:spacing w:before="3" w:line="276" w:lineRule="exact"/>
              <w:rPr>
                <w:b/>
                <w:color w:val="000000"/>
                <w:spacing w:val="-4"/>
                <w:sz w:val="24"/>
                <w:lang w:val="sr-Cyrl-CS"/>
              </w:rPr>
            </w:pPr>
            <w:r w:rsidRPr="002C4DFD">
              <w:rPr>
                <w:b/>
                <w:color w:val="000000"/>
                <w:spacing w:val="-4"/>
                <w:sz w:val="24"/>
                <w:lang w:val="sr-Cyrl-CS"/>
              </w:rPr>
              <w:t>Укупна цена са</w:t>
            </w:r>
            <w:r w:rsidR="00640C5B">
              <w:rPr>
                <w:b/>
                <w:color w:val="000000"/>
                <w:spacing w:val="-4"/>
                <w:sz w:val="24"/>
                <w:lang w:val="sr-Latn-RS"/>
              </w:rPr>
              <w:t xml:space="preserve"> </w:t>
            </w:r>
            <w:r w:rsidRPr="002C4DFD">
              <w:rPr>
                <w:b/>
                <w:color w:val="000000"/>
                <w:spacing w:val="-4"/>
                <w:sz w:val="24"/>
                <w:lang w:val="sr-Cyrl-CS"/>
              </w:rPr>
              <w:t xml:space="preserve">ПДВ </w:t>
            </w:r>
          </w:p>
        </w:tc>
      </w:tr>
      <w:tr w:rsidR="00206BED" w:rsidRPr="002C4DFD" w:rsidTr="00640C5B">
        <w:trPr>
          <w:trHeight w:val="228"/>
        </w:trPr>
        <w:tc>
          <w:tcPr>
            <w:tcW w:w="1702" w:type="dxa"/>
          </w:tcPr>
          <w:p w:rsidR="00206BED" w:rsidRPr="002C4DFD" w:rsidRDefault="00206BED" w:rsidP="00180EAD">
            <w:pPr>
              <w:jc w:val="center"/>
              <w:rPr>
                <w:b/>
                <w:sz w:val="24"/>
                <w:lang w:val="sr-Cyrl-RS"/>
              </w:rPr>
            </w:pPr>
            <w:r w:rsidRPr="002C4DFD">
              <w:rPr>
                <w:b/>
                <w:sz w:val="24"/>
                <w:lang w:val="sr-Cyrl-RS"/>
              </w:rPr>
              <w:t>1.</w:t>
            </w:r>
          </w:p>
        </w:tc>
        <w:tc>
          <w:tcPr>
            <w:tcW w:w="1134" w:type="dxa"/>
          </w:tcPr>
          <w:p w:rsidR="00206BED" w:rsidRPr="002C4DFD" w:rsidRDefault="00206BED" w:rsidP="00180EAD">
            <w:pPr>
              <w:jc w:val="center"/>
              <w:rPr>
                <w:b/>
                <w:sz w:val="24"/>
                <w:lang w:val="sr-Cyrl-RS"/>
              </w:rPr>
            </w:pPr>
            <w:r w:rsidRPr="002C4DFD">
              <w:rPr>
                <w:b/>
                <w:sz w:val="24"/>
                <w:lang w:val="sr-Cyrl-RS"/>
              </w:rPr>
              <w:t>2.</w:t>
            </w:r>
          </w:p>
        </w:tc>
        <w:tc>
          <w:tcPr>
            <w:tcW w:w="1559" w:type="dxa"/>
          </w:tcPr>
          <w:p w:rsidR="00206BED" w:rsidRPr="002C4DFD" w:rsidRDefault="00206BED" w:rsidP="00180EAD">
            <w:pPr>
              <w:jc w:val="center"/>
              <w:rPr>
                <w:b/>
                <w:sz w:val="24"/>
                <w:lang w:val="sr-Cyrl-RS"/>
              </w:rPr>
            </w:pPr>
            <w:r w:rsidRPr="002C4DFD">
              <w:rPr>
                <w:b/>
                <w:sz w:val="24"/>
                <w:lang w:val="sr-Cyrl-RS"/>
              </w:rPr>
              <w:t>3.</w:t>
            </w:r>
          </w:p>
        </w:tc>
        <w:tc>
          <w:tcPr>
            <w:tcW w:w="1417" w:type="dxa"/>
          </w:tcPr>
          <w:p w:rsidR="00206BED" w:rsidRPr="002C4DFD" w:rsidRDefault="00206BED" w:rsidP="00180EAD">
            <w:pPr>
              <w:widowControl w:val="0"/>
              <w:autoSpaceDE w:val="0"/>
              <w:autoSpaceDN w:val="0"/>
              <w:adjustRightInd w:val="0"/>
              <w:spacing w:before="3" w:line="276" w:lineRule="exact"/>
              <w:jc w:val="center"/>
              <w:rPr>
                <w:b/>
                <w:color w:val="000000"/>
                <w:spacing w:val="-4"/>
                <w:sz w:val="24"/>
                <w:lang w:val="sr-Cyrl-CS"/>
              </w:rPr>
            </w:pPr>
            <w:r>
              <w:rPr>
                <w:b/>
                <w:color w:val="000000"/>
                <w:spacing w:val="-4"/>
                <w:sz w:val="24"/>
                <w:lang w:val="sr-Cyrl-CS"/>
              </w:rPr>
              <w:t>4.</w:t>
            </w:r>
          </w:p>
        </w:tc>
        <w:tc>
          <w:tcPr>
            <w:tcW w:w="1418" w:type="dxa"/>
          </w:tcPr>
          <w:p w:rsidR="00206BED" w:rsidRPr="002C4DFD" w:rsidRDefault="00206BED" w:rsidP="00180EAD">
            <w:pPr>
              <w:widowControl w:val="0"/>
              <w:autoSpaceDE w:val="0"/>
              <w:autoSpaceDN w:val="0"/>
              <w:adjustRightInd w:val="0"/>
              <w:spacing w:before="3" w:line="276" w:lineRule="exact"/>
              <w:jc w:val="center"/>
              <w:rPr>
                <w:b/>
                <w:color w:val="000000"/>
                <w:spacing w:val="-4"/>
                <w:sz w:val="24"/>
                <w:lang w:val="sr-Cyrl-CS"/>
              </w:rPr>
            </w:pPr>
            <w:r>
              <w:rPr>
                <w:b/>
                <w:color w:val="000000"/>
                <w:spacing w:val="-4"/>
                <w:sz w:val="24"/>
                <w:lang w:val="sr-Cyrl-CS"/>
              </w:rPr>
              <w:t>5.</w:t>
            </w:r>
          </w:p>
        </w:tc>
        <w:tc>
          <w:tcPr>
            <w:tcW w:w="1167" w:type="dxa"/>
          </w:tcPr>
          <w:p w:rsidR="00206BED" w:rsidRPr="002C4DFD" w:rsidRDefault="00206BED" w:rsidP="00180EAD">
            <w:pPr>
              <w:widowControl w:val="0"/>
              <w:autoSpaceDE w:val="0"/>
              <w:autoSpaceDN w:val="0"/>
              <w:adjustRightInd w:val="0"/>
              <w:spacing w:before="3" w:line="276" w:lineRule="exact"/>
              <w:jc w:val="center"/>
              <w:rPr>
                <w:b/>
                <w:color w:val="000000"/>
                <w:spacing w:val="-4"/>
                <w:sz w:val="24"/>
                <w:lang w:val="sr-Cyrl-CS"/>
              </w:rPr>
            </w:pPr>
            <w:r>
              <w:rPr>
                <w:b/>
                <w:color w:val="000000"/>
                <w:spacing w:val="-4"/>
                <w:sz w:val="24"/>
                <w:lang w:val="sr-Cyrl-CS"/>
              </w:rPr>
              <w:t>6.</w:t>
            </w:r>
          </w:p>
        </w:tc>
        <w:tc>
          <w:tcPr>
            <w:tcW w:w="1360" w:type="dxa"/>
          </w:tcPr>
          <w:p w:rsidR="00206BED" w:rsidRPr="002C4DFD" w:rsidRDefault="00206BED" w:rsidP="00180EAD">
            <w:pPr>
              <w:widowControl w:val="0"/>
              <w:autoSpaceDE w:val="0"/>
              <w:autoSpaceDN w:val="0"/>
              <w:adjustRightInd w:val="0"/>
              <w:spacing w:before="3" w:line="276" w:lineRule="exact"/>
              <w:jc w:val="center"/>
              <w:rPr>
                <w:b/>
                <w:color w:val="000000"/>
                <w:spacing w:val="-4"/>
                <w:sz w:val="24"/>
                <w:lang w:val="sr-Cyrl-RS"/>
              </w:rPr>
            </w:pPr>
            <w:r>
              <w:rPr>
                <w:b/>
                <w:color w:val="000000"/>
                <w:spacing w:val="-4"/>
                <w:sz w:val="24"/>
                <w:lang w:val="sr-Cyrl-RS"/>
              </w:rPr>
              <w:t>7.</w:t>
            </w:r>
          </w:p>
        </w:tc>
      </w:tr>
      <w:tr w:rsidR="00206BED" w:rsidRPr="002C4DFD" w:rsidTr="00640C5B">
        <w:tc>
          <w:tcPr>
            <w:tcW w:w="1702" w:type="dxa"/>
            <w:vAlign w:val="center"/>
          </w:tcPr>
          <w:p w:rsidR="00206BED" w:rsidRPr="00640C5B" w:rsidRDefault="00206BED" w:rsidP="00640C5B">
            <w:pPr>
              <w:rPr>
                <w:b/>
                <w:sz w:val="24"/>
                <w:lang w:val="sr-Cyrl-RS"/>
              </w:rPr>
            </w:pPr>
            <w:r w:rsidRPr="00640C5B">
              <w:rPr>
                <w:b/>
                <w:sz w:val="24"/>
                <w:lang w:val="sr-Cyrl-RS"/>
              </w:rPr>
              <w:t xml:space="preserve">Електрична енергија </w:t>
            </w:r>
            <w:r w:rsidR="00640C5B" w:rsidRPr="00640C5B">
              <w:rPr>
                <w:b/>
                <w:sz w:val="24"/>
                <w:lang w:val="sr-Cyrl-RS"/>
              </w:rPr>
              <w:t>ВТ</w:t>
            </w:r>
          </w:p>
        </w:tc>
        <w:tc>
          <w:tcPr>
            <w:tcW w:w="1134" w:type="dxa"/>
            <w:vAlign w:val="center"/>
          </w:tcPr>
          <w:p w:rsidR="00206BED" w:rsidRPr="00640C5B" w:rsidRDefault="006833AE" w:rsidP="00640C5B">
            <w:pPr>
              <w:jc w:val="center"/>
              <w:rPr>
                <w:b/>
                <w:sz w:val="24"/>
                <w:lang w:val="sr-Latn-RS"/>
              </w:rPr>
            </w:pPr>
            <w:r w:rsidRPr="00640C5B">
              <w:rPr>
                <w:b/>
                <w:sz w:val="24"/>
                <w:lang w:val="sr-Latn-RS"/>
              </w:rPr>
              <w:t>kW</w:t>
            </w:r>
            <w:r w:rsidR="00206BED" w:rsidRPr="00640C5B">
              <w:rPr>
                <w:b/>
                <w:sz w:val="24"/>
                <w:lang w:val="sr-Latn-RS"/>
              </w:rPr>
              <w:t>h</w:t>
            </w:r>
          </w:p>
        </w:tc>
        <w:tc>
          <w:tcPr>
            <w:tcW w:w="1559" w:type="dxa"/>
            <w:vAlign w:val="center"/>
          </w:tcPr>
          <w:p w:rsidR="00AB39F2" w:rsidRPr="00640C5B" w:rsidRDefault="00640C5B" w:rsidP="00640C5B">
            <w:pPr>
              <w:jc w:val="center"/>
              <w:rPr>
                <w:b/>
                <w:sz w:val="24"/>
                <w:lang w:val="sr-Cyrl-RS"/>
              </w:rPr>
            </w:pPr>
            <w:r w:rsidRPr="00640C5B">
              <w:rPr>
                <w:b/>
                <w:sz w:val="24"/>
                <w:lang w:val="sr-Cyrl-RS"/>
              </w:rPr>
              <w:t>180 000</w:t>
            </w:r>
          </w:p>
        </w:tc>
        <w:tc>
          <w:tcPr>
            <w:tcW w:w="1417" w:type="dxa"/>
            <w:vAlign w:val="center"/>
          </w:tcPr>
          <w:p w:rsidR="00206BED" w:rsidRPr="00640C5B" w:rsidRDefault="00206BED" w:rsidP="00640C5B">
            <w:pPr>
              <w:widowControl w:val="0"/>
              <w:autoSpaceDE w:val="0"/>
              <w:autoSpaceDN w:val="0"/>
              <w:adjustRightInd w:val="0"/>
              <w:spacing w:before="3" w:line="276" w:lineRule="exact"/>
              <w:rPr>
                <w:b/>
                <w:color w:val="000000"/>
                <w:spacing w:val="-4"/>
                <w:sz w:val="24"/>
                <w:lang w:val="sr-Cyrl-CS"/>
              </w:rPr>
            </w:pPr>
          </w:p>
        </w:tc>
        <w:tc>
          <w:tcPr>
            <w:tcW w:w="1418" w:type="dxa"/>
            <w:vAlign w:val="center"/>
          </w:tcPr>
          <w:p w:rsidR="00206BED" w:rsidRPr="00640C5B" w:rsidRDefault="00206BED" w:rsidP="00640C5B">
            <w:pPr>
              <w:widowControl w:val="0"/>
              <w:autoSpaceDE w:val="0"/>
              <w:autoSpaceDN w:val="0"/>
              <w:adjustRightInd w:val="0"/>
              <w:spacing w:before="3" w:line="276" w:lineRule="exact"/>
              <w:rPr>
                <w:b/>
                <w:color w:val="000000"/>
                <w:spacing w:val="-4"/>
                <w:sz w:val="24"/>
                <w:lang w:val="sr-Cyrl-CS"/>
              </w:rPr>
            </w:pPr>
          </w:p>
        </w:tc>
        <w:tc>
          <w:tcPr>
            <w:tcW w:w="1167" w:type="dxa"/>
            <w:vAlign w:val="center"/>
          </w:tcPr>
          <w:p w:rsidR="00206BED" w:rsidRPr="00640C5B" w:rsidRDefault="00206BED" w:rsidP="00640C5B">
            <w:pPr>
              <w:widowControl w:val="0"/>
              <w:autoSpaceDE w:val="0"/>
              <w:autoSpaceDN w:val="0"/>
              <w:adjustRightInd w:val="0"/>
              <w:spacing w:before="3" w:line="276" w:lineRule="exact"/>
              <w:rPr>
                <w:b/>
                <w:color w:val="000000"/>
                <w:spacing w:val="-4"/>
                <w:sz w:val="24"/>
                <w:lang w:val="sr-Cyrl-CS"/>
              </w:rPr>
            </w:pPr>
          </w:p>
        </w:tc>
        <w:tc>
          <w:tcPr>
            <w:tcW w:w="1360" w:type="dxa"/>
            <w:vAlign w:val="center"/>
          </w:tcPr>
          <w:p w:rsidR="00206BED" w:rsidRPr="00640C5B" w:rsidRDefault="00206BED" w:rsidP="00640C5B">
            <w:pPr>
              <w:widowControl w:val="0"/>
              <w:autoSpaceDE w:val="0"/>
              <w:autoSpaceDN w:val="0"/>
              <w:adjustRightInd w:val="0"/>
              <w:spacing w:before="3" w:line="276" w:lineRule="exact"/>
              <w:rPr>
                <w:b/>
                <w:color w:val="000000"/>
                <w:spacing w:val="-4"/>
                <w:sz w:val="24"/>
                <w:lang w:val="sr-Cyrl-CS"/>
              </w:rPr>
            </w:pPr>
          </w:p>
        </w:tc>
      </w:tr>
      <w:tr w:rsidR="00640C5B" w:rsidRPr="002C4DFD" w:rsidTr="00640C5B">
        <w:tc>
          <w:tcPr>
            <w:tcW w:w="1702" w:type="dxa"/>
            <w:vAlign w:val="center"/>
          </w:tcPr>
          <w:p w:rsidR="00640C5B" w:rsidRPr="00640C5B" w:rsidRDefault="00640C5B" w:rsidP="00640C5B">
            <w:pPr>
              <w:rPr>
                <w:b/>
                <w:sz w:val="24"/>
                <w:lang w:val="sr-Cyrl-RS"/>
              </w:rPr>
            </w:pPr>
            <w:r w:rsidRPr="00640C5B">
              <w:rPr>
                <w:b/>
                <w:sz w:val="24"/>
                <w:lang w:val="sr-Cyrl-RS"/>
              </w:rPr>
              <w:t>Електрична енергија МТ</w:t>
            </w:r>
          </w:p>
        </w:tc>
        <w:tc>
          <w:tcPr>
            <w:tcW w:w="1134" w:type="dxa"/>
            <w:vAlign w:val="center"/>
          </w:tcPr>
          <w:p w:rsidR="00640C5B" w:rsidRDefault="00640C5B" w:rsidP="00640C5B">
            <w:pPr>
              <w:jc w:val="center"/>
            </w:pPr>
            <w:r w:rsidRPr="00F144BC">
              <w:rPr>
                <w:b/>
                <w:sz w:val="24"/>
                <w:lang w:val="sr-Latn-RS"/>
              </w:rPr>
              <w:t>kWh</w:t>
            </w:r>
          </w:p>
        </w:tc>
        <w:tc>
          <w:tcPr>
            <w:tcW w:w="1559" w:type="dxa"/>
            <w:vAlign w:val="center"/>
          </w:tcPr>
          <w:p w:rsidR="00640C5B" w:rsidRPr="00640C5B" w:rsidRDefault="00640C5B" w:rsidP="00640C5B">
            <w:pPr>
              <w:jc w:val="center"/>
              <w:rPr>
                <w:b/>
                <w:sz w:val="24"/>
                <w:lang w:val="sr-Cyrl-RS"/>
              </w:rPr>
            </w:pPr>
            <w:r w:rsidRPr="00640C5B">
              <w:rPr>
                <w:b/>
                <w:sz w:val="24"/>
                <w:lang w:val="sr-Cyrl-RS"/>
              </w:rPr>
              <w:t>40 000</w:t>
            </w:r>
          </w:p>
        </w:tc>
        <w:tc>
          <w:tcPr>
            <w:tcW w:w="1417" w:type="dxa"/>
            <w:vAlign w:val="center"/>
          </w:tcPr>
          <w:p w:rsidR="00640C5B" w:rsidRPr="00640C5B" w:rsidRDefault="00640C5B" w:rsidP="00640C5B">
            <w:pPr>
              <w:widowControl w:val="0"/>
              <w:autoSpaceDE w:val="0"/>
              <w:autoSpaceDN w:val="0"/>
              <w:adjustRightInd w:val="0"/>
              <w:spacing w:before="3" w:line="276" w:lineRule="exact"/>
              <w:rPr>
                <w:b/>
                <w:color w:val="000000"/>
                <w:spacing w:val="-4"/>
                <w:sz w:val="24"/>
                <w:lang w:val="sr-Cyrl-CS"/>
              </w:rPr>
            </w:pPr>
          </w:p>
        </w:tc>
        <w:tc>
          <w:tcPr>
            <w:tcW w:w="1418" w:type="dxa"/>
            <w:vAlign w:val="center"/>
          </w:tcPr>
          <w:p w:rsidR="00640C5B" w:rsidRPr="00640C5B" w:rsidRDefault="00640C5B" w:rsidP="00640C5B">
            <w:pPr>
              <w:widowControl w:val="0"/>
              <w:autoSpaceDE w:val="0"/>
              <w:autoSpaceDN w:val="0"/>
              <w:adjustRightInd w:val="0"/>
              <w:spacing w:before="3" w:line="276" w:lineRule="exact"/>
              <w:rPr>
                <w:b/>
                <w:color w:val="000000"/>
                <w:spacing w:val="-4"/>
                <w:sz w:val="24"/>
                <w:lang w:val="sr-Cyrl-CS"/>
              </w:rPr>
            </w:pPr>
          </w:p>
        </w:tc>
        <w:tc>
          <w:tcPr>
            <w:tcW w:w="1167" w:type="dxa"/>
            <w:vAlign w:val="center"/>
          </w:tcPr>
          <w:p w:rsidR="00640C5B" w:rsidRPr="00640C5B" w:rsidRDefault="00640C5B" w:rsidP="00640C5B">
            <w:pPr>
              <w:widowControl w:val="0"/>
              <w:autoSpaceDE w:val="0"/>
              <w:autoSpaceDN w:val="0"/>
              <w:adjustRightInd w:val="0"/>
              <w:spacing w:before="3" w:line="276" w:lineRule="exact"/>
              <w:rPr>
                <w:b/>
                <w:color w:val="000000"/>
                <w:spacing w:val="-4"/>
                <w:sz w:val="24"/>
                <w:lang w:val="sr-Cyrl-CS"/>
              </w:rPr>
            </w:pPr>
          </w:p>
        </w:tc>
        <w:tc>
          <w:tcPr>
            <w:tcW w:w="1360" w:type="dxa"/>
            <w:vAlign w:val="center"/>
          </w:tcPr>
          <w:p w:rsidR="00640C5B" w:rsidRPr="00640C5B" w:rsidRDefault="00640C5B" w:rsidP="00640C5B">
            <w:pPr>
              <w:widowControl w:val="0"/>
              <w:autoSpaceDE w:val="0"/>
              <w:autoSpaceDN w:val="0"/>
              <w:adjustRightInd w:val="0"/>
              <w:spacing w:before="3" w:line="276" w:lineRule="exact"/>
              <w:rPr>
                <w:b/>
                <w:color w:val="000000"/>
                <w:spacing w:val="-4"/>
                <w:sz w:val="24"/>
                <w:lang w:val="sr-Cyrl-CS"/>
              </w:rPr>
            </w:pPr>
          </w:p>
        </w:tc>
      </w:tr>
      <w:tr w:rsidR="00640C5B" w:rsidRPr="002C4DFD" w:rsidTr="00640C5B">
        <w:tc>
          <w:tcPr>
            <w:tcW w:w="1702" w:type="dxa"/>
            <w:vAlign w:val="center"/>
          </w:tcPr>
          <w:p w:rsidR="00640C5B" w:rsidRPr="00640C5B" w:rsidRDefault="00640C5B" w:rsidP="00640C5B">
            <w:pPr>
              <w:rPr>
                <w:b/>
                <w:sz w:val="24"/>
                <w:lang w:val="sr-Cyrl-RS"/>
              </w:rPr>
            </w:pPr>
            <w:r w:rsidRPr="00640C5B">
              <w:rPr>
                <w:b/>
                <w:sz w:val="24"/>
                <w:lang w:val="sr-Cyrl-RS"/>
              </w:rPr>
              <w:t>Електрична енергија укупно</w:t>
            </w:r>
          </w:p>
        </w:tc>
        <w:tc>
          <w:tcPr>
            <w:tcW w:w="1134" w:type="dxa"/>
            <w:vAlign w:val="center"/>
          </w:tcPr>
          <w:p w:rsidR="00640C5B" w:rsidRDefault="00640C5B" w:rsidP="00640C5B">
            <w:pPr>
              <w:jc w:val="center"/>
            </w:pPr>
            <w:r w:rsidRPr="00F144BC">
              <w:rPr>
                <w:b/>
                <w:sz w:val="24"/>
                <w:lang w:val="sr-Latn-RS"/>
              </w:rPr>
              <w:t>kWh</w:t>
            </w:r>
          </w:p>
        </w:tc>
        <w:tc>
          <w:tcPr>
            <w:tcW w:w="1559" w:type="dxa"/>
            <w:vAlign w:val="center"/>
          </w:tcPr>
          <w:p w:rsidR="00640C5B" w:rsidRPr="00640C5B" w:rsidRDefault="00640C5B" w:rsidP="00640C5B">
            <w:pPr>
              <w:jc w:val="center"/>
              <w:rPr>
                <w:b/>
                <w:sz w:val="24"/>
                <w:lang w:val="sr-Cyrl-RS"/>
              </w:rPr>
            </w:pPr>
            <w:r w:rsidRPr="00640C5B">
              <w:rPr>
                <w:b/>
                <w:sz w:val="24"/>
                <w:lang w:val="sr-Cyrl-RS"/>
              </w:rPr>
              <w:t>220 000</w:t>
            </w:r>
          </w:p>
        </w:tc>
        <w:tc>
          <w:tcPr>
            <w:tcW w:w="1417" w:type="dxa"/>
            <w:vAlign w:val="center"/>
          </w:tcPr>
          <w:p w:rsidR="00640C5B" w:rsidRPr="00640C5B" w:rsidRDefault="00640C5B" w:rsidP="00640C5B">
            <w:pPr>
              <w:widowControl w:val="0"/>
              <w:autoSpaceDE w:val="0"/>
              <w:autoSpaceDN w:val="0"/>
              <w:adjustRightInd w:val="0"/>
              <w:spacing w:before="3" w:line="276" w:lineRule="exact"/>
              <w:rPr>
                <w:b/>
                <w:color w:val="000000"/>
                <w:spacing w:val="-4"/>
                <w:sz w:val="24"/>
                <w:lang w:val="sr-Cyrl-CS"/>
              </w:rPr>
            </w:pPr>
          </w:p>
        </w:tc>
        <w:tc>
          <w:tcPr>
            <w:tcW w:w="1418" w:type="dxa"/>
            <w:vAlign w:val="center"/>
          </w:tcPr>
          <w:p w:rsidR="00640C5B" w:rsidRPr="00640C5B" w:rsidRDefault="00640C5B" w:rsidP="00640C5B">
            <w:pPr>
              <w:widowControl w:val="0"/>
              <w:autoSpaceDE w:val="0"/>
              <w:autoSpaceDN w:val="0"/>
              <w:adjustRightInd w:val="0"/>
              <w:spacing w:before="3" w:line="276" w:lineRule="exact"/>
              <w:rPr>
                <w:b/>
                <w:color w:val="000000"/>
                <w:spacing w:val="-4"/>
                <w:sz w:val="24"/>
                <w:lang w:val="sr-Cyrl-CS"/>
              </w:rPr>
            </w:pPr>
          </w:p>
        </w:tc>
        <w:tc>
          <w:tcPr>
            <w:tcW w:w="1167" w:type="dxa"/>
            <w:vAlign w:val="center"/>
          </w:tcPr>
          <w:p w:rsidR="00640C5B" w:rsidRPr="00640C5B" w:rsidRDefault="00640C5B" w:rsidP="00640C5B">
            <w:pPr>
              <w:widowControl w:val="0"/>
              <w:autoSpaceDE w:val="0"/>
              <w:autoSpaceDN w:val="0"/>
              <w:adjustRightInd w:val="0"/>
              <w:spacing w:before="3" w:line="276" w:lineRule="exact"/>
              <w:rPr>
                <w:b/>
                <w:color w:val="000000"/>
                <w:spacing w:val="-4"/>
                <w:sz w:val="24"/>
                <w:lang w:val="sr-Cyrl-CS"/>
              </w:rPr>
            </w:pPr>
          </w:p>
        </w:tc>
        <w:tc>
          <w:tcPr>
            <w:tcW w:w="1360" w:type="dxa"/>
            <w:vAlign w:val="center"/>
          </w:tcPr>
          <w:p w:rsidR="00640C5B" w:rsidRPr="00640C5B" w:rsidRDefault="00640C5B" w:rsidP="00640C5B">
            <w:pPr>
              <w:widowControl w:val="0"/>
              <w:autoSpaceDE w:val="0"/>
              <w:autoSpaceDN w:val="0"/>
              <w:adjustRightInd w:val="0"/>
              <w:spacing w:before="3" w:line="276" w:lineRule="exact"/>
              <w:rPr>
                <w:b/>
                <w:color w:val="000000"/>
                <w:spacing w:val="-4"/>
                <w:sz w:val="24"/>
                <w:lang w:val="sr-Cyrl-CS"/>
              </w:rPr>
            </w:pPr>
          </w:p>
        </w:tc>
      </w:tr>
    </w:tbl>
    <w:p w:rsidR="00206BED" w:rsidRDefault="00206BED" w:rsidP="00206BED">
      <w:pPr>
        <w:jc w:val="both"/>
        <w:rPr>
          <w:rFonts w:eastAsia="TimesNewRomanPSMT"/>
          <w:b/>
          <w:bCs/>
          <w:lang w:val="sr-Cyrl-RS"/>
        </w:rPr>
      </w:pPr>
    </w:p>
    <w:p w:rsidR="00206BED" w:rsidRDefault="00206BED" w:rsidP="00206BED">
      <w:pPr>
        <w:jc w:val="both"/>
        <w:rPr>
          <w:rFonts w:eastAsia="TimesNewRomanPSMT"/>
          <w:b/>
          <w:bCs/>
          <w:lang w:val="sr-Cyrl-RS"/>
        </w:rPr>
      </w:pPr>
      <w:r>
        <w:rPr>
          <w:rFonts w:eastAsia="TimesNewRomanPSMT"/>
          <w:b/>
          <w:bCs/>
          <w:lang w:val="sr-Cyrl-RS"/>
        </w:rPr>
        <w:t xml:space="preserve">   Цена обухвата цену електричне енергије са балансном одговорношћу у складу са Законом о енергетици.</w:t>
      </w:r>
    </w:p>
    <w:p w:rsidR="00206BED" w:rsidRPr="00892CBE" w:rsidRDefault="00206BED" w:rsidP="00206BED">
      <w:pPr>
        <w:jc w:val="both"/>
        <w:rPr>
          <w:rFonts w:eastAsia="TimesNewRomanPSMT"/>
          <w:b/>
          <w:bCs/>
          <w:lang w:val="sr-Cyrl-RS"/>
        </w:rPr>
      </w:pPr>
    </w:p>
    <w:tbl>
      <w:tblPr>
        <w:tblW w:w="0" w:type="auto"/>
        <w:tblInd w:w="308" w:type="dxa"/>
        <w:tblLayout w:type="fixed"/>
        <w:tblLook w:val="04A0" w:firstRow="1" w:lastRow="0" w:firstColumn="1" w:lastColumn="0" w:noHBand="0" w:noVBand="1"/>
      </w:tblPr>
      <w:tblGrid>
        <w:gridCol w:w="5250"/>
        <w:gridCol w:w="3365"/>
      </w:tblGrid>
      <w:tr w:rsidR="00206BED" w:rsidRPr="00892CBE" w:rsidTr="00180EAD">
        <w:tc>
          <w:tcPr>
            <w:tcW w:w="5250" w:type="dxa"/>
            <w:tcBorders>
              <w:top w:val="single" w:sz="4" w:space="0" w:color="000000"/>
              <w:left w:val="single" w:sz="4" w:space="0" w:color="000000"/>
              <w:bottom w:val="single" w:sz="4" w:space="0" w:color="000000"/>
              <w:right w:val="nil"/>
            </w:tcBorders>
          </w:tcPr>
          <w:p w:rsidR="00206BED" w:rsidRDefault="00206BED" w:rsidP="00180EAD">
            <w:pPr>
              <w:snapToGrid w:val="0"/>
              <w:jc w:val="both"/>
              <w:rPr>
                <w:rFonts w:eastAsia="TimesNewRomanPSMT"/>
                <w:bCs/>
                <w:color w:val="000000"/>
                <w:kern w:val="2"/>
                <w:lang w:val="ru-RU" w:eastAsia="ar-SA"/>
              </w:rPr>
            </w:pPr>
          </w:p>
          <w:p w:rsidR="00206BED" w:rsidRPr="00892CBE" w:rsidRDefault="00206BED" w:rsidP="00180EAD">
            <w:pPr>
              <w:snapToGrid w:val="0"/>
              <w:jc w:val="both"/>
              <w:rPr>
                <w:rFonts w:eastAsia="TimesNewRomanPSMT"/>
                <w:bCs/>
                <w:color w:val="000000"/>
                <w:kern w:val="2"/>
                <w:lang w:val="ru-RU" w:eastAsia="ar-SA"/>
              </w:rPr>
            </w:pPr>
          </w:p>
          <w:p w:rsidR="00206BED" w:rsidRPr="00892CBE" w:rsidRDefault="00206BED" w:rsidP="00180EAD">
            <w:pPr>
              <w:jc w:val="both"/>
              <w:rPr>
                <w:rFonts w:eastAsia="TimesNewRomanPSMT"/>
                <w:bCs/>
                <w:lang w:val="ru-RU"/>
              </w:rPr>
            </w:pPr>
            <w:r w:rsidRPr="00892CBE">
              <w:rPr>
                <w:rFonts w:eastAsia="TimesNewRomanPSMT"/>
                <w:bCs/>
                <w:lang w:val="ru-RU"/>
              </w:rPr>
              <w:t>Рок и начин плаћања</w:t>
            </w:r>
            <w:r>
              <w:rPr>
                <w:rFonts w:eastAsia="TimesNewRomanPSMT"/>
                <w:bCs/>
                <w:lang w:val="ru-RU"/>
              </w:rPr>
              <w:t>:</w:t>
            </w:r>
          </w:p>
          <w:p w:rsidR="00206BED" w:rsidRPr="00892CBE" w:rsidRDefault="00206BED" w:rsidP="00180EAD">
            <w:pPr>
              <w:suppressAutoHyphens/>
              <w:spacing w:line="100" w:lineRule="atLeast"/>
              <w:jc w:val="both"/>
              <w:rPr>
                <w:rFonts w:eastAsia="TimesNewRomanPSMT"/>
                <w:bCs/>
                <w:color w:val="000000"/>
                <w:kern w:val="2"/>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206BED" w:rsidRPr="00892CBE" w:rsidRDefault="00C75E7A" w:rsidP="00C75E7A">
            <w:pPr>
              <w:suppressAutoHyphens/>
              <w:snapToGrid w:val="0"/>
              <w:spacing w:line="100" w:lineRule="atLeast"/>
              <w:rPr>
                <w:rFonts w:eastAsia="TimesNewRomanPSMT"/>
                <w:bCs/>
                <w:color w:val="000000"/>
                <w:kern w:val="2"/>
                <w:lang w:val="ru-RU" w:eastAsia="ar-SA"/>
              </w:rPr>
            </w:pPr>
            <w:r>
              <w:rPr>
                <w:iCs/>
                <w:lang w:val="sr-Cyrl-CS"/>
              </w:rPr>
              <w:t>до 25. у месецу за количине електричне енергије испоручене у претходном месецу</w:t>
            </w:r>
          </w:p>
        </w:tc>
      </w:tr>
      <w:tr w:rsidR="00206BED" w:rsidRPr="00892CBE" w:rsidTr="00180EAD">
        <w:tc>
          <w:tcPr>
            <w:tcW w:w="5250" w:type="dxa"/>
            <w:tcBorders>
              <w:top w:val="single" w:sz="4" w:space="0" w:color="000000"/>
              <w:left w:val="single" w:sz="4" w:space="0" w:color="000000"/>
              <w:bottom w:val="single" w:sz="4" w:space="0" w:color="000000"/>
              <w:right w:val="nil"/>
            </w:tcBorders>
          </w:tcPr>
          <w:p w:rsidR="00206BED" w:rsidRPr="00892CBE" w:rsidRDefault="00206BED" w:rsidP="00180EAD">
            <w:pPr>
              <w:snapToGrid w:val="0"/>
              <w:jc w:val="both"/>
              <w:rPr>
                <w:rFonts w:eastAsia="TimesNewRomanPSMT"/>
                <w:bCs/>
                <w:color w:val="000000"/>
                <w:kern w:val="2"/>
                <w:lang w:val="ru-RU" w:eastAsia="ar-SA"/>
              </w:rPr>
            </w:pPr>
          </w:p>
          <w:p w:rsidR="00206BED" w:rsidRPr="00892CBE" w:rsidRDefault="00206BED" w:rsidP="00180EAD">
            <w:pPr>
              <w:jc w:val="both"/>
              <w:rPr>
                <w:rFonts w:eastAsia="TimesNewRomanPSMT"/>
                <w:bCs/>
                <w:lang w:val="ru-RU"/>
              </w:rPr>
            </w:pPr>
            <w:r w:rsidRPr="00892CBE">
              <w:rPr>
                <w:rFonts w:eastAsia="TimesNewRomanPSMT"/>
                <w:bCs/>
                <w:lang w:val="ru-RU"/>
              </w:rPr>
              <w:t>Рок важења понуде</w:t>
            </w:r>
            <w:r>
              <w:rPr>
                <w:rFonts w:eastAsia="TimesNewRomanPSMT"/>
                <w:bCs/>
                <w:lang w:val="ru-RU"/>
              </w:rPr>
              <w:t>:</w:t>
            </w:r>
          </w:p>
          <w:p w:rsidR="00206BED" w:rsidRPr="00892CBE" w:rsidRDefault="00206BED" w:rsidP="00180EAD">
            <w:pPr>
              <w:suppressAutoHyphens/>
              <w:spacing w:line="100" w:lineRule="atLeast"/>
              <w:jc w:val="both"/>
              <w:rPr>
                <w:rFonts w:eastAsia="TimesNewRomanPSMT"/>
                <w:bCs/>
                <w:color w:val="000000"/>
                <w:kern w:val="2"/>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206BED" w:rsidRPr="00892CBE" w:rsidRDefault="00206BED" w:rsidP="00180EAD">
            <w:pPr>
              <w:suppressAutoHyphens/>
              <w:snapToGrid w:val="0"/>
              <w:spacing w:line="100" w:lineRule="atLeast"/>
              <w:jc w:val="both"/>
              <w:rPr>
                <w:rFonts w:eastAsia="TimesNewRomanPSMT"/>
                <w:bCs/>
                <w:color w:val="000000"/>
                <w:kern w:val="2"/>
                <w:lang w:val="ru-RU" w:eastAsia="ar-SA"/>
              </w:rPr>
            </w:pPr>
          </w:p>
        </w:tc>
      </w:tr>
    </w:tbl>
    <w:p w:rsidR="00206BED" w:rsidRPr="0058529B" w:rsidRDefault="00206BED" w:rsidP="00206BED">
      <w:pPr>
        <w:ind w:left="720" w:firstLine="720"/>
        <w:jc w:val="both"/>
        <w:rPr>
          <w:rFonts w:eastAsia="TimesNewRomanPSMT"/>
          <w:bCs/>
          <w:lang w:val="sr-Cyrl-RS"/>
        </w:rPr>
      </w:pPr>
    </w:p>
    <w:p w:rsidR="00206BED" w:rsidRPr="00892CBE" w:rsidRDefault="00206BED" w:rsidP="00206BED">
      <w:pPr>
        <w:ind w:left="720" w:firstLine="720"/>
        <w:jc w:val="both"/>
        <w:rPr>
          <w:rFonts w:eastAsia="TimesNewRomanPSMT"/>
          <w:bCs/>
        </w:rPr>
      </w:pPr>
    </w:p>
    <w:p w:rsidR="00206BED" w:rsidRPr="00892CBE" w:rsidRDefault="00206BED" w:rsidP="00206BED">
      <w:pPr>
        <w:ind w:left="720" w:firstLine="720"/>
        <w:jc w:val="both"/>
        <w:rPr>
          <w:rFonts w:eastAsia="TimesNewRomanPSMT"/>
          <w:bCs/>
        </w:rPr>
      </w:pPr>
      <w:r w:rsidRPr="00892CBE">
        <w:rPr>
          <w:rFonts w:eastAsia="TimesNewRomanPSMT"/>
          <w:bCs/>
        </w:rPr>
        <w:t xml:space="preserve">Датум </w:t>
      </w:r>
      <w:r w:rsidRPr="00892CBE">
        <w:rPr>
          <w:rFonts w:eastAsia="TimesNewRomanPSMT"/>
          <w:bCs/>
        </w:rPr>
        <w:tab/>
      </w:r>
      <w:r w:rsidRPr="00892CBE">
        <w:rPr>
          <w:rFonts w:eastAsia="TimesNewRomanPSMT"/>
          <w:bCs/>
        </w:rPr>
        <w:tab/>
      </w:r>
      <w:r w:rsidRPr="00892CBE">
        <w:rPr>
          <w:rFonts w:eastAsia="TimesNewRomanPSMT"/>
          <w:bCs/>
        </w:rPr>
        <w:tab/>
      </w:r>
      <w:r w:rsidRPr="00892CBE">
        <w:rPr>
          <w:rFonts w:eastAsia="TimesNewRomanPSMT"/>
          <w:bCs/>
        </w:rPr>
        <w:tab/>
      </w:r>
      <w:r w:rsidRPr="00892CBE">
        <w:rPr>
          <w:rFonts w:eastAsia="TimesNewRomanPSMT"/>
          <w:bCs/>
        </w:rPr>
        <w:tab/>
        <w:t xml:space="preserve">              Понуђач</w:t>
      </w:r>
    </w:p>
    <w:p w:rsidR="00206BED" w:rsidRPr="00892CBE" w:rsidRDefault="00206BED" w:rsidP="00206BED">
      <w:pPr>
        <w:ind w:left="2880" w:firstLine="720"/>
        <w:jc w:val="both"/>
        <w:rPr>
          <w:rFonts w:eastAsia="TimesNewRomanPS-BoldMT"/>
          <w:b/>
          <w:bCs/>
          <w:i/>
          <w:iCs/>
          <w:color w:val="002060"/>
        </w:rPr>
      </w:pPr>
      <w:r w:rsidRPr="00892CBE">
        <w:rPr>
          <w:rFonts w:eastAsia="TimesNewRomanPSMT"/>
          <w:bCs/>
        </w:rPr>
        <w:t xml:space="preserve">    М. П. </w:t>
      </w:r>
    </w:p>
    <w:p w:rsidR="00206BED" w:rsidRPr="00892CBE" w:rsidRDefault="00206BED" w:rsidP="00206BED">
      <w:pPr>
        <w:jc w:val="both"/>
        <w:rPr>
          <w:rFonts w:eastAsia="TimesNewRomanPS-BoldMT"/>
          <w:b/>
          <w:bCs/>
          <w:i/>
          <w:iCs/>
          <w:color w:val="002060"/>
        </w:rPr>
      </w:pPr>
      <w:r w:rsidRPr="00892CBE">
        <w:rPr>
          <w:rFonts w:eastAsia="TimesNewRomanPS-BoldMT"/>
          <w:b/>
          <w:bCs/>
          <w:i/>
          <w:iCs/>
          <w:color w:val="002060"/>
        </w:rPr>
        <w:t>_____________________________</w:t>
      </w:r>
      <w:r w:rsidRPr="00892CBE">
        <w:rPr>
          <w:rFonts w:eastAsia="TimesNewRomanPS-BoldMT"/>
          <w:b/>
          <w:bCs/>
          <w:i/>
          <w:iCs/>
          <w:color w:val="002060"/>
        </w:rPr>
        <w:tab/>
      </w:r>
      <w:r w:rsidRPr="00892CBE">
        <w:rPr>
          <w:rFonts w:eastAsia="TimesNewRomanPS-BoldMT"/>
          <w:b/>
          <w:bCs/>
          <w:i/>
          <w:iCs/>
          <w:color w:val="002060"/>
        </w:rPr>
        <w:tab/>
      </w:r>
      <w:r w:rsidRPr="00892CBE">
        <w:rPr>
          <w:rFonts w:eastAsia="TimesNewRomanPS-BoldMT"/>
          <w:b/>
          <w:bCs/>
          <w:i/>
          <w:iCs/>
          <w:color w:val="002060"/>
        </w:rPr>
        <w:tab/>
        <w:t>________________________________</w:t>
      </w:r>
    </w:p>
    <w:p w:rsidR="00206BED" w:rsidRPr="00892CBE" w:rsidRDefault="00206BED" w:rsidP="00206BED">
      <w:pPr>
        <w:jc w:val="both"/>
        <w:rPr>
          <w:rFonts w:eastAsia="TimesNewRomanPS-BoldMT"/>
          <w:b/>
          <w:bCs/>
          <w:i/>
          <w:iCs/>
          <w:color w:val="002060"/>
        </w:rPr>
      </w:pPr>
    </w:p>
    <w:p w:rsidR="00206BED" w:rsidRPr="00892CBE" w:rsidRDefault="00206BED" w:rsidP="00206BED">
      <w:pPr>
        <w:jc w:val="both"/>
        <w:rPr>
          <w:rFonts w:eastAsia="Arial Unicode MS"/>
          <w:i/>
          <w:iCs/>
          <w:color w:val="000000"/>
        </w:rPr>
      </w:pPr>
      <w:r w:rsidRPr="00892CBE">
        <w:rPr>
          <w:b/>
          <w:bCs/>
          <w:i/>
          <w:iCs/>
          <w:u w:val="single"/>
        </w:rPr>
        <w:t>Напомене:</w:t>
      </w:r>
      <w:r w:rsidRPr="00892CBE">
        <w:rPr>
          <w:b/>
          <w:bCs/>
          <w:i/>
          <w:iCs/>
        </w:rPr>
        <w:t xml:space="preserve"> </w:t>
      </w:r>
    </w:p>
    <w:p w:rsidR="00206BED" w:rsidRPr="00892CBE" w:rsidRDefault="00206BED" w:rsidP="00206BED">
      <w:pPr>
        <w:jc w:val="both"/>
        <w:rPr>
          <w:i/>
          <w:iCs/>
        </w:rPr>
      </w:pPr>
      <w:proofErr w:type="gramStart"/>
      <w:r w:rsidRPr="00892CBE">
        <w:rPr>
          <w:i/>
          <w:iCs/>
        </w:rPr>
        <w:t xml:space="preserve">Образац понуде понуђач мора да попуни, овери печатом и потпише, чиме </w:t>
      </w:r>
      <w:r w:rsidRPr="00892CBE">
        <w:rPr>
          <w:i/>
          <w:iCs/>
          <w:lang w:val="sr-Cyrl-CS"/>
        </w:rPr>
        <w:t>п</w:t>
      </w:r>
      <w:r w:rsidRPr="00892CBE">
        <w:rPr>
          <w:i/>
          <w:iCs/>
        </w:rPr>
        <w:t>отврђује да су тачни подаци који су у обрасцу понуде наведени.</w:t>
      </w:r>
      <w:proofErr w:type="gramEnd"/>
      <w:r w:rsidRPr="00892CBE">
        <w:rPr>
          <w:i/>
          <w:iCs/>
        </w:rPr>
        <w:t xml:space="preserve"> </w:t>
      </w:r>
      <w:proofErr w:type="gramStart"/>
      <w:r w:rsidRPr="00892CBE">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06BED" w:rsidRDefault="00206BED" w:rsidP="00206BED">
      <w:pPr>
        <w:jc w:val="both"/>
        <w:rPr>
          <w:i/>
          <w:iCs/>
          <w:lang w:val="sr-Cyrl-RS"/>
        </w:rPr>
      </w:pPr>
      <w:proofErr w:type="gramStart"/>
      <w:r w:rsidRPr="00892CBE">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EC7055" w:rsidRPr="00EC7055" w:rsidRDefault="00EC7055" w:rsidP="00206BED">
      <w:pPr>
        <w:jc w:val="both"/>
        <w:rPr>
          <w:i/>
          <w:iCs/>
          <w:lang w:val="sr-Cyrl-RS"/>
        </w:rPr>
      </w:pPr>
    </w:p>
    <w:p w:rsidR="00206BED" w:rsidRPr="00F218F0" w:rsidRDefault="00974078" w:rsidP="00206BED">
      <w:pPr>
        <w:shd w:val="clear" w:color="auto" w:fill="C6D9F1"/>
        <w:jc w:val="center"/>
        <w:rPr>
          <w:b/>
          <w:bCs/>
          <w:i/>
          <w:iCs/>
        </w:rPr>
      </w:pPr>
      <w:r>
        <w:rPr>
          <w:b/>
          <w:bCs/>
          <w:i/>
          <w:iCs/>
        </w:rPr>
        <w:t>VII</w:t>
      </w:r>
      <w:r w:rsidR="00206BED" w:rsidRPr="00F218F0">
        <w:rPr>
          <w:b/>
          <w:bCs/>
          <w:i/>
          <w:iCs/>
        </w:rPr>
        <w:t xml:space="preserve"> МОДЕЛ УГОВОРА</w:t>
      </w:r>
    </w:p>
    <w:p w:rsidR="00206BED" w:rsidRPr="00F218F0" w:rsidRDefault="00206BED" w:rsidP="00206BED">
      <w:pPr>
        <w:shd w:val="clear" w:color="auto" w:fill="C6D9F1"/>
        <w:jc w:val="center"/>
        <w:rPr>
          <w:b/>
          <w:bCs/>
          <w:i/>
          <w:iCs/>
        </w:rPr>
      </w:pPr>
    </w:p>
    <w:p w:rsidR="00206BED" w:rsidRPr="00F218F0" w:rsidRDefault="00206BED" w:rsidP="00206BED">
      <w:pPr>
        <w:jc w:val="center"/>
        <w:rPr>
          <w:b/>
          <w:bCs/>
          <w:i/>
          <w:iCs/>
          <w:lang w:val="sr-Cyrl-RS"/>
        </w:rPr>
      </w:pPr>
    </w:p>
    <w:p w:rsidR="00206BED" w:rsidRDefault="00206BED" w:rsidP="00206BED">
      <w:pPr>
        <w:jc w:val="center"/>
        <w:rPr>
          <w:b/>
          <w:bCs/>
          <w:i/>
          <w:iCs/>
          <w:lang w:val="sr-Cyrl-RS"/>
        </w:rPr>
      </w:pPr>
      <w:r w:rsidRPr="00F218F0">
        <w:rPr>
          <w:b/>
          <w:bCs/>
          <w:i/>
          <w:iCs/>
        </w:rPr>
        <w:t xml:space="preserve">УГОВОР О </w:t>
      </w:r>
      <w:r>
        <w:rPr>
          <w:b/>
          <w:bCs/>
          <w:i/>
          <w:iCs/>
          <w:lang w:val="sr-Cyrl-RS"/>
        </w:rPr>
        <w:t>ЈАВНОЈ НАБАВЦИ ДОБАРА-</w:t>
      </w:r>
    </w:p>
    <w:p w:rsidR="00206BED" w:rsidRPr="00F218F0" w:rsidRDefault="00206BED" w:rsidP="00206BED">
      <w:pPr>
        <w:jc w:val="center"/>
        <w:rPr>
          <w:b/>
          <w:bCs/>
          <w:i/>
          <w:iCs/>
          <w:lang w:val="sr-Cyrl-RS"/>
        </w:rPr>
      </w:pPr>
      <w:r>
        <w:rPr>
          <w:b/>
          <w:bCs/>
          <w:i/>
          <w:iCs/>
          <w:lang w:val="sr-Cyrl-RS"/>
        </w:rPr>
        <w:t>КУПОВИНИ ЕЛЕКТРИЧНЕ ЕНЕРГИЈЕ СА ПОТПУНИМ СНАБДЕВАЊЕМ</w:t>
      </w:r>
    </w:p>
    <w:p w:rsidR="00206BED" w:rsidRPr="00F218F0" w:rsidRDefault="00206BED" w:rsidP="00206BED">
      <w:pPr>
        <w:rPr>
          <w:i/>
          <w:iCs/>
        </w:rPr>
      </w:pPr>
    </w:p>
    <w:p w:rsidR="00206BED" w:rsidRPr="00DD59D8" w:rsidRDefault="00206BED" w:rsidP="00206BED">
      <w:pPr>
        <w:rPr>
          <w:b/>
          <w:iCs/>
          <w:lang w:val="sr-Cyrl-RS"/>
        </w:rPr>
      </w:pPr>
      <w:r w:rsidRPr="00DD59D8">
        <w:rPr>
          <w:b/>
          <w:iCs/>
        </w:rPr>
        <w:t>Закључен између:</w:t>
      </w:r>
    </w:p>
    <w:p w:rsidR="00206BED" w:rsidRPr="00DD59D8" w:rsidRDefault="00206BED" w:rsidP="00206BED">
      <w:pPr>
        <w:rPr>
          <w:iCs/>
          <w:lang w:val="sr-Cyrl-RS"/>
        </w:rPr>
      </w:pPr>
    </w:p>
    <w:p w:rsidR="00206BED" w:rsidRPr="00DD59D8" w:rsidRDefault="00206BED" w:rsidP="00206BED">
      <w:pPr>
        <w:pStyle w:val="ListParagraph"/>
        <w:ind w:left="0"/>
        <w:rPr>
          <w:iCs/>
        </w:rPr>
      </w:pPr>
      <w:r>
        <w:rPr>
          <w:iCs/>
          <w:lang w:val="sr-Latn-RS"/>
        </w:rPr>
        <w:t xml:space="preserve">1. </w:t>
      </w:r>
      <w:r>
        <w:rPr>
          <w:iCs/>
          <w:lang w:val="sr-Cyrl-RS"/>
        </w:rPr>
        <w:t>Завода</w:t>
      </w:r>
      <w:r w:rsidRPr="00DD59D8">
        <w:rPr>
          <w:iCs/>
          <w:lang w:val="sr-Cyrl-RS"/>
        </w:rPr>
        <w:t xml:space="preserve"> за јавно здравље Шабац, </w:t>
      </w:r>
      <w:r w:rsidRPr="00DD59D8">
        <w:rPr>
          <w:iCs/>
        </w:rPr>
        <w:t xml:space="preserve">са седиштем у Шапцу, улица </w:t>
      </w:r>
      <w:r w:rsidRPr="00DD59D8">
        <w:rPr>
          <w:iCs/>
          <w:lang w:val="sr-Cyrl-RS"/>
        </w:rPr>
        <w:t xml:space="preserve">Јована Цвијића бр. 1,  </w:t>
      </w:r>
      <w:r w:rsidRPr="00DD59D8">
        <w:rPr>
          <w:iCs/>
        </w:rPr>
        <w:t>ПИБ:</w:t>
      </w:r>
      <w:r w:rsidRPr="00DD59D8">
        <w:rPr>
          <w:iCs/>
          <w:lang w:val="sr-Cyrl-RS"/>
        </w:rPr>
        <w:t xml:space="preserve">100082545  </w:t>
      </w:r>
      <w:r w:rsidRPr="00DD59D8">
        <w:rPr>
          <w:iCs/>
        </w:rPr>
        <w:t xml:space="preserve"> Матични број: </w:t>
      </w:r>
      <w:r w:rsidRPr="00DD59D8">
        <w:rPr>
          <w:iCs/>
          <w:lang w:val="sr-Cyrl-RS"/>
        </w:rPr>
        <w:t>07289502</w:t>
      </w:r>
    </w:p>
    <w:p w:rsidR="00206BED" w:rsidRPr="00DD59D8" w:rsidRDefault="00206BED" w:rsidP="00206BED">
      <w:pPr>
        <w:rPr>
          <w:iCs/>
          <w:lang w:val="sr-Cyrl-RS"/>
        </w:rPr>
      </w:pPr>
      <w:r w:rsidRPr="00DD59D8">
        <w:rPr>
          <w:iCs/>
        </w:rPr>
        <w:t xml:space="preserve">Број рачуна: </w:t>
      </w:r>
      <w:r w:rsidRPr="00DD59D8">
        <w:rPr>
          <w:iCs/>
          <w:lang w:val="sr-Cyrl-RS"/>
        </w:rPr>
        <w:t>840-194667-</w:t>
      </w:r>
      <w:r w:rsidR="00974078">
        <w:rPr>
          <w:iCs/>
          <w:lang w:val="sr-Cyrl-RS"/>
        </w:rPr>
        <w:t>67 Министарство финансија – Управа за трезор Шабац</w:t>
      </w:r>
      <w:r w:rsidR="00974078" w:rsidRPr="00DD59D8">
        <w:rPr>
          <w:iCs/>
        </w:rPr>
        <w:t xml:space="preserve"> </w:t>
      </w:r>
      <w:r w:rsidRPr="00DD59D8">
        <w:rPr>
          <w:iCs/>
        </w:rPr>
        <w:t>Телефон</w:t>
      </w:r>
      <w:proofErr w:type="gramStart"/>
      <w:r w:rsidRPr="00DD59D8">
        <w:rPr>
          <w:iCs/>
        </w:rPr>
        <w:t>:</w:t>
      </w:r>
      <w:r w:rsidRPr="00DD59D8">
        <w:rPr>
          <w:iCs/>
          <w:lang w:val="sr-Cyrl-RS"/>
        </w:rPr>
        <w:t>015</w:t>
      </w:r>
      <w:proofErr w:type="gramEnd"/>
      <w:r w:rsidRPr="00DD59D8">
        <w:rPr>
          <w:iCs/>
          <w:lang w:val="sr-Cyrl-RS"/>
        </w:rPr>
        <w:t xml:space="preserve">/300-550 </w:t>
      </w:r>
      <w:r w:rsidRPr="00DD59D8">
        <w:rPr>
          <w:iCs/>
        </w:rPr>
        <w:t>Телефакс:</w:t>
      </w:r>
      <w:r w:rsidRPr="00DD59D8">
        <w:rPr>
          <w:iCs/>
          <w:lang w:val="sr-Cyrl-RS"/>
        </w:rPr>
        <w:t>015/343-606</w:t>
      </w:r>
    </w:p>
    <w:p w:rsidR="00206BED" w:rsidRPr="00DD59D8" w:rsidRDefault="00206BED" w:rsidP="00206BED">
      <w:pPr>
        <w:rPr>
          <w:iCs/>
          <w:lang w:val="sr-Cyrl-RS"/>
        </w:rPr>
      </w:pPr>
      <w:proofErr w:type="gramStart"/>
      <w:r w:rsidRPr="00DD59D8">
        <w:rPr>
          <w:iCs/>
        </w:rPr>
        <w:t>кога</w:t>
      </w:r>
      <w:proofErr w:type="gramEnd"/>
      <w:r w:rsidRPr="00DD59D8">
        <w:rPr>
          <w:iCs/>
        </w:rPr>
        <w:t xml:space="preserve"> заступа</w:t>
      </w:r>
      <w:r w:rsidRPr="00DD59D8">
        <w:rPr>
          <w:iCs/>
          <w:lang w:val="sr-Cyrl-RS"/>
        </w:rPr>
        <w:t xml:space="preserve"> </w:t>
      </w:r>
      <w:r w:rsidR="00896549">
        <w:rPr>
          <w:iCs/>
          <w:lang w:val="sr-Cyrl-RS"/>
        </w:rPr>
        <w:t xml:space="preserve">ВД </w:t>
      </w:r>
      <w:r w:rsidRPr="00DD59D8">
        <w:rPr>
          <w:iCs/>
          <w:lang w:val="sr-Cyrl-RS"/>
        </w:rPr>
        <w:t>ди</w:t>
      </w:r>
      <w:r w:rsidR="00896549">
        <w:rPr>
          <w:iCs/>
          <w:lang w:val="sr-Cyrl-RS"/>
        </w:rPr>
        <w:t xml:space="preserve">ректора МСц др Бранко М. Вујковић </w:t>
      </w:r>
      <w:r w:rsidRPr="00DD59D8">
        <w:rPr>
          <w:iCs/>
          <w:lang w:val="sr-Cyrl-RS"/>
        </w:rPr>
        <w:t xml:space="preserve"> </w:t>
      </w:r>
      <w:r w:rsidRPr="00DD59D8">
        <w:rPr>
          <w:iCs/>
        </w:rPr>
        <w:t xml:space="preserve">(у даљем тексту: </w:t>
      </w:r>
      <w:r w:rsidRPr="00DD59D8">
        <w:rPr>
          <w:bCs/>
          <w:iCs/>
          <w:lang w:val="sr-Cyrl-RS"/>
        </w:rPr>
        <w:t>Купац</w:t>
      </w:r>
      <w:r w:rsidRPr="00DD59D8">
        <w:rPr>
          <w:iCs/>
        </w:rPr>
        <w:t>)</w:t>
      </w:r>
    </w:p>
    <w:p w:rsidR="00206BED" w:rsidRPr="00F218F0" w:rsidRDefault="00206BED" w:rsidP="00206BED">
      <w:pPr>
        <w:rPr>
          <w:i/>
          <w:iCs/>
          <w:lang w:val="sr-Cyrl-RS"/>
        </w:rPr>
      </w:pPr>
    </w:p>
    <w:p w:rsidR="00206BED" w:rsidRPr="00512153" w:rsidRDefault="00206BED" w:rsidP="00206BED">
      <w:pPr>
        <w:rPr>
          <w:iCs/>
          <w:lang w:val="sr-Cyrl-RS"/>
        </w:rPr>
      </w:pPr>
      <w:r w:rsidRPr="00512153">
        <w:rPr>
          <w:iCs/>
          <w:lang w:val="sr-Cyrl-RS"/>
        </w:rPr>
        <w:t>и</w:t>
      </w:r>
    </w:p>
    <w:p w:rsidR="00206BED" w:rsidRPr="00F218F0" w:rsidRDefault="00206BED" w:rsidP="00206BED">
      <w:pPr>
        <w:rPr>
          <w:i/>
          <w:iCs/>
          <w:lang w:val="sr-Cyrl-RS"/>
        </w:rPr>
      </w:pPr>
    </w:p>
    <w:p w:rsidR="00206BED" w:rsidRPr="00DD59D8" w:rsidRDefault="00206BED" w:rsidP="00206BED">
      <w:pPr>
        <w:rPr>
          <w:iCs/>
          <w:lang w:val="sr-Latn-RS"/>
        </w:rPr>
      </w:pPr>
      <w:r w:rsidRPr="00DD59D8">
        <w:rPr>
          <w:iCs/>
        </w:rPr>
        <w:t>2.................................................................................................</w:t>
      </w:r>
    </w:p>
    <w:p w:rsidR="00206BED" w:rsidRPr="00DD59D8" w:rsidRDefault="00206BED" w:rsidP="00206BED">
      <w:pPr>
        <w:rPr>
          <w:iCs/>
        </w:rPr>
      </w:pPr>
      <w:proofErr w:type="gramStart"/>
      <w:r w:rsidRPr="00DD59D8">
        <w:rPr>
          <w:iCs/>
        </w:rPr>
        <w:t>са</w:t>
      </w:r>
      <w:proofErr w:type="gramEnd"/>
      <w:r w:rsidRPr="00DD59D8">
        <w:rPr>
          <w:iCs/>
        </w:rPr>
        <w:t xml:space="preserve"> седиштем у ............................................, улица .........................................., ПИБ:.......................... Матични број: ........................................</w:t>
      </w:r>
    </w:p>
    <w:p w:rsidR="00206BED" w:rsidRPr="00DD59D8" w:rsidRDefault="00206BED" w:rsidP="00206BED">
      <w:pPr>
        <w:rPr>
          <w:iCs/>
        </w:rPr>
      </w:pPr>
      <w:r w:rsidRPr="00DD59D8">
        <w:rPr>
          <w:iCs/>
        </w:rPr>
        <w:t>Број рачуна: ............................................ Назив банке</w:t>
      </w:r>
      <w:proofErr w:type="gramStart"/>
      <w:r w:rsidRPr="00DD59D8">
        <w:rPr>
          <w:iCs/>
        </w:rPr>
        <w:t>:......................................,</w:t>
      </w:r>
      <w:proofErr w:type="gramEnd"/>
    </w:p>
    <w:p w:rsidR="00206BED" w:rsidRPr="00DD59D8" w:rsidRDefault="00206BED" w:rsidP="00206BED">
      <w:pPr>
        <w:rPr>
          <w:iCs/>
        </w:rPr>
      </w:pPr>
      <w:r w:rsidRPr="00DD59D8">
        <w:rPr>
          <w:iCs/>
        </w:rPr>
        <w:t>Телефон</w:t>
      </w:r>
      <w:proofErr w:type="gramStart"/>
      <w:r w:rsidRPr="00DD59D8">
        <w:rPr>
          <w:iCs/>
        </w:rPr>
        <w:t>:............................</w:t>
      </w:r>
      <w:proofErr w:type="gramEnd"/>
      <w:r w:rsidRPr="00DD59D8">
        <w:rPr>
          <w:iCs/>
        </w:rPr>
        <w:t>Телефакс:</w:t>
      </w:r>
    </w:p>
    <w:p w:rsidR="00206BED" w:rsidRPr="00DD59D8" w:rsidRDefault="00206BED" w:rsidP="00206BED">
      <w:pPr>
        <w:rPr>
          <w:iCs/>
        </w:rPr>
      </w:pPr>
      <w:proofErr w:type="gramStart"/>
      <w:r w:rsidRPr="00DD59D8">
        <w:rPr>
          <w:iCs/>
        </w:rPr>
        <w:t>кога</w:t>
      </w:r>
      <w:proofErr w:type="gramEnd"/>
      <w:r w:rsidRPr="00DD59D8">
        <w:rPr>
          <w:iCs/>
        </w:rPr>
        <w:t xml:space="preserve"> заступа................................................................... </w:t>
      </w:r>
    </w:p>
    <w:p w:rsidR="00206BED" w:rsidRPr="00DD59D8" w:rsidRDefault="00206BED" w:rsidP="00206BED">
      <w:pPr>
        <w:rPr>
          <w:iCs/>
        </w:rPr>
      </w:pPr>
      <w:r w:rsidRPr="00DD59D8">
        <w:rPr>
          <w:iCs/>
        </w:rPr>
        <w:t>(</w:t>
      </w:r>
      <w:proofErr w:type="gramStart"/>
      <w:r w:rsidRPr="00DD59D8">
        <w:rPr>
          <w:iCs/>
        </w:rPr>
        <w:t>у</w:t>
      </w:r>
      <w:proofErr w:type="gramEnd"/>
      <w:r w:rsidRPr="00DD59D8">
        <w:rPr>
          <w:iCs/>
          <w:lang w:val="sr-Cyrl-CS"/>
        </w:rPr>
        <w:t xml:space="preserve"> </w:t>
      </w:r>
      <w:r w:rsidRPr="00DD59D8">
        <w:rPr>
          <w:iCs/>
        </w:rPr>
        <w:t xml:space="preserve">даљем тексту: </w:t>
      </w:r>
      <w:r w:rsidRPr="00DD59D8">
        <w:rPr>
          <w:bCs/>
          <w:iCs/>
          <w:lang w:val="sr-Cyrl-RS"/>
        </w:rPr>
        <w:t>Продавац</w:t>
      </w:r>
      <w:r w:rsidRPr="00DD59D8">
        <w:rPr>
          <w:iCs/>
        </w:rPr>
        <w:t>),</w:t>
      </w:r>
    </w:p>
    <w:p w:rsidR="00206BED" w:rsidRPr="00DD59D8" w:rsidRDefault="00206BED" w:rsidP="00206BED">
      <w:pPr>
        <w:rPr>
          <w:iCs/>
        </w:rPr>
      </w:pPr>
    </w:p>
    <w:p w:rsidR="00206BED" w:rsidRPr="00DD59D8" w:rsidRDefault="00206BED" w:rsidP="00206BED">
      <w:pPr>
        <w:rPr>
          <w:iCs/>
        </w:rPr>
      </w:pPr>
      <w:r w:rsidRPr="00DD59D8">
        <w:rPr>
          <w:iCs/>
        </w:rPr>
        <w:t>Основ уговора:</w:t>
      </w:r>
    </w:p>
    <w:p w:rsidR="00206BED" w:rsidRPr="00DD59D8" w:rsidRDefault="00206BED" w:rsidP="00206BED">
      <w:pPr>
        <w:rPr>
          <w:iCs/>
        </w:rPr>
      </w:pPr>
      <w:r w:rsidRPr="00DD59D8">
        <w:rPr>
          <w:iCs/>
        </w:rPr>
        <w:t>ЈН Број</w:t>
      </w:r>
      <w:proofErr w:type="gramStart"/>
      <w:r w:rsidRPr="00DD59D8">
        <w:rPr>
          <w:iCs/>
        </w:rPr>
        <w:t>:...................................................</w:t>
      </w:r>
      <w:proofErr w:type="gramEnd"/>
    </w:p>
    <w:p w:rsidR="00206BED" w:rsidRPr="00DD59D8" w:rsidRDefault="00206BED" w:rsidP="00206BED">
      <w:pPr>
        <w:rPr>
          <w:iCs/>
        </w:rPr>
      </w:pPr>
      <w:r w:rsidRPr="00DD59D8">
        <w:rPr>
          <w:iCs/>
        </w:rPr>
        <w:t xml:space="preserve">Број и датум одлуке о </w:t>
      </w:r>
      <w:r w:rsidRPr="00DD59D8">
        <w:rPr>
          <w:iCs/>
          <w:lang w:val="sr-Cyrl-CS"/>
        </w:rPr>
        <w:t>додели уговора</w:t>
      </w:r>
      <w:proofErr w:type="gramStart"/>
      <w:r w:rsidRPr="00DD59D8">
        <w:rPr>
          <w:iCs/>
        </w:rPr>
        <w:t>:...............................................</w:t>
      </w:r>
      <w:proofErr w:type="gramEnd"/>
    </w:p>
    <w:p w:rsidR="00206BED" w:rsidRPr="00DD59D8" w:rsidRDefault="00206BED" w:rsidP="00206BED">
      <w:pPr>
        <w:rPr>
          <w:iCs/>
        </w:rPr>
      </w:pPr>
      <w:proofErr w:type="gramStart"/>
      <w:r w:rsidRPr="00DD59D8">
        <w:rPr>
          <w:iCs/>
        </w:rPr>
        <w:t>Понуда изабраног понуђача бр.</w:t>
      </w:r>
      <w:proofErr w:type="gramEnd"/>
      <w:r w:rsidRPr="00DD59D8">
        <w:rPr>
          <w:iCs/>
        </w:rPr>
        <w:t xml:space="preserve"> ______ </w:t>
      </w:r>
      <w:proofErr w:type="gramStart"/>
      <w:r w:rsidRPr="00DD59D8">
        <w:rPr>
          <w:iCs/>
        </w:rPr>
        <w:t>од</w:t>
      </w:r>
      <w:proofErr w:type="gramEnd"/>
      <w:r w:rsidRPr="00DD59D8">
        <w:rPr>
          <w:iCs/>
        </w:rPr>
        <w:t>...............................</w:t>
      </w:r>
    </w:p>
    <w:p w:rsidR="00206BED" w:rsidRDefault="00206BED" w:rsidP="00206BED">
      <w:pPr>
        <w:pStyle w:val="Header"/>
        <w:ind w:left="720"/>
        <w:rPr>
          <w:b/>
          <w:bCs/>
          <w:sz w:val="23"/>
          <w:szCs w:val="23"/>
          <w:lang w:val="sr-Cyrl-CS"/>
        </w:rPr>
      </w:pPr>
    </w:p>
    <w:p w:rsidR="00206BED" w:rsidRPr="000F6618" w:rsidRDefault="00206BED" w:rsidP="00206BED">
      <w:pPr>
        <w:pStyle w:val="Header"/>
        <w:tabs>
          <w:tab w:val="clear" w:pos="9026"/>
          <w:tab w:val="right" w:pos="9639"/>
        </w:tabs>
        <w:rPr>
          <w:b/>
          <w:bCs/>
          <w:sz w:val="23"/>
          <w:szCs w:val="23"/>
          <w:lang w:val="sr-Cyrl-CS"/>
        </w:rPr>
      </w:pPr>
      <w:r w:rsidRPr="000F6618">
        <w:rPr>
          <w:b/>
          <w:bCs/>
          <w:sz w:val="23"/>
          <w:szCs w:val="23"/>
          <w:lang w:val="sr-Cyrl-CS"/>
        </w:rPr>
        <w:t>Предмет уговора</w:t>
      </w:r>
    </w:p>
    <w:p w:rsidR="00206BED" w:rsidRDefault="00206BED" w:rsidP="00206BED">
      <w:pPr>
        <w:pStyle w:val="Header"/>
        <w:jc w:val="center"/>
        <w:rPr>
          <w:bCs/>
          <w:sz w:val="23"/>
          <w:szCs w:val="23"/>
          <w:lang w:val="sr-Cyrl-CS"/>
        </w:rPr>
      </w:pPr>
      <w:r w:rsidRPr="00B4423D">
        <w:rPr>
          <w:b/>
          <w:sz w:val="23"/>
          <w:szCs w:val="23"/>
        </w:rPr>
        <w:t>Члан 1.</w:t>
      </w:r>
    </w:p>
    <w:p w:rsidR="00206BED" w:rsidRPr="00512153" w:rsidRDefault="00206BED" w:rsidP="00206BED">
      <w:pPr>
        <w:pStyle w:val="Header"/>
        <w:jc w:val="both"/>
        <w:rPr>
          <w:lang w:val="sr-Cyrl-CS"/>
        </w:rPr>
      </w:pPr>
      <w:r w:rsidRPr="00512153">
        <w:t xml:space="preserve">             </w:t>
      </w:r>
      <w:r w:rsidRPr="00512153">
        <w:rPr>
          <w:lang w:val="sr-Cyrl-CS"/>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206BED" w:rsidRPr="00512153" w:rsidRDefault="00206BED" w:rsidP="00206BED">
      <w:pPr>
        <w:pStyle w:val="Header"/>
        <w:jc w:val="both"/>
        <w:rPr>
          <w:b/>
        </w:rPr>
      </w:pPr>
    </w:p>
    <w:p w:rsidR="00206BED" w:rsidRPr="00512153" w:rsidRDefault="00206BED" w:rsidP="00206BED">
      <w:pPr>
        <w:pStyle w:val="Header"/>
        <w:jc w:val="center"/>
        <w:rPr>
          <w:b/>
        </w:rPr>
      </w:pPr>
      <w:r w:rsidRPr="00512153">
        <w:rPr>
          <w:b/>
        </w:rPr>
        <w:t xml:space="preserve">Члан </w:t>
      </w:r>
      <w:r w:rsidRPr="00512153">
        <w:rPr>
          <w:b/>
          <w:lang w:val="sr-Cyrl-CS"/>
        </w:rPr>
        <w:t>2</w:t>
      </w:r>
      <w:r w:rsidRPr="00512153">
        <w:rPr>
          <w:b/>
        </w:rPr>
        <w:t>.</w:t>
      </w:r>
    </w:p>
    <w:p w:rsidR="00206BED" w:rsidRPr="00512153" w:rsidRDefault="00206BED" w:rsidP="00206BED">
      <w:pPr>
        <w:pStyle w:val="Header"/>
        <w:jc w:val="both"/>
        <w:rPr>
          <w:lang w:val="sr-Cyrl-RS"/>
        </w:rPr>
      </w:pPr>
      <w:r w:rsidRPr="00512153">
        <w:tab/>
        <w:t xml:space="preserve">             Уговорне стране констатују да је </w:t>
      </w:r>
      <w:r w:rsidRPr="00512153">
        <w:rPr>
          <w:lang w:val="sr-Cyrl-CS"/>
        </w:rPr>
        <w:t xml:space="preserve">Купац </w:t>
      </w:r>
      <w:r w:rsidRPr="00512153">
        <w:t xml:space="preserve">на основу </w:t>
      </w:r>
      <w:r w:rsidRPr="00512153">
        <w:rPr>
          <w:lang w:val="sr-Cyrl-CS"/>
        </w:rPr>
        <w:t>п</w:t>
      </w:r>
      <w:r w:rsidRPr="00512153">
        <w:t xml:space="preserve">онуде </w:t>
      </w:r>
      <w:r w:rsidRPr="00512153">
        <w:rPr>
          <w:lang w:val="sr-Cyrl-CS"/>
        </w:rPr>
        <w:t xml:space="preserve">Продавца </w:t>
      </w:r>
      <w:r w:rsidRPr="00512153">
        <w:t xml:space="preserve"> број ____</w:t>
      </w:r>
      <w:r w:rsidRPr="00512153">
        <w:rPr>
          <w:lang w:val="sr-Cyrl-CS"/>
        </w:rPr>
        <w:t>_____</w:t>
      </w:r>
      <w:r w:rsidRPr="00512153">
        <w:rPr>
          <w:lang w:val="sr-Cyrl-RS"/>
        </w:rPr>
        <w:t xml:space="preserve"> </w:t>
      </w:r>
      <w:r w:rsidRPr="00512153">
        <w:t>од _____</w:t>
      </w:r>
      <w:r w:rsidRPr="00512153">
        <w:rPr>
          <w:lang w:val="sr-Cyrl-RS"/>
        </w:rPr>
        <w:t>_____</w:t>
      </w:r>
      <w:r w:rsidRPr="00512153">
        <w:t xml:space="preserve">_____ године и Одлуке о додели Уговора о јавној набавци мале вредности </w:t>
      </w:r>
      <w:r w:rsidRPr="00512153">
        <w:rPr>
          <w:lang w:val="sr-Latn-CS"/>
        </w:rPr>
        <w:t>број:</w:t>
      </w:r>
      <w:r w:rsidRPr="00512153">
        <w:t xml:space="preserve"> ______________ </w:t>
      </w:r>
      <w:r w:rsidRPr="00512153">
        <w:rPr>
          <w:lang w:val="sr-Cyrl-RS"/>
        </w:rPr>
        <w:t xml:space="preserve"> </w:t>
      </w:r>
      <w:r w:rsidRPr="00512153">
        <w:t xml:space="preserve">од </w:t>
      </w:r>
      <w:r w:rsidRPr="00512153">
        <w:rPr>
          <w:lang w:val="sr-Latn-CS"/>
        </w:rPr>
        <w:t xml:space="preserve">__________ године </w:t>
      </w:r>
      <w:r w:rsidRPr="00512153">
        <w:t xml:space="preserve">изабрао </w:t>
      </w:r>
      <w:r w:rsidRPr="00512153">
        <w:rPr>
          <w:lang w:val="sr-Cyrl-CS"/>
        </w:rPr>
        <w:t>Продавца</w:t>
      </w:r>
      <w:r w:rsidRPr="00512153">
        <w:t xml:space="preserve"> за набавку </w:t>
      </w:r>
      <w:r w:rsidRPr="00512153">
        <w:rPr>
          <w:lang w:val="sr-Cyrl-CS"/>
        </w:rPr>
        <w:t>електричне енергије са потпуним снабдевањем</w:t>
      </w:r>
      <w:r w:rsidRPr="00512153">
        <w:t xml:space="preserve">. </w:t>
      </w:r>
    </w:p>
    <w:p w:rsidR="00206BED" w:rsidRPr="00512153" w:rsidRDefault="00206BED" w:rsidP="00206BED">
      <w:pPr>
        <w:pStyle w:val="Header"/>
        <w:jc w:val="both"/>
        <w:rPr>
          <w:lang w:val="sr-Cyrl-RS"/>
        </w:rPr>
      </w:pPr>
    </w:p>
    <w:p w:rsidR="00206BED" w:rsidRPr="00512153" w:rsidRDefault="00206BED" w:rsidP="00206BED">
      <w:pPr>
        <w:pStyle w:val="Header"/>
        <w:jc w:val="both"/>
        <w:rPr>
          <w:b/>
          <w:lang w:val="sr-Cyrl-RS"/>
        </w:rPr>
      </w:pPr>
      <w:r w:rsidRPr="00512153">
        <w:rPr>
          <w:b/>
          <w:lang w:val="sr-Cyrl-RS"/>
        </w:rPr>
        <w:t>Количина и квалитет</w:t>
      </w:r>
    </w:p>
    <w:p w:rsidR="00206BED" w:rsidRPr="00512153" w:rsidRDefault="00206BED" w:rsidP="00206BED">
      <w:pPr>
        <w:pStyle w:val="Header"/>
        <w:jc w:val="center"/>
        <w:rPr>
          <w:b/>
          <w:lang w:val="sr-Cyrl-RS"/>
        </w:rPr>
      </w:pPr>
      <w:r w:rsidRPr="00512153">
        <w:rPr>
          <w:b/>
          <w:lang w:val="sr-Cyrl-RS"/>
        </w:rPr>
        <w:t>Члан 3.</w:t>
      </w:r>
    </w:p>
    <w:p w:rsidR="00206BED" w:rsidRPr="00512153" w:rsidRDefault="00206BED" w:rsidP="00206BED">
      <w:pPr>
        <w:pStyle w:val="Header"/>
        <w:jc w:val="both"/>
        <w:rPr>
          <w:lang w:val="sr-Cyrl-CS"/>
        </w:rPr>
      </w:pPr>
      <w:r w:rsidRPr="00512153">
        <w:t xml:space="preserve">             </w:t>
      </w:r>
      <w:r w:rsidRPr="00512153">
        <w:rPr>
          <w:lang w:val="sr-Cyrl-CS"/>
        </w:rPr>
        <w:t>Уговорне стране обавезу испоруке, односно преузимања и плаћања ел</w:t>
      </w:r>
      <w:r w:rsidR="00CB25DA">
        <w:rPr>
          <w:lang w:val="sr-Cyrl-CS"/>
        </w:rPr>
        <w:t>ектричне енергије извршиће према</w:t>
      </w:r>
      <w:r w:rsidRPr="00512153">
        <w:rPr>
          <w:lang w:val="sr-Cyrl-CS"/>
        </w:rPr>
        <w:t xml:space="preserve"> следећем:</w:t>
      </w:r>
    </w:p>
    <w:p w:rsidR="00206BED" w:rsidRPr="00512153" w:rsidRDefault="00206BED" w:rsidP="00206BED">
      <w:pPr>
        <w:tabs>
          <w:tab w:val="left" w:pos="90"/>
        </w:tabs>
        <w:jc w:val="both"/>
        <w:rPr>
          <w:lang w:val="sr-Cyrl-RS"/>
        </w:rPr>
      </w:pPr>
      <w:r w:rsidRPr="00512153">
        <w:rPr>
          <w:lang w:val="sr-Latn-RS"/>
        </w:rPr>
        <w:lastRenderedPageBreak/>
        <w:t xml:space="preserve">             </w:t>
      </w:r>
      <w:r w:rsidRPr="00512153">
        <w:rPr>
          <w:lang w:val="sr-Cyrl-CS"/>
        </w:rPr>
        <w:t xml:space="preserve">Врста продаје: стална и гарантована од </w:t>
      </w:r>
      <w:r w:rsidRPr="00512153">
        <w:rPr>
          <w:color w:val="1A1617"/>
        </w:rPr>
        <w:t>00:00-24:00</w:t>
      </w:r>
      <w:r w:rsidRPr="00512153">
        <w:rPr>
          <w:color w:val="1A1617"/>
          <w:lang w:val="sr-Cyrl-RS"/>
        </w:rPr>
        <w:t xml:space="preserve"> часа према централно-европском времену </w:t>
      </w:r>
      <w:r w:rsidRPr="00512153">
        <w:rPr>
          <w:color w:val="1A1617"/>
        </w:rPr>
        <w:t xml:space="preserve"> (CET//UTC+1)</w:t>
      </w:r>
      <w:r w:rsidRPr="00512153">
        <w:rPr>
          <w:color w:val="1A1617"/>
          <w:lang w:val="sr-Cyrl-RS"/>
        </w:rPr>
        <w:t xml:space="preserve">, </w:t>
      </w:r>
      <w:r w:rsidRPr="00512153">
        <w:rPr>
          <w:lang w:val="sr-Cyrl-RS"/>
        </w:rPr>
        <w:t xml:space="preserve">на основу остварене потрошње наручиоца на месту примопредаје, током периода испоруке. </w:t>
      </w:r>
    </w:p>
    <w:p w:rsidR="00206BED" w:rsidRDefault="00206BED" w:rsidP="00206BED">
      <w:pPr>
        <w:tabs>
          <w:tab w:val="left" w:pos="90"/>
        </w:tabs>
        <w:jc w:val="both"/>
        <w:rPr>
          <w:lang w:val="sr-Cyrl-RS"/>
        </w:rPr>
      </w:pPr>
      <w:r w:rsidRPr="00512153">
        <w:rPr>
          <w:lang w:val="sr-Latn-RS"/>
        </w:rPr>
        <w:t xml:space="preserve">             </w:t>
      </w:r>
      <w:r w:rsidRPr="00512153">
        <w:rPr>
          <w:lang w:val="sr-Cyrl-RS"/>
        </w:rPr>
        <w:t>Период испоруке: од дана потписивања уговора – једна година.</w:t>
      </w:r>
    </w:p>
    <w:p w:rsidR="00CB25DA" w:rsidRDefault="00CB25DA" w:rsidP="00206BED">
      <w:pPr>
        <w:tabs>
          <w:tab w:val="left" w:pos="90"/>
        </w:tabs>
        <w:jc w:val="both"/>
        <w:rPr>
          <w:lang w:val="sr-Cyrl-RS"/>
        </w:rPr>
      </w:pPr>
    </w:p>
    <w:p w:rsidR="00206BED" w:rsidRPr="00512153" w:rsidRDefault="00206BED" w:rsidP="00206BED">
      <w:pPr>
        <w:widowControl w:val="0"/>
        <w:autoSpaceDE w:val="0"/>
        <w:autoSpaceDN w:val="0"/>
        <w:adjustRightInd w:val="0"/>
        <w:spacing w:line="276" w:lineRule="exact"/>
        <w:rPr>
          <w:b/>
          <w:lang w:val="sr-Cyrl-RS"/>
        </w:rPr>
      </w:pPr>
      <w:r w:rsidRPr="00512153">
        <w:rPr>
          <w:b/>
          <w:lang w:val="sr-Cyrl-RS"/>
        </w:rPr>
        <w:t>Место испоруке</w:t>
      </w:r>
    </w:p>
    <w:p w:rsidR="00CB25DA" w:rsidRDefault="00CB25DA" w:rsidP="00206BED">
      <w:pPr>
        <w:widowControl w:val="0"/>
        <w:autoSpaceDE w:val="0"/>
        <w:autoSpaceDN w:val="0"/>
        <w:adjustRightInd w:val="0"/>
        <w:spacing w:line="280" w:lineRule="exact"/>
        <w:jc w:val="center"/>
        <w:rPr>
          <w:b/>
          <w:lang w:val="sr-Cyrl-RS"/>
        </w:rPr>
      </w:pPr>
    </w:p>
    <w:p w:rsidR="00206BED" w:rsidRPr="00512153" w:rsidRDefault="00206BED" w:rsidP="00206BED">
      <w:pPr>
        <w:widowControl w:val="0"/>
        <w:autoSpaceDE w:val="0"/>
        <w:autoSpaceDN w:val="0"/>
        <w:adjustRightInd w:val="0"/>
        <w:spacing w:line="280" w:lineRule="exact"/>
        <w:jc w:val="center"/>
        <w:rPr>
          <w:lang w:val="sr-Cyrl-RS"/>
        </w:rPr>
      </w:pPr>
      <w:r w:rsidRPr="00512153">
        <w:rPr>
          <w:b/>
          <w:lang w:val="sr-Cyrl-RS"/>
        </w:rPr>
        <w:t xml:space="preserve">Члан </w:t>
      </w:r>
      <w:r w:rsidRPr="00512153">
        <w:rPr>
          <w:b/>
          <w:lang w:val="sr-Latn-RS"/>
        </w:rPr>
        <w:t>4</w:t>
      </w:r>
      <w:r w:rsidRPr="00512153">
        <w:rPr>
          <w:b/>
          <w:lang w:val="sr-Cyrl-RS"/>
        </w:rPr>
        <w:t>.</w:t>
      </w:r>
    </w:p>
    <w:p w:rsidR="00206BED" w:rsidRPr="00512153" w:rsidRDefault="00206BED" w:rsidP="00206BED">
      <w:pPr>
        <w:tabs>
          <w:tab w:val="left" w:pos="851"/>
        </w:tabs>
        <w:rPr>
          <w:lang w:val="sr-Cyrl-RS"/>
        </w:rPr>
      </w:pPr>
      <w:r w:rsidRPr="00512153">
        <w:rPr>
          <w:lang w:val="sr-Latn-RS"/>
        </w:rPr>
        <w:t xml:space="preserve">               </w:t>
      </w:r>
      <w:r w:rsidRPr="00512153">
        <w:rPr>
          <w:lang w:val="sr-Cyrl-RS"/>
        </w:rPr>
        <w:t>Место испоруке је унутар електроенергетског система Републике Србије у објекту Завода за јавно здравље Шабац, Шабац, ул. Јована Цвијића бр. 1.</w:t>
      </w:r>
    </w:p>
    <w:p w:rsidR="00206BED" w:rsidRPr="00512153" w:rsidRDefault="00206BED" w:rsidP="00206BED">
      <w:pPr>
        <w:widowControl w:val="0"/>
        <w:autoSpaceDE w:val="0"/>
        <w:autoSpaceDN w:val="0"/>
        <w:adjustRightInd w:val="0"/>
        <w:spacing w:line="280" w:lineRule="exact"/>
        <w:rPr>
          <w:lang w:val="sr-Latn-RS"/>
        </w:rPr>
      </w:pPr>
    </w:p>
    <w:p w:rsidR="00206BED" w:rsidRPr="00512153" w:rsidRDefault="00206BED" w:rsidP="00206BED">
      <w:pPr>
        <w:tabs>
          <w:tab w:val="left" w:pos="90"/>
        </w:tabs>
        <w:rPr>
          <w:lang w:val="sr-Latn-RS"/>
        </w:rPr>
      </w:pPr>
    </w:p>
    <w:p w:rsidR="00206BED" w:rsidRPr="00512153" w:rsidRDefault="00206BED" w:rsidP="00206BED">
      <w:pPr>
        <w:tabs>
          <w:tab w:val="left" w:pos="90"/>
        </w:tabs>
        <w:rPr>
          <w:b/>
          <w:lang w:val="sr-Cyrl-RS"/>
        </w:rPr>
      </w:pPr>
      <w:r w:rsidRPr="00512153">
        <w:rPr>
          <w:b/>
          <w:lang w:val="sr-Cyrl-RS"/>
        </w:rPr>
        <w:t>Цена електричне енергије</w:t>
      </w:r>
    </w:p>
    <w:p w:rsidR="00206BED" w:rsidRPr="00512153" w:rsidRDefault="00206BED" w:rsidP="00206BED">
      <w:pPr>
        <w:pStyle w:val="Header"/>
        <w:rPr>
          <w:lang w:val="sr-Cyrl-RS"/>
        </w:rPr>
      </w:pPr>
      <w:r w:rsidRPr="00512153">
        <w:tab/>
      </w:r>
    </w:p>
    <w:p w:rsidR="00206BED" w:rsidRPr="00512153" w:rsidRDefault="00206BED" w:rsidP="00206BED">
      <w:pPr>
        <w:pStyle w:val="Header"/>
        <w:jc w:val="center"/>
        <w:rPr>
          <w:b/>
          <w:lang w:val="sr-Cyrl-RS"/>
        </w:rPr>
      </w:pPr>
      <w:r w:rsidRPr="00512153">
        <w:rPr>
          <w:b/>
        </w:rPr>
        <w:t>Члан 5.</w:t>
      </w:r>
    </w:p>
    <w:p w:rsidR="00206BED" w:rsidRPr="00512153" w:rsidRDefault="00206BED" w:rsidP="00206BED">
      <w:pPr>
        <w:pStyle w:val="Header"/>
        <w:jc w:val="both"/>
        <w:rPr>
          <w:lang w:val="sr-Cyrl-RS"/>
        </w:rPr>
      </w:pPr>
      <w:r w:rsidRPr="00512153">
        <w:t xml:space="preserve">            Уговорену цену чини цена</w:t>
      </w:r>
      <w:r w:rsidRPr="00512153">
        <w:rPr>
          <w:lang w:val="sr-Cyrl-CS"/>
        </w:rPr>
        <w:t xml:space="preserve"> планиране потрошње електричне енергије</w:t>
      </w:r>
      <w:r w:rsidRPr="00512153">
        <w:t xml:space="preserve"> у укупном износу од ________________ динара</w:t>
      </w:r>
      <w:r w:rsidRPr="00512153">
        <w:rPr>
          <w:lang w:val="sr-Cyrl-RS"/>
        </w:rPr>
        <w:t xml:space="preserve"> без ПДВ</w:t>
      </w:r>
      <w:r w:rsidR="00F51392">
        <w:rPr>
          <w:lang w:val="sr-Cyrl-CS"/>
        </w:rPr>
        <w:t>.</w:t>
      </w:r>
    </w:p>
    <w:p w:rsidR="00206BED" w:rsidRPr="00512153" w:rsidRDefault="00206BED" w:rsidP="00206BED">
      <w:pPr>
        <w:widowControl w:val="0"/>
        <w:autoSpaceDE w:val="0"/>
        <w:autoSpaceDN w:val="0"/>
        <w:adjustRightInd w:val="0"/>
        <w:spacing w:line="276" w:lineRule="exact"/>
        <w:ind w:firstLine="708"/>
        <w:jc w:val="both"/>
        <w:rPr>
          <w:lang w:val="sr-Cyrl-RS"/>
        </w:rPr>
      </w:pPr>
      <w:r w:rsidRPr="00512153">
        <w:rPr>
          <w:lang w:val="sr-Cyrl-RS"/>
        </w:rPr>
        <w:t>Обрачун-фактурисање и наплата испоручене количине електричне енергије врши се наведеној цени, а према стварно испорученој количини електричне енергије у складу са Методологијама Агенције за енергетику Републике Србије.</w:t>
      </w:r>
    </w:p>
    <w:p w:rsidR="00206BED" w:rsidRPr="00512153" w:rsidRDefault="00206BED" w:rsidP="00206BED">
      <w:pPr>
        <w:widowControl w:val="0"/>
        <w:autoSpaceDE w:val="0"/>
        <w:autoSpaceDN w:val="0"/>
        <w:adjustRightInd w:val="0"/>
        <w:spacing w:line="276" w:lineRule="exact"/>
        <w:ind w:firstLine="708"/>
        <w:jc w:val="both"/>
        <w:rPr>
          <w:lang w:val="sr-Cyrl-RS"/>
        </w:rPr>
      </w:pPr>
      <w:r w:rsidRPr="00512153">
        <w:rPr>
          <w:lang w:val="sr-Cyrl-RS"/>
        </w:rPr>
        <w:t xml:space="preserve">У цену из става 1. </w:t>
      </w:r>
      <w:r w:rsidRPr="00512153">
        <w:rPr>
          <w:lang w:val="sr-Latn-RS"/>
        </w:rPr>
        <w:t>o</w:t>
      </w:r>
      <w:r w:rsidRPr="00512153">
        <w:rPr>
          <w:lang w:val="sr-Cyrl-RS"/>
        </w:rPr>
        <w:t>вог члана нису урачунати трошкови приступа и коришћења система електричне енергије, трошкови накнаде за подстицај повлашћених потрошача и ПДВ.</w:t>
      </w:r>
    </w:p>
    <w:p w:rsidR="00206BED" w:rsidRPr="00512153" w:rsidRDefault="00206BED" w:rsidP="00206BED">
      <w:pPr>
        <w:widowControl w:val="0"/>
        <w:autoSpaceDE w:val="0"/>
        <w:autoSpaceDN w:val="0"/>
        <w:adjustRightInd w:val="0"/>
        <w:spacing w:line="276" w:lineRule="exact"/>
        <w:jc w:val="both"/>
        <w:rPr>
          <w:lang w:val="sr-Cyrl-RS"/>
        </w:rPr>
      </w:pPr>
    </w:p>
    <w:p w:rsidR="00206BED" w:rsidRPr="00512153" w:rsidRDefault="00206BED" w:rsidP="00206BED">
      <w:pPr>
        <w:widowControl w:val="0"/>
        <w:autoSpaceDE w:val="0"/>
        <w:autoSpaceDN w:val="0"/>
        <w:adjustRightInd w:val="0"/>
        <w:spacing w:line="276" w:lineRule="exact"/>
        <w:jc w:val="center"/>
        <w:rPr>
          <w:b/>
          <w:lang w:val="sr-Cyrl-RS"/>
        </w:rPr>
      </w:pPr>
      <w:r w:rsidRPr="00512153">
        <w:rPr>
          <w:b/>
          <w:lang w:val="sr-Cyrl-RS"/>
        </w:rPr>
        <w:t>Члан 6.</w:t>
      </w:r>
    </w:p>
    <w:p w:rsidR="00206BED" w:rsidRPr="00512153" w:rsidRDefault="00206BED" w:rsidP="00206BED">
      <w:pPr>
        <w:widowControl w:val="0"/>
        <w:autoSpaceDE w:val="0"/>
        <w:autoSpaceDN w:val="0"/>
        <w:adjustRightInd w:val="0"/>
        <w:spacing w:line="276" w:lineRule="exact"/>
        <w:ind w:firstLine="708"/>
        <w:jc w:val="both"/>
        <w:rPr>
          <w:lang w:val="sr-Cyrl-RS"/>
        </w:rPr>
      </w:pPr>
      <w:r w:rsidRPr="00512153">
        <w:rPr>
          <w:lang w:val="sr-Cyrl-RS"/>
        </w:rPr>
        <w:t>Купац се обавезује да плати продавцу поред цене из члана 5. овог уговора и трошкове приступа преносном систему електричне енергије и/или трошкове приступа дистрибутивном систему, који се од стране оператора система обрачунавају продавцу (у зависности од места прикључења купца).</w:t>
      </w:r>
    </w:p>
    <w:p w:rsidR="00206BED" w:rsidRPr="00512153" w:rsidRDefault="00206BED" w:rsidP="00206BED">
      <w:pPr>
        <w:widowControl w:val="0"/>
        <w:autoSpaceDE w:val="0"/>
        <w:autoSpaceDN w:val="0"/>
        <w:adjustRightInd w:val="0"/>
        <w:spacing w:line="276" w:lineRule="exact"/>
        <w:ind w:firstLine="708"/>
        <w:jc w:val="both"/>
        <w:rPr>
          <w:lang w:val="sr-Cyrl-RS"/>
        </w:rPr>
      </w:pPr>
      <w:r w:rsidRPr="00512153">
        <w:rPr>
          <w:lang w:val="sr-Cyrl-RS"/>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w:t>
      </w:r>
    </w:p>
    <w:p w:rsidR="00206BED" w:rsidRPr="00512153" w:rsidRDefault="00206BED" w:rsidP="00206BED">
      <w:pPr>
        <w:widowControl w:val="0"/>
        <w:autoSpaceDE w:val="0"/>
        <w:autoSpaceDN w:val="0"/>
        <w:adjustRightInd w:val="0"/>
        <w:spacing w:line="276" w:lineRule="exact"/>
        <w:ind w:firstLine="708"/>
        <w:jc w:val="both"/>
        <w:rPr>
          <w:lang w:val="sr-Cyrl-RS"/>
        </w:rPr>
      </w:pPr>
      <w:r w:rsidRPr="00512153">
        <w:rPr>
          <w:lang w:val="sr-Cyrl-RS"/>
        </w:rPr>
        <w:t>Купац се обавезује да плати продавцу и трошкове накнаде за подстицај повлашћених произвођача електричне енергије (у даљем тексту: Накнада) у складу са прописима Републике Србије.</w:t>
      </w:r>
    </w:p>
    <w:p w:rsidR="00206BED" w:rsidRPr="00512153" w:rsidRDefault="00206BED" w:rsidP="00206BED">
      <w:pPr>
        <w:widowControl w:val="0"/>
        <w:autoSpaceDE w:val="0"/>
        <w:autoSpaceDN w:val="0"/>
        <w:adjustRightInd w:val="0"/>
        <w:spacing w:line="276" w:lineRule="exact"/>
        <w:rPr>
          <w:lang w:val="sr-Cyrl-RS"/>
        </w:rPr>
      </w:pPr>
    </w:p>
    <w:p w:rsidR="00206BED" w:rsidRPr="00512153" w:rsidRDefault="00206BED" w:rsidP="00206BED">
      <w:pPr>
        <w:widowControl w:val="0"/>
        <w:autoSpaceDE w:val="0"/>
        <w:autoSpaceDN w:val="0"/>
        <w:adjustRightInd w:val="0"/>
        <w:spacing w:line="276" w:lineRule="exact"/>
        <w:rPr>
          <w:lang w:val="sr-Cyrl-RS"/>
        </w:rPr>
      </w:pPr>
    </w:p>
    <w:p w:rsidR="00206BED" w:rsidRPr="00512153" w:rsidRDefault="00206BED" w:rsidP="00206BED">
      <w:pPr>
        <w:widowControl w:val="0"/>
        <w:autoSpaceDE w:val="0"/>
        <w:autoSpaceDN w:val="0"/>
        <w:adjustRightInd w:val="0"/>
        <w:spacing w:line="280" w:lineRule="exact"/>
        <w:rPr>
          <w:b/>
          <w:lang w:val="sr-Cyrl-RS"/>
        </w:rPr>
      </w:pPr>
      <w:r w:rsidRPr="00512153">
        <w:rPr>
          <w:b/>
          <w:lang w:val="sr-Latn-RS"/>
        </w:rPr>
        <w:t>O</w:t>
      </w:r>
      <w:r w:rsidRPr="00512153">
        <w:rPr>
          <w:b/>
          <w:lang w:val="sr-Cyrl-RS"/>
        </w:rPr>
        <w:t>бавезни елементи рачуна, начин издавања и плаћања</w:t>
      </w:r>
    </w:p>
    <w:p w:rsidR="00206BED" w:rsidRPr="00512153" w:rsidRDefault="00206BED" w:rsidP="00206BED">
      <w:pPr>
        <w:widowControl w:val="0"/>
        <w:autoSpaceDE w:val="0"/>
        <w:autoSpaceDN w:val="0"/>
        <w:adjustRightInd w:val="0"/>
        <w:spacing w:line="280" w:lineRule="exact"/>
        <w:rPr>
          <w:b/>
          <w:lang w:val="sr-Cyrl-RS"/>
        </w:rPr>
      </w:pPr>
    </w:p>
    <w:p w:rsidR="00206BED" w:rsidRPr="00512153" w:rsidRDefault="00206BED" w:rsidP="00206BED">
      <w:pPr>
        <w:widowControl w:val="0"/>
        <w:autoSpaceDE w:val="0"/>
        <w:autoSpaceDN w:val="0"/>
        <w:adjustRightInd w:val="0"/>
        <w:spacing w:line="280" w:lineRule="exact"/>
        <w:jc w:val="center"/>
        <w:rPr>
          <w:lang w:val="sr-Cyrl-RS"/>
        </w:rPr>
      </w:pPr>
      <w:r w:rsidRPr="00512153">
        <w:rPr>
          <w:b/>
          <w:lang w:val="sr-Cyrl-RS"/>
        </w:rPr>
        <w:t>Члан 7.</w:t>
      </w:r>
    </w:p>
    <w:p w:rsidR="00206BED" w:rsidRPr="00512153" w:rsidRDefault="00206BED" w:rsidP="00206BED">
      <w:pPr>
        <w:widowControl w:val="0"/>
        <w:autoSpaceDE w:val="0"/>
        <w:autoSpaceDN w:val="0"/>
        <w:adjustRightInd w:val="0"/>
        <w:spacing w:line="280" w:lineRule="exact"/>
        <w:ind w:firstLine="708"/>
        <w:jc w:val="both"/>
        <w:rPr>
          <w:lang w:val="sr-Cyrl-RS"/>
        </w:rPr>
      </w:pPr>
      <w:r w:rsidRPr="00512153">
        <w:rPr>
          <w:lang w:val="sr-Cyrl-RS"/>
        </w:rPr>
        <w:t>Продавац издаје купцу јединствен рачун са исказаном испорученом електричном енергијом</w:t>
      </w:r>
      <w:r w:rsidRPr="00512153">
        <w:rPr>
          <w:lang w:val="sr-Latn-RS"/>
        </w:rPr>
        <w:t xml:space="preserve">, </w:t>
      </w:r>
      <w:r w:rsidRPr="00512153">
        <w:rPr>
          <w:lang w:val="sr-Cyrl-RS"/>
        </w:rPr>
        <w:t xml:space="preserve">трошковима приступа систему електричне енергије, Накнадом и ПДВ-ом најкасније у року од три дана по добијању месечног извештаја од оператора система о очитавању обрачунских мерних места. </w:t>
      </w:r>
    </w:p>
    <w:p w:rsidR="00206BED" w:rsidRPr="00512153" w:rsidRDefault="00206BED" w:rsidP="00206BED">
      <w:pPr>
        <w:widowControl w:val="0"/>
        <w:autoSpaceDE w:val="0"/>
        <w:autoSpaceDN w:val="0"/>
        <w:adjustRightInd w:val="0"/>
        <w:spacing w:line="280" w:lineRule="exact"/>
        <w:ind w:firstLine="708"/>
        <w:jc w:val="both"/>
        <w:rPr>
          <w:lang w:val="sr-Cyrl-RS"/>
        </w:rPr>
      </w:pPr>
      <w:r w:rsidRPr="00512153">
        <w:rPr>
          <w:lang w:val="sr-Cyrl-RS"/>
        </w:rPr>
        <w:t>Продавац рачун издаје у два примерка и доставља купцу путем поште.</w:t>
      </w:r>
    </w:p>
    <w:p w:rsidR="00206BED" w:rsidRPr="00512153" w:rsidRDefault="00206BED" w:rsidP="00206BED">
      <w:pPr>
        <w:widowControl w:val="0"/>
        <w:autoSpaceDE w:val="0"/>
        <w:autoSpaceDN w:val="0"/>
        <w:adjustRightInd w:val="0"/>
        <w:spacing w:line="280" w:lineRule="exact"/>
        <w:jc w:val="both"/>
        <w:rPr>
          <w:lang w:val="sr-Cyrl-RS"/>
        </w:rPr>
      </w:pPr>
      <w:r w:rsidRPr="00512153">
        <w:rPr>
          <w:lang w:val="sr-Cyrl-RS"/>
        </w:rPr>
        <w:t>Продавац ће у рачуну из става 1. овог члана посебно исказати све елементе цене: цену продате електричне енергије, трошкове приступа систему електричне енергије, Накнаду и обрачунати ПДВ.</w:t>
      </w:r>
    </w:p>
    <w:p w:rsidR="00206BED" w:rsidRPr="00512153" w:rsidRDefault="00206BED" w:rsidP="00206BED">
      <w:pPr>
        <w:widowControl w:val="0"/>
        <w:autoSpaceDE w:val="0"/>
        <w:autoSpaceDN w:val="0"/>
        <w:adjustRightInd w:val="0"/>
        <w:spacing w:line="280" w:lineRule="exact"/>
        <w:ind w:firstLine="708"/>
        <w:jc w:val="both"/>
        <w:rPr>
          <w:lang w:val="sr-Cyrl-RS"/>
        </w:rPr>
      </w:pPr>
      <w:r w:rsidRPr="00512153">
        <w:rPr>
          <w:lang w:val="sr-Cyrl-RS"/>
        </w:rPr>
        <w:t xml:space="preserve">Купац ће извршити плаћање по испостављеном рачуну продавца, у складу са његовим писаним инструкцијама назначеним у самом рачуну, а позивом на број рачуна </w:t>
      </w:r>
      <w:r w:rsidRPr="00512153">
        <w:rPr>
          <w:lang w:val="sr-Cyrl-RS"/>
        </w:rPr>
        <w:lastRenderedPageBreak/>
        <w:t>који се плаћа.</w:t>
      </w:r>
    </w:p>
    <w:p w:rsidR="00206BED" w:rsidRPr="00512153" w:rsidRDefault="00206BED" w:rsidP="00206BED">
      <w:pPr>
        <w:widowControl w:val="0"/>
        <w:autoSpaceDE w:val="0"/>
        <w:autoSpaceDN w:val="0"/>
        <w:adjustRightInd w:val="0"/>
        <w:spacing w:line="280" w:lineRule="exact"/>
        <w:ind w:firstLine="708"/>
        <w:jc w:val="both"/>
        <w:rPr>
          <w:lang w:val="sr-Latn-RS"/>
        </w:rPr>
      </w:pPr>
      <w:r w:rsidRPr="00512153">
        <w:rPr>
          <w:lang w:val="sr-Cyrl-RS"/>
        </w:rPr>
        <w:t>Сматраће се да је купац измирио обавезу када продавцу уплати на рачун укупан износ задужења по издатом рачуну из става 1. овог уговора.</w:t>
      </w:r>
    </w:p>
    <w:p w:rsidR="00206BED" w:rsidRPr="0032289C" w:rsidRDefault="00206BED" w:rsidP="00206BED">
      <w:pPr>
        <w:widowControl w:val="0"/>
        <w:autoSpaceDE w:val="0"/>
        <w:autoSpaceDN w:val="0"/>
        <w:adjustRightInd w:val="0"/>
        <w:spacing w:line="280" w:lineRule="exact"/>
        <w:rPr>
          <w:lang w:val="sr-Cyrl-RS"/>
        </w:rPr>
      </w:pPr>
    </w:p>
    <w:p w:rsidR="00206BED" w:rsidRPr="0032289C" w:rsidRDefault="00206BED" w:rsidP="00206BED">
      <w:pPr>
        <w:widowControl w:val="0"/>
        <w:autoSpaceDE w:val="0"/>
        <w:autoSpaceDN w:val="0"/>
        <w:adjustRightInd w:val="0"/>
        <w:spacing w:line="276" w:lineRule="exact"/>
        <w:rPr>
          <w:b/>
          <w:color w:val="000000"/>
          <w:spacing w:val="-4"/>
        </w:rPr>
      </w:pPr>
      <w:r w:rsidRPr="0032289C">
        <w:rPr>
          <w:b/>
          <w:color w:val="000000"/>
          <w:spacing w:val="-4"/>
        </w:rPr>
        <w:t xml:space="preserve">Право Купца на приговор на рачун </w:t>
      </w:r>
    </w:p>
    <w:p w:rsidR="00206BED" w:rsidRPr="0032289C" w:rsidRDefault="00206BED" w:rsidP="00206BED">
      <w:pPr>
        <w:widowControl w:val="0"/>
        <w:autoSpaceDE w:val="0"/>
        <w:autoSpaceDN w:val="0"/>
        <w:adjustRightInd w:val="0"/>
        <w:spacing w:line="276" w:lineRule="exact"/>
        <w:jc w:val="center"/>
        <w:rPr>
          <w:b/>
          <w:color w:val="000000"/>
          <w:spacing w:val="-5"/>
        </w:rPr>
      </w:pPr>
      <w:proofErr w:type="gramStart"/>
      <w:r w:rsidRPr="0032289C">
        <w:rPr>
          <w:b/>
          <w:color w:val="000000"/>
          <w:spacing w:val="-5"/>
        </w:rPr>
        <w:t xml:space="preserve">Члан </w:t>
      </w:r>
      <w:r>
        <w:rPr>
          <w:b/>
          <w:color w:val="000000"/>
          <w:spacing w:val="-5"/>
          <w:lang w:val="sr-Cyrl-RS"/>
        </w:rPr>
        <w:t>8</w:t>
      </w:r>
      <w:r w:rsidRPr="0032289C">
        <w:rPr>
          <w:b/>
          <w:color w:val="000000"/>
          <w:spacing w:val="-5"/>
        </w:rPr>
        <w:t>.</w:t>
      </w:r>
      <w:proofErr w:type="gramEnd"/>
    </w:p>
    <w:p w:rsidR="00206BED" w:rsidRPr="0032289C" w:rsidRDefault="00206BED" w:rsidP="00206BED">
      <w:pPr>
        <w:widowControl w:val="0"/>
        <w:autoSpaceDE w:val="0"/>
        <w:autoSpaceDN w:val="0"/>
        <w:adjustRightInd w:val="0"/>
        <w:spacing w:line="280" w:lineRule="exact"/>
        <w:ind w:firstLine="708"/>
        <w:jc w:val="both"/>
        <w:rPr>
          <w:color w:val="000000"/>
          <w:w w:val="104"/>
        </w:rPr>
      </w:pPr>
      <w:r w:rsidRPr="0032289C">
        <w:rPr>
          <w:color w:val="000000"/>
          <w:w w:val="104"/>
        </w:rPr>
        <w:t xml:space="preserve">На испостављен рачун </w:t>
      </w:r>
      <w:r>
        <w:rPr>
          <w:color w:val="000000"/>
          <w:w w:val="104"/>
          <w:lang w:val="sr-Cyrl-RS"/>
        </w:rPr>
        <w:t>к</w:t>
      </w:r>
      <w:r w:rsidRPr="0032289C">
        <w:rPr>
          <w:color w:val="000000"/>
          <w:w w:val="104"/>
        </w:rPr>
        <w:t xml:space="preserve">упац може поднети приговор у року </w:t>
      </w:r>
      <w:proofErr w:type="gramStart"/>
      <w:r w:rsidRPr="0032289C">
        <w:rPr>
          <w:color w:val="000000"/>
          <w:w w:val="104"/>
        </w:rPr>
        <w:t>од  8</w:t>
      </w:r>
      <w:proofErr w:type="gramEnd"/>
      <w:r w:rsidRPr="0032289C">
        <w:rPr>
          <w:color w:val="000000"/>
          <w:w w:val="104"/>
        </w:rPr>
        <w:t xml:space="preserve"> (осам) дана од дана добијања рачуна. </w:t>
      </w:r>
    </w:p>
    <w:p w:rsidR="00206BED" w:rsidRPr="0032289C" w:rsidRDefault="00206BED" w:rsidP="00206BED">
      <w:pPr>
        <w:widowControl w:val="0"/>
        <w:autoSpaceDE w:val="0"/>
        <w:autoSpaceDN w:val="0"/>
        <w:adjustRightInd w:val="0"/>
        <w:spacing w:line="276" w:lineRule="exact"/>
        <w:ind w:firstLine="708"/>
        <w:jc w:val="both"/>
        <w:rPr>
          <w:color w:val="000000"/>
          <w:spacing w:val="-4"/>
        </w:rPr>
      </w:pPr>
      <w:proofErr w:type="gramStart"/>
      <w:r w:rsidRPr="0032289C">
        <w:rPr>
          <w:color w:val="000000"/>
          <w:spacing w:val="-4"/>
        </w:rPr>
        <w:t xml:space="preserve">Приговор </w:t>
      </w:r>
      <w:r>
        <w:rPr>
          <w:color w:val="000000"/>
          <w:spacing w:val="-4"/>
          <w:lang w:val="sr-Cyrl-RS"/>
        </w:rPr>
        <w:t>к</w:t>
      </w:r>
      <w:r w:rsidRPr="0032289C">
        <w:rPr>
          <w:color w:val="000000"/>
          <w:spacing w:val="-4"/>
        </w:rPr>
        <w:t>упца на рачун продавца не одлаже обавезу плаћања рачуна.</w:t>
      </w:r>
      <w:proofErr w:type="gramEnd"/>
      <w:r w:rsidRPr="0032289C">
        <w:rPr>
          <w:color w:val="000000"/>
          <w:spacing w:val="-4"/>
        </w:rPr>
        <w:t xml:space="preserve"> </w:t>
      </w:r>
    </w:p>
    <w:p w:rsidR="00206BED" w:rsidRPr="0032289C" w:rsidRDefault="00206BED" w:rsidP="00206BED">
      <w:pPr>
        <w:widowControl w:val="0"/>
        <w:autoSpaceDE w:val="0"/>
        <w:autoSpaceDN w:val="0"/>
        <w:adjustRightInd w:val="0"/>
        <w:spacing w:line="280" w:lineRule="exact"/>
        <w:ind w:firstLine="708"/>
        <w:jc w:val="both"/>
        <w:rPr>
          <w:color w:val="000000"/>
          <w:spacing w:val="-1"/>
          <w:lang w:val="sr-Cyrl-RS"/>
        </w:rPr>
      </w:pPr>
      <w:proofErr w:type="gramStart"/>
      <w:r w:rsidRPr="0032289C">
        <w:rPr>
          <w:color w:val="000000"/>
          <w:spacing w:val="-1"/>
        </w:rPr>
        <w:t>Продавац је дужан да приговор реши у року од 8 (осам) дана од дана пријема приговора.</w:t>
      </w:r>
      <w:proofErr w:type="gramEnd"/>
      <w:r w:rsidRPr="0032289C">
        <w:rPr>
          <w:color w:val="000000"/>
          <w:spacing w:val="-1"/>
        </w:rPr>
        <w:t xml:space="preserve"> </w:t>
      </w:r>
    </w:p>
    <w:p w:rsidR="00206BED" w:rsidRPr="0032289C" w:rsidRDefault="00206BED" w:rsidP="00206BED">
      <w:pPr>
        <w:widowControl w:val="0"/>
        <w:autoSpaceDE w:val="0"/>
        <w:autoSpaceDN w:val="0"/>
        <w:adjustRightInd w:val="0"/>
        <w:spacing w:line="280" w:lineRule="exact"/>
        <w:ind w:right="-567" w:firstLine="708"/>
        <w:jc w:val="both"/>
        <w:rPr>
          <w:color w:val="000000"/>
          <w:w w:val="104"/>
          <w:lang w:val="sr-Cyrl-RS"/>
        </w:rPr>
      </w:pPr>
      <w:r w:rsidRPr="0032289C">
        <w:rPr>
          <w:color w:val="000000"/>
          <w:spacing w:val="-1"/>
        </w:rPr>
        <w:t xml:space="preserve">У </w:t>
      </w:r>
      <w:r w:rsidRPr="0032289C">
        <w:rPr>
          <w:color w:val="000000"/>
          <w:w w:val="104"/>
        </w:rPr>
        <w:t xml:space="preserve">случају да је приговор основан, </w:t>
      </w:r>
      <w:r>
        <w:rPr>
          <w:color w:val="000000"/>
          <w:w w:val="104"/>
          <w:lang w:val="sr-Cyrl-RS"/>
        </w:rPr>
        <w:t>п</w:t>
      </w:r>
      <w:r w:rsidRPr="0032289C">
        <w:rPr>
          <w:color w:val="000000"/>
          <w:w w:val="104"/>
        </w:rPr>
        <w:t xml:space="preserve">родавац ће извршити одговарајуће </w:t>
      </w:r>
    </w:p>
    <w:p w:rsidR="00206BED" w:rsidRPr="0032289C" w:rsidRDefault="00206BED" w:rsidP="00206BED">
      <w:pPr>
        <w:widowControl w:val="0"/>
        <w:autoSpaceDE w:val="0"/>
        <w:autoSpaceDN w:val="0"/>
        <w:adjustRightInd w:val="0"/>
        <w:spacing w:line="280" w:lineRule="exact"/>
        <w:jc w:val="both"/>
        <w:rPr>
          <w:color w:val="000000"/>
          <w:w w:val="104"/>
        </w:rPr>
      </w:pPr>
      <w:proofErr w:type="gramStart"/>
      <w:r w:rsidRPr="0032289C">
        <w:rPr>
          <w:color w:val="000000"/>
          <w:w w:val="104"/>
        </w:rPr>
        <w:t>исправке</w:t>
      </w:r>
      <w:proofErr w:type="gramEnd"/>
      <w:r w:rsidRPr="0032289C">
        <w:rPr>
          <w:color w:val="000000"/>
          <w:w w:val="104"/>
        </w:rPr>
        <w:t xml:space="preserve"> рачуна и доставити их </w:t>
      </w:r>
      <w:r>
        <w:rPr>
          <w:color w:val="000000"/>
          <w:w w:val="104"/>
          <w:lang w:val="sr-Cyrl-RS"/>
        </w:rPr>
        <w:t>к</w:t>
      </w:r>
      <w:r w:rsidRPr="0032289C">
        <w:rPr>
          <w:color w:val="000000"/>
          <w:w w:val="104"/>
        </w:rPr>
        <w:t xml:space="preserve">упцу у року од 8 (осам) дана од дана пријема приговора. </w:t>
      </w:r>
    </w:p>
    <w:p w:rsidR="00206BED" w:rsidRDefault="00206BED" w:rsidP="00206BED">
      <w:pPr>
        <w:widowControl w:val="0"/>
        <w:autoSpaceDE w:val="0"/>
        <w:autoSpaceDN w:val="0"/>
        <w:adjustRightInd w:val="0"/>
        <w:spacing w:line="280" w:lineRule="exact"/>
        <w:ind w:firstLine="708"/>
        <w:jc w:val="both"/>
        <w:rPr>
          <w:color w:val="000000"/>
          <w:spacing w:val="-1"/>
          <w:lang w:val="sr-Cyrl-RS"/>
        </w:rPr>
      </w:pPr>
      <w:r w:rsidRPr="0032289C">
        <w:rPr>
          <w:color w:val="000000"/>
        </w:rPr>
        <w:t xml:space="preserve">У  случају  да  </w:t>
      </w:r>
      <w:r>
        <w:rPr>
          <w:color w:val="000000"/>
          <w:lang w:val="sr-Cyrl-RS"/>
        </w:rPr>
        <w:t>п</w:t>
      </w:r>
      <w:r w:rsidRPr="0032289C">
        <w:rPr>
          <w:color w:val="000000"/>
        </w:rPr>
        <w:t xml:space="preserve">родавац  одлучи  да  приговор  није  основан,  о  томе  ће  писаним путем </w:t>
      </w:r>
      <w:r w:rsidRPr="0032289C">
        <w:rPr>
          <w:color w:val="000000"/>
          <w:spacing w:val="-1"/>
        </w:rPr>
        <w:t xml:space="preserve">обавестити </w:t>
      </w:r>
      <w:r>
        <w:rPr>
          <w:color w:val="000000"/>
          <w:spacing w:val="-1"/>
          <w:lang w:val="sr-Cyrl-RS"/>
        </w:rPr>
        <w:t>к</w:t>
      </w:r>
      <w:r w:rsidRPr="0032289C">
        <w:rPr>
          <w:color w:val="000000"/>
          <w:spacing w:val="-1"/>
        </w:rPr>
        <w:t xml:space="preserve">упца уз образложење одлуке о приговору. </w:t>
      </w:r>
    </w:p>
    <w:p w:rsidR="00206BED" w:rsidRDefault="00206BED" w:rsidP="00206BED">
      <w:pPr>
        <w:widowControl w:val="0"/>
        <w:autoSpaceDE w:val="0"/>
        <w:autoSpaceDN w:val="0"/>
        <w:adjustRightInd w:val="0"/>
        <w:spacing w:line="280" w:lineRule="exact"/>
        <w:jc w:val="both"/>
        <w:rPr>
          <w:color w:val="000000"/>
          <w:spacing w:val="-1"/>
          <w:lang w:val="sr-Cyrl-RS"/>
        </w:rPr>
      </w:pPr>
    </w:p>
    <w:p w:rsidR="00206BED" w:rsidRPr="0032289C" w:rsidRDefault="00206BED" w:rsidP="00206BED">
      <w:pPr>
        <w:widowControl w:val="0"/>
        <w:autoSpaceDE w:val="0"/>
        <w:autoSpaceDN w:val="0"/>
        <w:adjustRightInd w:val="0"/>
        <w:spacing w:line="276" w:lineRule="exact"/>
        <w:jc w:val="both"/>
        <w:rPr>
          <w:b/>
          <w:color w:val="000000"/>
          <w:spacing w:val="-3"/>
        </w:rPr>
      </w:pPr>
      <w:r w:rsidRPr="0032289C">
        <w:rPr>
          <w:b/>
          <w:color w:val="000000"/>
          <w:spacing w:val="-3"/>
        </w:rPr>
        <w:t xml:space="preserve">Рок плаћања </w:t>
      </w:r>
    </w:p>
    <w:p w:rsidR="00206BED" w:rsidRPr="0032289C" w:rsidRDefault="00206BED" w:rsidP="00206BED">
      <w:pPr>
        <w:widowControl w:val="0"/>
        <w:autoSpaceDE w:val="0"/>
        <w:autoSpaceDN w:val="0"/>
        <w:adjustRightInd w:val="0"/>
        <w:spacing w:line="276" w:lineRule="exact"/>
        <w:jc w:val="center"/>
        <w:rPr>
          <w:b/>
          <w:color w:val="000000"/>
          <w:spacing w:val="-5"/>
          <w:lang w:val="sr-Cyrl-RS"/>
        </w:rPr>
      </w:pPr>
      <w:proofErr w:type="gramStart"/>
      <w:r w:rsidRPr="0032289C">
        <w:rPr>
          <w:b/>
          <w:color w:val="000000"/>
          <w:spacing w:val="-5"/>
        </w:rPr>
        <w:t xml:space="preserve">Члан </w:t>
      </w:r>
      <w:r>
        <w:rPr>
          <w:b/>
          <w:color w:val="000000"/>
          <w:spacing w:val="-5"/>
          <w:lang w:val="sr-Cyrl-RS"/>
        </w:rPr>
        <w:t>9</w:t>
      </w:r>
      <w:r w:rsidRPr="0032289C">
        <w:rPr>
          <w:b/>
          <w:color w:val="000000"/>
          <w:spacing w:val="-5"/>
        </w:rPr>
        <w:t>.</w:t>
      </w:r>
      <w:proofErr w:type="gramEnd"/>
    </w:p>
    <w:p w:rsidR="00206BED" w:rsidRPr="0032289C" w:rsidRDefault="00206BED" w:rsidP="00206BED">
      <w:pPr>
        <w:widowControl w:val="0"/>
        <w:autoSpaceDE w:val="0"/>
        <w:autoSpaceDN w:val="0"/>
        <w:adjustRightInd w:val="0"/>
        <w:spacing w:line="280" w:lineRule="exact"/>
        <w:ind w:firstLine="708"/>
        <w:jc w:val="both"/>
        <w:rPr>
          <w:color w:val="000000"/>
          <w:lang w:val="sr-Cyrl-RS"/>
        </w:rPr>
      </w:pPr>
      <w:proofErr w:type="gramStart"/>
      <w:r w:rsidRPr="0032289C">
        <w:rPr>
          <w:color w:val="000000"/>
        </w:rPr>
        <w:t>Купац се обавезује да плаћање по рачуну испостављеном у смислу члана 8.</w:t>
      </w:r>
      <w:proofErr w:type="gramEnd"/>
      <w:r w:rsidRPr="0032289C">
        <w:rPr>
          <w:color w:val="000000"/>
        </w:rPr>
        <w:t xml:space="preserve"> </w:t>
      </w:r>
      <w:proofErr w:type="gramStart"/>
      <w:r w:rsidRPr="0032289C">
        <w:rPr>
          <w:color w:val="000000"/>
        </w:rPr>
        <w:t>овог</w:t>
      </w:r>
      <w:proofErr w:type="gramEnd"/>
      <w:r w:rsidRPr="0032289C">
        <w:rPr>
          <w:color w:val="000000"/>
        </w:rPr>
        <w:t xml:space="preserve"> Уговора изврши најкасније </w:t>
      </w:r>
      <w:r w:rsidR="006C4C18">
        <w:rPr>
          <w:color w:val="000000"/>
          <w:lang w:val="sr-Cyrl-RS"/>
        </w:rPr>
        <w:t>до 25-ог</w:t>
      </w:r>
      <w:r w:rsidR="006A7C27">
        <w:rPr>
          <w:color w:val="000000"/>
          <w:lang w:val="sr-Cyrl-RS"/>
        </w:rPr>
        <w:t xml:space="preserve"> у месецу за </w:t>
      </w:r>
      <w:r w:rsidR="006A7C27">
        <w:rPr>
          <w:iCs/>
          <w:lang w:val="sr-Cyrl-CS"/>
        </w:rPr>
        <w:t>количине електричне енергије испоручене у претходном месецу.</w:t>
      </w:r>
    </w:p>
    <w:p w:rsidR="00206BED" w:rsidRPr="0032289C" w:rsidRDefault="00206BED" w:rsidP="00206BED">
      <w:pPr>
        <w:widowControl w:val="0"/>
        <w:autoSpaceDE w:val="0"/>
        <w:autoSpaceDN w:val="0"/>
        <w:adjustRightInd w:val="0"/>
        <w:spacing w:line="270" w:lineRule="exact"/>
        <w:ind w:firstLine="708"/>
        <w:jc w:val="both"/>
        <w:rPr>
          <w:color w:val="000000"/>
          <w:spacing w:val="-3"/>
        </w:rPr>
      </w:pPr>
      <w:proofErr w:type="gramStart"/>
      <w:r w:rsidRPr="0032289C">
        <w:rPr>
          <w:color w:val="000000"/>
          <w:spacing w:val="-2"/>
        </w:rPr>
        <w:t xml:space="preserve">У случају да </w:t>
      </w:r>
      <w:r>
        <w:rPr>
          <w:color w:val="000000"/>
          <w:spacing w:val="-2"/>
          <w:lang w:val="sr-Cyrl-RS"/>
        </w:rPr>
        <w:t>к</w:t>
      </w:r>
      <w:r w:rsidRPr="0032289C">
        <w:rPr>
          <w:color w:val="000000"/>
          <w:spacing w:val="-2"/>
        </w:rPr>
        <w:t xml:space="preserve">упац не плати рачун у уговореном року, </w:t>
      </w:r>
      <w:r>
        <w:rPr>
          <w:color w:val="000000"/>
          <w:spacing w:val="-2"/>
          <w:lang w:val="sr-Cyrl-RS"/>
        </w:rPr>
        <w:t>п</w:t>
      </w:r>
      <w:r w:rsidRPr="0032289C">
        <w:rPr>
          <w:color w:val="000000"/>
          <w:spacing w:val="-2"/>
        </w:rPr>
        <w:t xml:space="preserve">родавац ће </w:t>
      </w:r>
      <w:r>
        <w:rPr>
          <w:color w:val="000000"/>
          <w:spacing w:val="-2"/>
          <w:lang w:val="sr-Cyrl-RS"/>
        </w:rPr>
        <w:t>к</w:t>
      </w:r>
      <w:r w:rsidRPr="0032289C">
        <w:rPr>
          <w:color w:val="000000"/>
          <w:spacing w:val="-2"/>
        </w:rPr>
        <w:t>упцу обрачунати камату у складу са Законом о затезној камати</w:t>
      </w:r>
      <w:r w:rsidRPr="0032289C">
        <w:rPr>
          <w:color w:val="000000"/>
          <w:spacing w:val="-3"/>
        </w:rPr>
        <w:t>.</w:t>
      </w:r>
      <w:proofErr w:type="gramEnd"/>
      <w:r w:rsidRPr="0032289C">
        <w:rPr>
          <w:color w:val="000000"/>
          <w:spacing w:val="-3"/>
        </w:rPr>
        <w:t xml:space="preserve"> </w:t>
      </w:r>
    </w:p>
    <w:p w:rsidR="00206BED" w:rsidRPr="0032289C" w:rsidRDefault="00206BED" w:rsidP="00206BED">
      <w:pPr>
        <w:widowControl w:val="0"/>
        <w:autoSpaceDE w:val="0"/>
        <w:autoSpaceDN w:val="0"/>
        <w:adjustRightInd w:val="0"/>
        <w:spacing w:line="276" w:lineRule="exact"/>
        <w:ind w:left="1132"/>
        <w:jc w:val="both"/>
        <w:rPr>
          <w:color w:val="000000"/>
          <w:spacing w:val="-3"/>
          <w:lang w:val="sr-Cyrl-CS"/>
        </w:rPr>
      </w:pPr>
    </w:p>
    <w:p w:rsidR="00206BED" w:rsidRPr="0032289C" w:rsidRDefault="00206BED" w:rsidP="00206BED">
      <w:pPr>
        <w:widowControl w:val="0"/>
        <w:tabs>
          <w:tab w:val="left" w:pos="1134"/>
        </w:tabs>
        <w:autoSpaceDE w:val="0"/>
        <w:autoSpaceDN w:val="0"/>
        <w:adjustRightInd w:val="0"/>
        <w:spacing w:line="276" w:lineRule="exact"/>
        <w:rPr>
          <w:b/>
          <w:color w:val="000000"/>
          <w:spacing w:val="-3"/>
        </w:rPr>
      </w:pPr>
      <w:r w:rsidRPr="0032289C">
        <w:rPr>
          <w:b/>
          <w:color w:val="000000"/>
          <w:spacing w:val="-3"/>
        </w:rPr>
        <w:t xml:space="preserve">Ослобађање од одговорности (виша сила и други случајеви) </w:t>
      </w:r>
    </w:p>
    <w:p w:rsidR="00206BED" w:rsidRPr="0032289C" w:rsidRDefault="00206BED" w:rsidP="00206BED">
      <w:pPr>
        <w:widowControl w:val="0"/>
        <w:autoSpaceDE w:val="0"/>
        <w:autoSpaceDN w:val="0"/>
        <w:adjustRightInd w:val="0"/>
        <w:spacing w:line="276" w:lineRule="exact"/>
        <w:ind w:left="5518"/>
        <w:rPr>
          <w:color w:val="000000"/>
          <w:spacing w:val="-5"/>
          <w:lang w:val="sr-Cyrl-CS"/>
        </w:rPr>
      </w:pPr>
    </w:p>
    <w:p w:rsidR="00206BED" w:rsidRPr="0032289C" w:rsidRDefault="00206BED" w:rsidP="00206BED">
      <w:pPr>
        <w:widowControl w:val="0"/>
        <w:autoSpaceDE w:val="0"/>
        <w:autoSpaceDN w:val="0"/>
        <w:adjustRightInd w:val="0"/>
        <w:spacing w:line="276" w:lineRule="exact"/>
        <w:jc w:val="center"/>
        <w:rPr>
          <w:b/>
          <w:color w:val="000000"/>
          <w:spacing w:val="-5"/>
        </w:rPr>
      </w:pPr>
      <w:proofErr w:type="gramStart"/>
      <w:r w:rsidRPr="0032289C">
        <w:rPr>
          <w:b/>
          <w:color w:val="000000"/>
          <w:spacing w:val="-5"/>
        </w:rPr>
        <w:t xml:space="preserve">Члан </w:t>
      </w:r>
      <w:r>
        <w:rPr>
          <w:b/>
          <w:color w:val="000000"/>
          <w:spacing w:val="-5"/>
          <w:lang w:val="sr-Cyrl-RS"/>
        </w:rPr>
        <w:t>10.</w:t>
      </w:r>
      <w:proofErr w:type="gramEnd"/>
    </w:p>
    <w:p w:rsidR="00206BED" w:rsidRPr="0032289C" w:rsidRDefault="00206BED" w:rsidP="00206BED">
      <w:pPr>
        <w:widowControl w:val="0"/>
        <w:autoSpaceDE w:val="0"/>
        <w:autoSpaceDN w:val="0"/>
        <w:adjustRightInd w:val="0"/>
        <w:spacing w:line="260" w:lineRule="exact"/>
        <w:ind w:firstLine="708"/>
        <w:jc w:val="both"/>
        <w:rPr>
          <w:color w:val="000000"/>
          <w:spacing w:val="-2"/>
        </w:rPr>
      </w:pPr>
      <w:proofErr w:type="gramStart"/>
      <w:r w:rsidRPr="0032289C">
        <w:rPr>
          <w:color w:val="000000"/>
          <w:spacing w:val="-1"/>
        </w:rPr>
        <w:t xml:space="preserve">Продавац и </w:t>
      </w:r>
      <w:r>
        <w:rPr>
          <w:color w:val="000000"/>
          <w:spacing w:val="-1"/>
          <w:lang w:val="sr-Cyrl-RS"/>
        </w:rPr>
        <w:t>к</w:t>
      </w:r>
      <w:r w:rsidRPr="0032289C">
        <w:rPr>
          <w:color w:val="000000"/>
          <w:spacing w:val="-1"/>
        </w:rPr>
        <w:t>упац могу бити ослобођени од одговорн</w:t>
      </w:r>
      <w:r>
        <w:rPr>
          <w:color w:val="000000"/>
          <w:spacing w:val="-1"/>
        </w:rPr>
        <w:t>ости за накнаду штете у случају</w:t>
      </w:r>
      <w:r>
        <w:rPr>
          <w:color w:val="000000"/>
          <w:spacing w:val="-1"/>
          <w:lang w:val="sr-Cyrl-RS"/>
        </w:rPr>
        <w:t xml:space="preserve"> више силе.</w:t>
      </w:r>
      <w:proofErr w:type="gramEnd"/>
    </w:p>
    <w:p w:rsidR="00206BED" w:rsidRPr="0032289C" w:rsidRDefault="00206BED" w:rsidP="00206BED">
      <w:pPr>
        <w:widowControl w:val="0"/>
        <w:autoSpaceDE w:val="0"/>
        <w:autoSpaceDN w:val="0"/>
        <w:adjustRightInd w:val="0"/>
        <w:spacing w:line="280" w:lineRule="exact"/>
        <w:ind w:firstLine="708"/>
        <w:jc w:val="both"/>
        <w:rPr>
          <w:color w:val="000000"/>
          <w:spacing w:val="-3"/>
        </w:rPr>
      </w:pPr>
      <w:proofErr w:type="gramStart"/>
      <w:r w:rsidRPr="0032289C">
        <w:rPr>
          <w:color w:val="000000"/>
          <w:spacing w:val="-2"/>
        </w:rPr>
        <w:t xml:space="preserve">Виша сила ослобађа </w:t>
      </w:r>
      <w:r>
        <w:rPr>
          <w:color w:val="000000"/>
          <w:spacing w:val="-2"/>
          <w:lang w:val="sr-Cyrl-RS"/>
        </w:rPr>
        <w:t>п</w:t>
      </w:r>
      <w:r w:rsidRPr="0032289C">
        <w:rPr>
          <w:color w:val="000000"/>
          <w:spacing w:val="-2"/>
        </w:rPr>
        <w:t xml:space="preserve">родавца обавезе да испоручи, а </w:t>
      </w:r>
      <w:r>
        <w:rPr>
          <w:color w:val="000000"/>
          <w:spacing w:val="-2"/>
          <w:lang w:val="sr-Cyrl-RS"/>
        </w:rPr>
        <w:t>к</w:t>
      </w:r>
      <w:r w:rsidRPr="0032289C">
        <w:rPr>
          <w:color w:val="000000"/>
          <w:spacing w:val="-2"/>
        </w:rPr>
        <w:t xml:space="preserve">упца да преузме количине електричне </w:t>
      </w:r>
      <w:r w:rsidRPr="0032289C">
        <w:rPr>
          <w:color w:val="000000"/>
          <w:spacing w:val="-3"/>
        </w:rPr>
        <w:t xml:space="preserve">енергије, утврђене </w:t>
      </w:r>
      <w:r>
        <w:rPr>
          <w:color w:val="000000"/>
          <w:spacing w:val="-3"/>
          <w:lang w:val="sr-Cyrl-RS"/>
        </w:rPr>
        <w:t>у</w:t>
      </w:r>
      <w:r w:rsidRPr="0032289C">
        <w:rPr>
          <w:color w:val="000000"/>
          <w:spacing w:val="-3"/>
        </w:rPr>
        <w:t>говором за време њеног трајања.</w:t>
      </w:r>
      <w:proofErr w:type="gramEnd"/>
      <w:r w:rsidRPr="0032289C">
        <w:rPr>
          <w:color w:val="000000"/>
          <w:spacing w:val="-3"/>
        </w:rPr>
        <w:t xml:space="preserve"> </w:t>
      </w:r>
    </w:p>
    <w:p w:rsidR="00206BED" w:rsidRPr="0032289C" w:rsidRDefault="00206BED" w:rsidP="00206BED">
      <w:pPr>
        <w:widowControl w:val="0"/>
        <w:autoSpaceDE w:val="0"/>
        <w:autoSpaceDN w:val="0"/>
        <w:adjustRightInd w:val="0"/>
        <w:spacing w:line="280" w:lineRule="exact"/>
        <w:ind w:firstLine="708"/>
        <w:jc w:val="both"/>
        <w:rPr>
          <w:color w:val="000000"/>
          <w:spacing w:val="-3"/>
        </w:rPr>
      </w:pPr>
      <w:r w:rsidRPr="0032289C">
        <w:rPr>
          <w:color w:val="000000"/>
          <w:spacing w:val="-2"/>
        </w:rPr>
        <w:t xml:space="preserve">Као виша сила, за </w:t>
      </w:r>
      <w:r>
        <w:rPr>
          <w:color w:val="000000"/>
          <w:spacing w:val="-2"/>
          <w:lang w:val="sr-Cyrl-RS"/>
        </w:rPr>
        <w:t>у</w:t>
      </w:r>
      <w:r w:rsidRPr="0032289C">
        <w:rPr>
          <w:color w:val="000000"/>
          <w:spacing w:val="-2"/>
        </w:rPr>
        <w:t xml:space="preserve">говорне стране, сматрају се непредвиђени природни догађаји који имају </w:t>
      </w:r>
      <w:r w:rsidRPr="0032289C">
        <w:rPr>
          <w:color w:val="000000"/>
          <w:spacing w:val="-3"/>
        </w:rPr>
        <w:t xml:space="preserve">значај  елементарних  непогода (поплаве,  земљотреси,  пожари  и  сл.),  као  и  догађаји  и </w:t>
      </w:r>
      <w:r w:rsidRPr="0032289C">
        <w:rPr>
          <w:color w:val="000000"/>
          <w:w w:val="103"/>
        </w:rPr>
        <w:t xml:space="preserve">околности који су настали после закључења овог уговора који онемогућавају извршење </w:t>
      </w:r>
      <w:r w:rsidRPr="0032289C">
        <w:rPr>
          <w:color w:val="000000"/>
          <w:spacing w:val="-1"/>
        </w:rPr>
        <w:t xml:space="preserve">уговорних обавеза, а које уговорна страна није могла спречити, отклонити или избећи. Под </w:t>
      </w:r>
      <w:r w:rsidRPr="0032289C">
        <w:rPr>
          <w:color w:val="000000"/>
          <w:w w:val="103"/>
        </w:rPr>
        <w:t xml:space="preserve">таквим догађајима сматрају се и акти надлежних државних органа и оператора система </w:t>
      </w:r>
      <w:proofErr w:type="gramStart"/>
      <w:r w:rsidRPr="0032289C">
        <w:rPr>
          <w:color w:val="000000"/>
          <w:w w:val="102"/>
        </w:rPr>
        <w:t>донети  у</w:t>
      </w:r>
      <w:proofErr w:type="gramEnd"/>
      <w:r w:rsidRPr="0032289C">
        <w:rPr>
          <w:color w:val="000000"/>
          <w:w w:val="102"/>
        </w:rPr>
        <w:t xml:space="preserve">  складу  са  правилима о раду  система,  а  у циљу обезбеђивања  сигурности електроенергетског система. </w:t>
      </w:r>
    </w:p>
    <w:p w:rsidR="00206BED" w:rsidRPr="0032289C" w:rsidRDefault="00206BED" w:rsidP="00206BED">
      <w:pPr>
        <w:widowControl w:val="0"/>
        <w:autoSpaceDE w:val="0"/>
        <w:autoSpaceDN w:val="0"/>
        <w:adjustRightInd w:val="0"/>
        <w:spacing w:line="273" w:lineRule="exact"/>
        <w:ind w:firstLine="708"/>
        <w:jc w:val="both"/>
        <w:rPr>
          <w:color w:val="000000"/>
          <w:w w:val="102"/>
        </w:rPr>
      </w:pPr>
      <w:r w:rsidRPr="0032289C">
        <w:rPr>
          <w:color w:val="000000"/>
          <w:spacing w:val="-3"/>
        </w:rPr>
        <w:t xml:space="preserve">Уговорна  страна  која  је  погођена  деловањем  више  силе  обавезна  је  да  обавести  другу </w:t>
      </w:r>
      <w:r w:rsidRPr="0032289C">
        <w:rPr>
          <w:color w:val="000000"/>
          <w:w w:val="102"/>
        </w:rPr>
        <w:t xml:space="preserve">уговорну страну телеграмом, </w:t>
      </w:r>
      <w:r w:rsidRPr="0032289C">
        <w:rPr>
          <w:color w:val="000000"/>
          <w:w w:val="102"/>
          <w:lang w:val="sr-Cyrl-RS"/>
        </w:rPr>
        <w:t>електронском поштом</w:t>
      </w:r>
      <w:r w:rsidRPr="0032289C">
        <w:rPr>
          <w:color w:val="000000"/>
          <w:w w:val="102"/>
        </w:rPr>
        <w:t xml:space="preserve">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 </w:t>
      </w:r>
    </w:p>
    <w:p w:rsidR="00206BED" w:rsidRPr="0032289C" w:rsidRDefault="00206BED" w:rsidP="00206BED">
      <w:pPr>
        <w:widowControl w:val="0"/>
        <w:autoSpaceDE w:val="0"/>
        <w:autoSpaceDN w:val="0"/>
        <w:adjustRightInd w:val="0"/>
        <w:spacing w:line="280" w:lineRule="exact"/>
        <w:ind w:firstLine="709"/>
        <w:jc w:val="both"/>
        <w:rPr>
          <w:color w:val="000000"/>
        </w:rPr>
      </w:pPr>
      <w:proofErr w:type="gramStart"/>
      <w:r w:rsidRPr="0032289C">
        <w:rPr>
          <w:color w:val="000000"/>
        </w:rPr>
        <w:t xml:space="preserve">За време трајања више силе, права и обавезе </w:t>
      </w:r>
      <w:r>
        <w:rPr>
          <w:color w:val="000000"/>
          <w:lang w:val="sr-Cyrl-RS"/>
        </w:rPr>
        <w:t>у</w:t>
      </w:r>
      <w:r w:rsidRPr="0032289C">
        <w:rPr>
          <w:color w:val="000000"/>
        </w:rPr>
        <w:t>говорних страна мирују и не примењују се санкције за неизвршење уговрних обавеза.</w:t>
      </w:r>
      <w:proofErr w:type="gramEnd"/>
      <w:r w:rsidRPr="0032289C">
        <w:rPr>
          <w:color w:val="000000"/>
        </w:rPr>
        <w:t xml:space="preserve"> </w:t>
      </w:r>
    </w:p>
    <w:p w:rsidR="00206BED" w:rsidRPr="0032289C" w:rsidRDefault="00206BED" w:rsidP="00206BED">
      <w:pPr>
        <w:widowControl w:val="0"/>
        <w:autoSpaceDE w:val="0"/>
        <w:autoSpaceDN w:val="0"/>
        <w:adjustRightInd w:val="0"/>
        <w:spacing w:line="280" w:lineRule="exact"/>
        <w:ind w:firstLine="708"/>
        <w:jc w:val="both"/>
        <w:rPr>
          <w:color w:val="000000"/>
          <w:spacing w:val="-1"/>
        </w:rPr>
      </w:pPr>
      <w:r w:rsidRPr="0032289C">
        <w:rPr>
          <w:color w:val="000000"/>
        </w:rPr>
        <w:t xml:space="preserve">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w:t>
      </w:r>
      <w:r w:rsidRPr="0032289C">
        <w:rPr>
          <w:color w:val="000000"/>
          <w:spacing w:val="-1"/>
        </w:rPr>
        <w:t xml:space="preserve">чињеница. </w:t>
      </w:r>
    </w:p>
    <w:p w:rsidR="00206BED" w:rsidRPr="00512153" w:rsidRDefault="00206BED" w:rsidP="00206BED">
      <w:pPr>
        <w:widowControl w:val="0"/>
        <w:autoSpaceDE w:val="0"/>
        <w:autoSpaceDN w:val="0"/>
        <w:adjustRightInd w:val="0"/>
        <w:spacing w:line="275" w:lineRule="exact"/>
        <w:ind w:firstLine="1132"/>
        <w:jc w:val="both"/>
        <w:rPr>
          <w:color w:val="000000"/>
          <w:spacing w:val="-2"/>
        </w:rPr>
      </w:pPr>
      <w:proofErr w:type="gramStart"/>
      <w:r w:rsidRPr="0032289C">
        <w:rPr>
          <w:color w:val="000000"/>
          <w:spacing w:val="-1"/>
        </w:rPr>
        <w:t xml:space="preserve">У случају да догађај више силе ефективно спречавају </w:t>
      </w:r>
      <w:r>
        <w:rPr>
          <w:color w:val="000000"/>
          <w:spacing w:val="-1"/>
          <w:lang w:val="sr-Cyrl-RS"/>
        </w:rPr>
        <w:t>у</w:t>
      </w:r>
      <w:r w:rsidRPr="0032289C">
        <w:rPr>
          <w:color w:val="000000"/>
          <w:spacing w:val="-1"/>
        </w:rPr>
        <w:t xml:space="preserve">говорне стране да извршавају своје </w:t>
      </w:r>
      <w:r w:rsidRPr="0032289C">
        <w:rPr>
          <w:color w:val="000000"/>
          <w:spacing w:val="-2"/>
        </w:rPr>
        <w:t xml:space="preserve">обавезе, за период дужи од једног месеца, </w:t>
      </w:r>
      <w:r>
        <w:rPr>
          <w:color w:val="000000"/>
          <w:spacing w:val="-2"/>
          <w:lang w:val="sr-Cyrl-RS"/>
        </w:rPr>
        <w:t>у</w:t>
      </w:r>
      <w:r w:rsidRPr="0032289C">
        <w:rPr>
          <w:color w:val="000000"/>
          <w:spacing w:val="-2"/>
        </w:rPr>
        <w:t xml:space="preserve">говорне стране ће </w:t>
      </w:r>
      <w:r w:rsidRPr="0032289C">
        <w:rPr>
          <w:color w:val="000000"/>
          <w:spacing w:val="-2"/>
        </w:rPr>
        <w:lastRenderedPageBreak/>
        <w:t xml:space="preserve">споразумно одлучити о даљој </w:t>
      </w:r>
      <w:r w:rsidRPr="0032289C">
        <w:rPr>
          <w:color w:val="000000"/>
          <w:w w:val="102"/>
        </w:rPr>
        <w:t xml:space="preserve">примени овог </w:t>
      </w:r>
      <w:r>
        <w:rPr>
          <w:color w:val="000000"/>
          <w:w w:val="102"/>
          <w:lang w:val="sr-Cyrl-RS"/>
        </w:rPr>
        <w:t>у</w:t>
      </w:r>
      <w:r w:rsidRPr="0032289C">
        <w:rPr>
          <w:color w:val="000000"/>
          <w:w w:val="102"/>
        </w:rPr>
        <w:t>говора.</w:t>
      </w:r>
      <w:proofErr w:type="gramEnd"/>
      <w:r w:rsidRPr="0032289C">
        <w:rPr>
          <w:color w:val="000000"/>
          <w:w w:val="102"/>
        </w:rPr>
        <w:t xml:space="preserve"> </w:t>
      </w:r>
      <w:proofErr w:type="gramStart"/>
      <w:r w:rsidRPr="0032289C">
        <w:rPr>
          <w:color w:val="000000"/>
          <w:w w:val="102"/>
        </w:rPr>
        <w:t xml:space="preserve">Уговорна страна код које није наступила виша сила има право на </w:t>
      </w:r>
      <w:r w:rsidRPr="0032289C">
        <w:rPr>
          <w:color w:val="000000"/>
          <w:spacing w:val="-1"/>
        </w:rPr>
        <w:t xml:space="preserve">раскид овог </w:t>
      </w:r>
      <w:r>
        <w:rPr>
          <w:color w:val="000000"/>
          <w:spacing w:val="-1"/>
          <w:lang w:val="sr-Cyrl-RS"/>
        </w:rPr>
        <w:t>у</w:t>
      </w:r>
      <w:r w:rsidRPr="0032289C">
        <w:rPr>
          <w:color w:val="000000"/>
          <w:spacing w:val="-1"/>
        </w:rPr>
        <w:t xml:space="preserve">говора без обраћања суду кад о томе писаним путем (препорученим писмом, </w:t>
      </w:r>
      <w:r w:rsidRPr="0032289C">
        <w:rPr>
          <w:color w:val="000000"/>
          <w:spacing w:val="-2"/>
        </w:rPr>
        <w:t xml:space="preserve">телеграмом, </w:t>
      </w:r>
      <w:r>
        <w:rPr>
          <w:color w:val="000000"/>
          <w:spacing w:val="-2"/>
          <w:lang w:val="sr-Cyrl-RS"/>
        </w:rPr>
        <w:t>електронском поштом,</w:t>
      </w:r>
      <w:r w:rsidRPr="0032289C">
        <w:rPr>
          <w:color w:val="000000"/>
          <w:spacing w:val="-2"/>
        </w:rPr>
        <w:t xml:space="preserve"> факсом) </w:t>
      </w:r>
      <w:r w:rsidRPr="00512153">
        <w:rPr>
          <w:color w:val="000000"/>
          <w:spacing w:val="-2"/>
        </w:rPr>
        <w:t>обавести другу уговорну страну.</w:t>
      </w:r>
      <w:proofErr w:type="gramEnd"/>
      <w:r w:rsidRPr="00512153">
        <w:rPr>
          <w:color w:val="000000"/>
          <w:spacing w:val="-2"/>
        </w:rPr>
        <w:t xml:space="preserve"> </w:t>
      </w:r>
    </w:p>
    <w:p w:rsidR="00206BED" w:rsidRPr="00512153" w:rsidRDefault="00206BED" w:rsidP="00206BED">
      <w:pPr>
        <w:widowControl w:val="0"/>
        <w:autoSpaceDE w:val="0"/>
        <w:autoSpaceDN w:val="0"/>
        <w:adjustRightInd w:val="0"/>
        <w:spacing w:line="276" w:lineRule="exact"/>
        <w:ind w:left="1132"/>
        <w:rPr>
          <w:color w:val="000000"/>
          <w:spacing w:val="-2"/>
        </w:rPr>
      </w:pPr>
    </w:p>
    <w:p w:rsidR="00206BED" w:rsidRPr="00512153" w:rsidRDefault="00206BED" w:rsidP="00206BED">
      <w:pPr>
        <w:widowControl w:val="0"/>
        <w:tabs>
          <w:tab w:val="left" w:pos="2504"/>
        </w:tabs>
        <w:autoSpaceDE w:val="0"/>
        <w:autoSpaceDN w:val="0"/>
        <w:adjustRightInd w:val="0"/>
        <w:spacing w:line="276" w:lineRule="exact"/>
        <w:ind w:left="1132"/>
        <w:rPr>
          <w:color w:val="000000"/>
          <w:spacing w:val="-2"/>
        </w:rPr>
      </w:pPr>
    </w:p>
    <w:p w:rsidR="00206BED" w:rsidRPr="00512153" w:rsidRDefault="00206BED" w:rsidP="00206BED">
      <w:pPr>
        <w:widowControl w:val="0"/>
        <w:autoSpaceDE w:val="0"/>
        <w:autoSpaceDN w:val="0"/>
        <w:adjustRightInd w:val="0"/>
        <w:spacing w:line="276" w:lineRule="exact"/>
        <w:rPr>
          <w:b/>
          <w:color w:val="000000"/>
          <w:spacing w:val="-4"/>
        </w:rPr>
      </w:pPr>
      <w:r w:rsidRPr="00512153">
        <w:rPr>
          <w:b/>
          <w:color w:val="000000"/>
          <w:spacing w:val="-4"/>
        </w:rPr>
        <w:t xml:space="preserve">Раскид уговора </w:t>
      </w:r>
    </w:p>
    <w:p w:rsidR="00206BED" w:rsidRPr="00512153" w:rsidRDefault="00206BED" w:rsidP="00206BED">
      <w:pPr>
        <w:widowControl w:val="0"/>
        <w:autoSpaceDE w:val="0"/>
        <w:autoSpaceDN w:val="0"/>
        <w:adjustRightInd w:val="0"/>
        <w:spacing w:line="276" w:lineRule="exact"/>
        <w:jc w:val="center"/>
        <w:rPr>
          <w:b/>
          <w:color w:val="000000"/>
          <w:spacing w:val="-5"/>
        </w:rPr>
      </w:pPr>
      <w:proofErr w:type="gramStart"/>
      <w:r w:rsidRPr="00512153">
        <w:rPr>
          <w:b/>
          <w:color w:val="000000"/>
          <w:spacing w:val="-5"/>
        </w:rPr>
        <w:t>Члан 1</w:t>
      </w:r>
      <w:r w:rsidRPr="00512153">
        <w:rPr>
          <w:b/>
          <w:color w:val="000000"/>
          <w:spacing w:val="-5"/>
          <w:lang w:val="sr-Cyrl-RS"/>
        </w:rPr>
        <w:t>1</w:t>
      </w:r>
      <w:r w:rsidRPr="00512153">
        <w:rPr>
          <w:b/>
          <w:color w:val="000000"/>
          <w:spacing w:val="-5"/>
        </w:rPr>
        <w:t>.</w:t>
      </w:r>
      <w:proofErr w:type="gramEnd"/>
    </w:p>
    <w:p w:rsidR="00206BED" w:rsidRPr="00512153" w:rsidRDefault="00206BED" w:rsidP="00206BED">
      <w:pPr>
        <w:widowControl w:val="0"/>
        <w:autoSpaceDE w:val="0"/>
        <w:autoSpaceDN w:val="0"/>
        <w:adjustRightInd w:val="0"/>
        <w:spacing w:line="260" w:lineRule="exact"/>
        <w:ind w:firstLine="708"/>
        <w:rPr>
          <w:color w:val="000000"/>
          <w:w w:val="106"/>
        </w:rPr>
      </w:pPr>
      <w:proofErr w:type="gramStart"/>
      <w:r w:rsidRPr="00512153">
        <w:rPr>
          <w:color w:val="000000"/>
          <w:w w:val="106"/>
        </w:rPr>
        <w:t>Уговор се може раскинути споразумно и у случајевима предвиђеним Законом о облигационим односима Републике Србије.</w:t>
      </w:r>
      <w:proofErr w:type="gramEnd"/>
      <w:r w:rsidRPr="00512153">
        <w:rPr>
          <w:color w:val="000000"/>
          <w:w w:val="106"/>
        </w:rPr>
        <w:t xml:space="preserve"> </w:t>
      </w:r>
    </w:p>
    <w:p w:rsidR="00206BED" w:rsidRPr="00512153" w:rsidRDefault="00206BED" w:rsidP="00206BED">
      <w:pPr>
        <w:widowControl w:val="0"/>
        <w:autoSpaceDE w:val="0"/>
        <w:autoSpaceDN w:val="0"/>
        <w:adjustRightInd w:val="0"/>
        <w:spacing w:line="280" w:lineRule="exact"/>
        <w:jc w:val="both"/>
        <w:rPr>
          <w:color w:val="000000"/>
          <w:spacing w:val="-1"/>
          <w:lang w:val="sr-Cyrl-RS"/>
        </w:rPr>
      </w:pPr>
    </w:p>
    <w:p w:rsidR="00206BED" w:rsidRPr="00512153" w:rsidRDefault="00206BED" w:rsidP="00206BED">
      <w:pPr>
        <w:widowControl w:val="0"/>
        <w:autoSpaceDE w:val="0"/>
        <w:autoSpaceDN w:val="0"/>
        <w:adjustRightInd w:val="0"/>
        <w:spacing w:line="276" w:lineRule="exact"/>
        <w:rPr>
          <w:b/>
          <w:color w:val="000000"/>
          <w:spacing w:val="-3"/>
        </w:rPr>
      </w:pPr>
      <w:r w:rsidRPr="00512153">
        <w:rPr>
          <w:b/>
          <w:color w:val="000000"/>
          <w:spacing w:val="-3"/>
        </w:rPr>
        <w:t xml:space="preserve">Решавање спорова </w:t>
      </w:r>
    </w:p>
    <w:p w:rsidR="00206BED" w:rsidRPr="00512153" w:rsidRDefault="00206BED" w:rsidP="00206BED">
      <w:pPr>
        <w:widowControl w:val="0"/>
        <w:autoSpaceDE w:val="0"/>
        <w:autoSpaceDN w:val="0"/>
        <w:adjustRightInd w:val="0"/>
        <w:spacing w:line="276" w:lineRule="exact"/>
        <w:jc w:val="center"/>
        <w:rPr>
          <w:b/>
          <w:color w:val="000000"/>
          <w:spacing w:val="-5"/>
        </w:rPr>
      </w:pPr>
      <w:proofErr w:type="gramStart"/>
      <w:r w:rsidRPr="00512153">
        <w:rPr>
          <w:b/>
          <w:color w:val="000000"/>
          <w:spacing w:val="-5"/>
        </w:rPr>
        <w:t>Члан 1</w:t>
      </w:r>
      <w:r w:rsidRPr="00512153">
        <w:rPr>
          <w:b/>
          <w:color w:val="000000"/>
          <w:spacing w:val="-5"/>
          <w:lang w:val="sr-Cyrl-RS"/>
        </w:rPr>
        <w:t>2</w:t>
      </w:r>
      <w:r w:rsidRPr="00512153">
        <w:rPr>
          <w:b/>
          <w:color w:val="000000"/>
          <w:spacing w:val="-5"/>
        </w:rPr>
        <w:t>.</w:t>
      </w:r>
      <w:proofErr w:type="gramEnd"/>
    </w:p>
    <w:p w:rsidR="00206BED" w:rsidRPr="00512153" w:rsidRDefault="00206BED" w:rsidP="00206BED">
      <w:pPr>
        <w:widowControl w:val="0"/>
        <w:autoSpaceDE w:val="0"/>
        <w:autoSpaceDN w:val="0"/>
        <w:adjustRightInd w:val="0"/>
        <w:spacing w:line="280" w:lineRule="exact"/>
        <w:ind w:firstLine="708"/>
        <w:jc w:val="both"/>
        <w:rPr>
          <w:color w:val="000000"/>
          <w:spacing w:val="-3"/>
          <w:lang w:val="sr-Cyrl-RS"/>
        </w:rPr>
      </w:pPr>
      <w:proofErr w:type="gramStart"/>
      <w:r w:rsidRPr="00512153">
        <w:rPr>
          <w:color w:val="000000"/>
          <w:spacing w:val="-2"/>
        </w:rPr>
        <w:t>Уговорне стране су сагласне да ће сваки спор који настане у вези са овим уговором,</w:t>
      </w:r>
      <w:r w:rsidRPr="00512153">
        <w:rPr>
          <w:color w:val="000000"/>
          <w:spacing w:val="-2"/>
          <w:lang w:val="sr-Cyrl-RS"/>
        </w:rPr>
        <w:t xml:space="preserve"> </w:t>
      </w:r>
      <w:r w:rsidRPr="00512153">
        <w:rPr>
          <w:color w:val="000000"/>
          <w:spacing w:val="-2"/>
        </w:rPr>
        <w:t xml:space="preserve">настојати </w:t>
      </w:r>
      <w:r w:rsidRPr="00512153">
        <w:rPr>
          <w:color w:val="000000"/>
          <w:spacing w:val="-3"/>
        </w:rPr>
        <w:t>да реше мирним путем, у духу добре пословне сарадње.</w:t>
      </w:r>
      <w:proofErr w:type="gramEnd"/>
      <w:r w:rsidRPr="00512153">
        <w:rPr>
          <w:color w:val="000000"/>
          <w:spacing w:val="-3"/>
        </w:rPr>
        <w:t xml:space="preserve"> </w:t>
      </w:r>
    </w:p>
    <w:p w:rsidR="00206BED" w:rsidRPr="00512153" w:rsidRDefault="00206BED" w:rsidP="00206BED">
      <w:pPr>
        <w:widowControl w:val="0"/>
        <w:tabs>
          <w:tab w:val="left" w:pos="9072"/>
        </w:tabs>
        <w:autoSpaceDE w:val="0"/>
        <w:autoSpaceDN w:val="0"/>
        <w:adjustRightInd w:val="0"/>
        <w:spacing w:line="260" w:lineRule="exact"/>
        <w:jc w:val="both"/>
        <w:rPr>
          <w:color w:val="000000"/>
          <w:spacing w:val="-1"/>
        </w:rPr>
      </w:pPr>
      <w:r w:rsidRPr="00512153">
        <w:rPr>
          <w:color w:val="000000"/>
          <w:lang w:val="sr-Cyrl-RS"/>
        </w:rPr>
        <w:t xml:space="preserve">           </w:t>
      </w:r>
      <w:proofErr w:type="gramStart"/>
      <w:r w:rsidRPr="00512153">
        <w:rPr>
          <w:color w:val="000000"/>
        </w:rPr>
        <w:t xml:space="preserve">У случају да се настали спор не може решити мирним путем, спорове из овог Уговора или </w:t>
      </w:r>
      <w:r w:rsidRPr="00512153">
        <w:rPr>
          <w:color w:val="000000"/>
          <w:spacing w:val="-1"/>
        </w:rPr>
        <w:t xml:space="preserve">поводом овог Уговора, решаваће </w:t>
      </w:r>
      <w:r w:rsidRPr="00512153">
        <w:rPr>
          <w:color w:val="000000"/>
          <w:spacing w:val="-1"/>
          <w:lang w:val="sr-Cyrl-RS"/>
        </w:rPr>
        <w:t>Привредни суд у Ваљеву</w:t>
      </w:r>
      <w:r w:rsidRPr="00512153">
        <w:rPr>
          <w:color w:val="000000"/>
          <w:spacing w:val="-1"/>
        </w:rPr>
        <w:t>.</w:t>
      </w:r>
      <w:proofErr w:type="gramEnd"/>
      <w:r w:rsidRPr="00512153">
        <w:rPr>
          <w:color w:val="000000"/>
          <w:spacing w:val="-1"/>
        </w:rPr>
        <w:t xml:space="preserve"> </w:t>
      </w:r>
    </w:p>
    <w:p w:rsidR="00206BED" w:rsidRPr="00512153" w:rsidRDefault="00206BED" w:rsidP="00206BED">
      <w:pPr>
        <w:widowControl w:val="0"/>
        <w:autoSpaceDE w:val="0"/>
        <w:autoSpaceDN w:val="0"/>
        <w:adjustRightInd w:val="0"/>
        <w:spacing w:line="276" w:lineRule="exact"/>
        <w:ind w:left="1132"/>
        <w:rPr>
          <w:b/>
          <w:color w:val="000000"/>
          <w:spacing w:val="-1"/>
        </w:rPr>
      </w:pPr>
    </w:p>
    <w:p w:rsidR="00206BED" w:rsidRPr="00512153" w:rsidRDefault="00206BED" w:rsidP="00206BED">
      <w:pPr>
        <w:widowControl w:val="0"/>
        <w:autoSpaceDE w:val="0"/>
        <w:autoSpaceDN w:val="0"/>
        <w:adjustRightInd w:val="0"/>
        <w:spacing w:line="276" w:lineRule="exact"/>
        <w:rPr>
          <w:b/>
          <w:color w:val="000000"/>
          <w:spacing w:val="-4"/>
        </w:rPr>
      </w:pPr>
      <w:r w:rsidRPr="00512153">
        <w:rPr>
          <w:b/>
          <w:color w:val="000000"/>
          <w:spacing w:val="-4"/>
        </w:rPr>
        <w:t xml:space="preserve">Измене и допуне уговора </w:t>
      </w:r>
    </w:p>
    <w:p w:rsidR="00206BED" w:rsidRPr="00512153" w:rsidRDefault="00206BED" w:rsidP="00206BED">
      <w:pPr>
        <w:widowControl w:val="0"/>
        <w:autoSpaceDE w:val="0"/>
        <w:autoSpaceDN w:val="0"/>
        <w:adjustRightInd w:val="0"/>
        <w:spacing w:line="276" w:lineRule="exact"/>
        <w:jc w:val="center"/>
        <w:rPr>
          <w:b/>
          <w:color w:val="000000"/>
          <w:spacing w:val="-5"/>
        </w:rPr>
      </w:pPr>
      <w:proofErr w:type="gramStart"/>
      <w:r w:rsidRPr="00512153">
        <w:rPr>
          <w:b/>
          <w:color w:val="000000"/>
          <w:spacing w:val="-5"/>
        </w:rPr>
        <w:t>Члан 1</w:t>
      </w:r>
      <w:r w:rsidRPr="00512153">
        <w:rPr>
          <w:b/>
          <w:color w:val="000000"/>
          <w:spacing w:val="-5"/>
          <w:lang w:val="sr-Cyrl-CS"/>
        </w:rPr>
        <w:t>3</w:t>
      </w:r>
      <w:r w:rsidRPr="00512153">
        <w:rPr>
          <w:b/>
          <w:color w:val="000000"/>
          <w:spacing w:val="-5"/>
        </w:rPr>
        <w:t>.</w:t>
      </w:r>
      <w:proofErr w:type="gramEnd"/>
    </w:p>
    <w:p w:rsidR="00206BED" w:rsidRPr="00512153" w:rsidRDefault="00206BED" w:rsidP="00206BED">
      <w:pPr>
        <w:widowControl w:val="0"/>
        <w:autoSpaceDE w:val="0"/>
        <w:autoSpaceDN w:val="0"/>
        <w:adjustRightInd w:val="0"/>
        <w:spacing w:line="280" w:lineRule="exact"/>
        <w:ind w:firstLine="708"/>
        <w:jc w:val="both"/>
        <w:rPr>
          <w:color w:val="000000"/>
          <w:w w:val="102"/>
        </w:rPr>
      </w:pPr>
      <w:proofErr w:type="gramStart"/>
      <w:r w:rsidRPr="00512153">
        <w:rPr>
          <w:color w:val="000000"/>
          <w:w w:val="104"/>
        </w:rPr>
        <w:t>Измене и допуне овог уговора могу се вршити само писаним путем.</w:t>
      </w:r>
      <w:proofErr w:type="gramEnd"/>
      <w:r w:rsidRPr="00512153">
        <w:rPr>
          <w:color w:val="000000"/>
          <w:w w:val="104"/>
        </w:rPr>
        <w:t xml:space="preserve"> </w:t>
      </w:r>
      <w:proofErr w:type="gramStart"/>
      <w:r w:rsidRPr="00512153">
        <w:rPr>
          <w:color w:val="000000"/>
          <w:w w:val="104"/>
        </w:rPr>
        <w:t xml:space="preserve">Биће пуноважне и </w:t>
      </w:r>
      <w:r w:rsidRPr="00512153">
        <w:rPr>
          <w:color w:val="000000"/>
          <w:w w:val="102"/>
        </w:rPr>
        <w:t xml:space="preserve">обавезиваће </w:t>
      </w:r>
      <w:r w:rsidRPr="00512153">
        <w:rPr>
          <w:color w:val="000000"/>
          <w:w w:val="102"/>
          <w:lang w:val="sr-Cyrl-RS"/>
        </w:rPr>
        <w:t>п</w:t>
      </w:r>
      <w:r w:rsidRPr="00512153">
        <w:rPr>
          <w:color w:val="000000"/>
          <w:w w:val="102"/>
        </w:rPr>
        <w:t xml:space="preserve">родавца и </w:t>
      </w:r>
      <w:r w:rsidRPr="00512153">
        <w:rPr>
          <w:color w:val="000000"/>
          <w:w w:val="102"/>
          <w:lang w:val="sr-Cyrl-RS"/>
        </w:rPr>
        <w:t>к</w:t>
      </w:r>
      <w:r w:rsidRPr="00512153">
        <w:rPr>
          <w:color w:val="000000"/>
          <w:w w:val="102"/>
        </w:rPr>
        <w:t>упца само оне измене и допуне које су сачинили споразумно у писаној форми.</w:t>
      </w:r>
      <w:proofErr w:type="gramEnd"/>
      <w:r w:rsidRPr="00512153">
        <w:rPr>
          <w:color w:val="000000"/>
          <w:w w:val="102"/>
        </w:rPr>
        <w:t xml:space="preserve"> </w:t>
      </w:r>
    </w:p>
    <w:p w:rsidR="00206BED" w:rsidRPr="00512153" w:rsidRDefault="00206BED" w:rsidP="00206BED">
      <w:pPr>
        <w:widowControl w:val="0"/>
        <w:autoSpaceDE w:val="0"/>
        <w:autoSpaceDN w:val="0"/>
        <w:adjustRightInd w:val="0"/>
        <w:spacing w:line="276" w:lineRule="exact"/>
        <w:ind w:left="1132"/>
        <w:rPr>
          <w:color w:val="000000"/>
          <w:w w:val="102"/>
        </w:rPr>
      </w:pPr>
    </w:p>
    <w:p w:rsidR="00206BED" w:rsidRPr="00512153" w:rsidRDefault="00206BED" w:rsidP="00206BED">
      <w:pPr>
        <w:widowControl w:val="0"/>
        <w:autoSpaceDE w:val="0"/>
        <w:autoSpaceDN w:val="0"/>
        <w:adjustRightInd w:val="0"/>
        <w:spacing w:line="276" w:lineRule="exact"/>
        <w:rPr>
          <w:b/>
          <w:color w:val="000000"/>
          <w:spacing w:val="-4"/>
        </w:rPr>
      </w:pPr>
      <w:r w:rsidRPr="00512153">
        <w:rPr>
          <w:b/>
          <w:color w:val="000000"/>
          <w:spacing w:val="-4"/>
        </w:rPr>
        <w:t xml:space="preserve">Завршне одредбе </w:t>
      </w:r>
    </w:p>
    <w:p w:rsidR="00206BED" w:rsidRPr="00512153" w:rsidRDefault="00206BED" w:rsidP="00206BED">
      <w:pPr>
        <w:widowControl w:val="0"/>
        <w:autoSpaceDE w:val="0"/>
        <w:autoSpaceDN w:val="0"/>
        <w:adjustRightInd w:val="0"/>
        <w:spacing w:line="276" w:lineRule="exact"/>
        <w:ind w:left="5518"/>
        <w:rPr>
          <w:color w:val="000000"/>
          <w:spacing w:val="-3"/>
        </w:rPr>
      </w:pPr>
    </w:p>
    <w:p w:rsidR="00206BED" w:rsidRPr="00512153" w:rsidRDefault="00206BED" w:rsidP="00206BED">
      <w:pPr>
        <w:widowControl w:val="0"/>
        <w:autoSpaceDE w:val="0"/>
        <w:autoSpaceDN w:val="0"/>
        <w:adjustRightInd w:val="0"/>
        <w:spacing w:line="276" w:lineRule="exact"/>
        <w:jc w:val="center"/>
        <w:rPr>
          <w:b/>
          <w:color w:val="000000"/>
          <w:spacing w:val="-5"/>
        </w:rPr>
      </w:pPr>
      <w:proofErr w:type="gramStart"/>
      <w:r w:rsidRPr="00512153">
        <w:rPr>
          <w:b/>
          <w:color w:val="000000"/>
          <w:spacing w:val="-5"/>
        </w:rPr>
        <w:t>Члан 1</w:t>
      </w:r>
      <w:r w:rsidRPr="00512153">
        <w:rPr>
          <w:b/>
          <w:color w:val="000000"/>
          <w:spacing w:val="-5"/>
          <w:lang w:val="sr-Cyrl-CS"/>
        </w:rPr>
        <w:t>4</w:t>
      </w:r>
      <w:r w:rsidRPr="00512153">
        <w:rPr>
          <w:b/>
          <w:color w:val="000000"/>
          <w:spacing w:val="-5"/>
        </w:rPr>
        <w:t>.</w:t>
      </w:r>
      <w:proofErr w:type="gramEnd"/>
    </w:p>
    <w:p w:rsidR="00206BED" w:rsidRPr="00512153" w:rsidRDefault="00206BED" w:rsidP="00206BED">
      <w:pPr>
        <w:widowControl w:val="0"/>
        <w:autoSpaceDE w:val="0"/>
        <w:autoSpaceDN w:val="0"/>
        <w:adjustRightInd w:val="0"/>
        <w:spacing w:line="280" w:lineRule="exact"/>
        <w:ind w:firstLine="708"/>
        <w:jc w:val="both"/>
        <w:rPr>
          <w:color w:val="000000"/>
          <w:spacing w:val="-5"/>
        </w:rPr>
      </w:pPr>
      <w:r w:rsidRPr="00512153">
        <w:rPr>
          <w:color w:val="000000"/>
        </w:rPr>
        <w:t xml:space="preserve">На сва питања која нису уређена овим </w:t>
      </w:r>
      <w:r w:rsidRPr="00512153">
        <w:rPr>
          <w:color w:val="000000"/>
          <w:lang w:val="sr-Cyrl-RS"/>
        </w:rPr>
        <w:t>у</w:t>
      </w:r>
      <w:r w:rsidRPr="00512153">
        <w:rPr>
          <w:color w:val="000000"/>
        </w:rPr>
        <w:t xml:space="preserve">говором примењиваће се </w:t>
      </w:r>
      <w:proofErr w:type="gramStart"/>
      <w:r w:rsidRPr="00512153">
        <w:rPr>
          <w:color w:val="000000"/>
        </w:rPr>
        <w:t>одредбе  Закона</w:t>
      </w:r>
      <w:proofErr w:type="gramEnd"/>
      <w:r w:rsidRPr="00512153">
        <w:rPr>
          <w:color w:val="000000"/>
        </w:rPr>
        <w:t xml:space="preserve">  о </w:t>
      </w:r>
      <w:r w:rsidRPr="00512153">
        <w:rPr>
          <w:color w:val="000000"/>
          <w:w w:val="102"/>
        </w:rPr>
        <w:t xml:space="preserve">облигационим  односима  Републике Србије, Закона о енергетици и других закона и </w:t>
      </w:r>
      <w:r w:rsidRPr="00512153">
        <w:rPr>
          <w:color w:val="000000"/>
          <w:spacing w:val="-4"/>
        </w:rPr>
        <w:t xml:space="preserve">подзаконских прописа којима се регулише рад енергетских субјеката, енергетске делатноси и </w:t>
      </w:r>
      <w:r w:rsidRPr="00512153">
        <w:rPr>
          <w:color w:val="000000"/>
          <w:spacing w:val="-5"/>
        </w:rPr>
        <w:t xml:space="preserve">функционисања тржишта електричне енергије у Републици Србији. </w:t>
      </w:r>
    </w:p>
    <w:p w:rsidR="00206BED" w:rsidRPr="00512153" w:rsidRDefault="00206BED" w:rsidP="00206BED">
      <w:pPr>
        <w:widowControl w:val="0"/>
        <w:autoSpaceDE w:val="0"/>
        <w:autoSpaceDN w:val="0"/>
        <w:adjustRightInd w:val="0"/>
        <w:spacing w:line="276" w:lineRule="exact"/>
        <w:ind w:left="5518"/>
        <w:rPr>
          <w:color w:val="000000"/>
          <w:spacing w:val="-5"/>
        </w:rPr>
      </w:pPr>
    </w:p>
    <w:p w:rsidR="00206BED" w:rsidRPr="00512153" w:rsidRDefault="00206BED" w:rsidP="00206BED">
      <w:pPr>
        <w:widowControl w:val="0"/>
        <w:autoSpaceDE w:val="0"/>
        <w:autoSpaceDN w:val="0"/>
        <w:adjustRightInd w:val="0"/>
        <w:spacing w:line="276" w:lineRule="exact"/>
        <w:ind w:left="5518"/>
        <w:rPr>
          <w:color w:val="000000"/>
          <w:spacing w:val="-1"/>
        </w:rPr>
      </w:pPr>
    </w:p>
    <w:p w:rsidR="00206BED" w:rsidRPr="00512153" w:rsidRDefault="00206BED" w:rsidP="00206BED">
      <w:pPr>
        <w:widowControl w:val="0"/>
        <w:autoSpaceDE w:val="0"/>
        <w:autoSpaceDN w:val="0"/>
        <w:adjustRightInd w:val="0"/>
        <w:spacing w:line="276" w:lineRule="exact"/>
        <w:jc w:val="center"/>
        <w:rPr>
          <w:b/>
          <w:color w:val="000000"/>
          <w:spacing w:val="-5"/>
        </w:rPr>
      </w:pPr>
      <w:proofErr w:type="gramStart"/>
      <w:r w:rsidRPr="00512153">
        <w:rPr>
          <w:b/>
          <w:color w:val="000000"/>
          <w:spacing w:val="-5"/>
        </w:rPr>
        <w:t xml:space="preserve">Члан </w:t>
      </w:r>
      <w:r w:rsidRPr="00512153">
        <w:rPr>
          <w:b/>
          <w:color w:val="000000"/>
          <w:spacing w:val="-5"/>
          <w:lang w:val="sr-Cyrl-CS"/>
        </w:rPr>
        <w:t>15</w:t>
      </w:r>
      <w:r w:rsidRPr="00512153">
        <w:rPr>
          <w:b/>
          <w:color w:val="000000"/>
          <w:spacing w:val="-5"/>
        </w:rPr>
        <w:t>.</w:t>
      </w:r>
      <w:proofErr w:type="gramEnd"/>
    </w:p>
    <w:p w:rsidR="00206BED" w:rsidRPr="00512153" w:rsidRDefault="00206BED" w:rsidP="00206BED">
      <w:pPr>
        <w:widowControl w:val="0"/>
        <w:autoSpaceDE w:val="0"/>
        <w:autoSpaceDN w:val="0"/>
        <w:adjustRightInd w:val="0"/>
        <w:spacing w:line="280" w:lineRule="exact"/>
        <w:ind w:firstLine="708"/>
        <w:rPr>
          <w:color w:val="000000"/>
          <w:spacing w:val="-3"/>
          <w:lang w:val="sr-Cyrl-CS"/>
        </w:rPr>
      </w:pPr>
      <w:proofErr w:type="gramStart"/>
      <w:r w:rsidRPr="00512153">
        <w:rPr>
          <w:color w:val="000000"/>
          <w:spacing w:val="-2"/>
        </w:rPr>
        <w:t xml:space="preserve">Уговор је сачињен у </w:t>
      </w:r>
      <w:r w:rsidRPr="00512153">
        <w:rPr>
          <w:color w:val="000000"/>
          <w:spacing w:val="-2"/>
          <w:lang w:val="sr-Cyrl-CS"/>
        </w:rPr>
        <w:t>6</w:t>
      </w:r>
      <w:r w:rsidRPr="00512153">
        <w:rPr>
          <w:color w:val="000000"/>
          <w:spacing w:val="-2"/>
        </w:rPr>
        <w:t xml:space="preserve"> (</w:t>
      </w:r>
      <w:r w:rsidRPr="00512153">
        <w:rPr>
          <w:color w:val="000000"/>
          <w:spacing w:val="-2"/>
          <w:lang w:val="sr-Cyrl-CS"/>
        </w:rPr>
        <w:t>шест</w:t>
      </w:r>
      <w:r w:rsidRPr="00512153">
        <w:rPr>
          <w:color w:val="000000"/>
          <w:spacing w:val="-2"/>
        </w:rPr>
        <w:t>) истоветн</w:t>
      </w:r>
      <w:r w:rsidR="007D6B06">
        <w:rPr>
          <w:color w:val="000000"/>
          <w:spacing w:val="-2"/>
          <w:lang w:val="sr-Cyrl-CS"/>
        </w:rPr>
        <w:t>их</w:t>
      </w:r>
      <w:r w:rsidRPr="00512153">
        <w:rPr>
          <w:color w:val="000000"/>
          <w:spacing w:val="-2"/>
        </w:rPr>
        <w:t xml:space="preserve"> </w:t>
      </w:r>
      <w:r w:rsidRPr="00512153">
        <w:rPr>
          <w:color w:val="000000"/>
          <w:spacing w:val="-3"/>
        </w:rPr>
        <w:t>пример</w:t>
      </w:r>
      <w:r w:rsidR="007D6B06">
        <w:rPr>
          <w:color w:val="000000"/>
          <w:spacing w:val="-3"/>
          <w:lang w:val="sr-Cyrl-RS"/>
        </w:rPr>
        <w:t>а</w:t>
      </w:r>
      <w:r w:rsidRPr="00512153">
        <w:rPr>
          <w:color w:val="000000"/>
          <w:spacing w:val="-3"/>
        </w:rPr>
        <w:t>к</w:t>
      </w:r>
      <w:r w:rsidRPr="00512153">
        <w:rPr>
          <w:color w:val="000000"/>
          <w:spacing w:val="-3"/>
          <w:lang w:val="sr-Cyrl-CS"/>
        </w:rPr>
        <w:t>а</w:t>
      </w:r>
      <w:r w:rsidRPr="00512153">
        <w:rPr>
          <w:color w:val="000000"/>
          <w:spacing w:val="-3"/>
        </w:rPr>
        <w:t xml:space="preserve">, по </w:t>
      </w:r>
      <w:r w:rsidR="007D6B06">
        <w:rPr>
          <w:color w:val="000000"/>
          <w:spacing w:val="-3"/>
          <w:lang w:val="sr-Cyrl-CS"/>
        </w:rPr>
        <w:t>три</w:t>
      </w:r>
      <w:r w:rsidRPr="00512153">
        <w:rPr>
          <w:color w:val="000000"/>
          <w:spacing w:val="-3"/>
        </w:rPr>
        <w:t xml:space="preserve"> примерка за сваку </w:t>
      </w:r>
      <w:r w:rsidRPr="00512153">
        <w:rPr>
          <w:color w:val="000000"/>
          <w:spacing w:val="-3"/>
          <w:lang w:val="sr-Cyrl-RS"/>
        </w:rPr>
        <w:t>у</w:t>
      </w:r>
      <w:r w:rsidRPr="00512153">
        <w:rPr>
          <w:color w:val="000000"/>
          <w:spacing w:val="-3"/>
        </w:rPr>
        <w:t>говорну страну.</w:t>
      </w:r>
      <w:proofErr w:type="gramEnd"/>
      <w:r w:rsidRPr="00512153">
        <w:rPr>
          <w:color w:val="000000"/>
          <w:spacing w:val="-3"/>
        </w:rPr>
        <w:t xml:space="preserve"> </w:t>
      </w:r>
    </w:p>
    <w:p w:rsidR="00206BED" w:rsidRPr="00512153" w:rsidRDefault="00206BED" w:rsidP="00206BED">
      <w:pPr>
        <w:widowControl w:val="0"/>
        <w:autoSpaceDE w:val="0"/>
        <w:autoSpaceDN w:val="0"/>
        <w:adjustRightInd w:val="0"/>
        <w:spacing w:line="280" w:lineRule="exact"/>
        <w:ind w:left="1132" w:right="1844"/>
        <w:rPr>
          <w:color w:val="000000"/>
          <w:spacing w:val="-3"/>
          <w:lang w:val="sr-Cyrl-CS"/>
        </w:rPr>
      </w:pPr>
    </w:p>
    <w:p w:rsidR="00206BED" w:rsidRPr="00512153" w:rsidRDefault="00206BED" w:rsidP="00206BED">
      <w:pPr>
        <w:rPr>
          <w:b/>
        </w:rPr>
      </w:pPr>
    </w:p>
    <w:p w:rsidR="00206BED" w:rsidRPr="00512153" w:rsidRDefault="00206BED" w:rsidP="00206BED">
      <w:pPr>
        <w:pStyle w:val="Header"/>
        <w:jc w:val="center"/>
        <w:rPr>
          <w:b/>
        </w:rPr>
      </w:pPr>
    </w:p>
    <w:tbl>
      <w:tblPr>
        <w:tblW w:w="0" w:type="auto"/>
        <w:tblLook w:val="0000" w:firstRow="0" w:lastRow="0" w:firstColumn="0" w:lastColumn="0" w:noHBand="0" w:noVBand="0"/>
      </w:tblPr>
      <w:tblGrid>
        <w:gridCol w:w="3947"/>
        <w:gridCol w:w="1649"/>
        <w:gridCol w:w="3692"/>
      </w:tblGrid>
      <w:tr w:rsidR="00206BED" w:rsidRPr="00512153" w:rsidTr="00180EAD">
        <w:tc>
          <w:tcPr>
            <w:tcW w:w="4786" w:type="dxa"/>
          </w:tcPr>
          <w:p w:rsidR="00206BED" w:rsidRPr="00512153" w:rsidRDefault="00206BED" w:rsidP="00180EAD">
            <w:pPr>
              <w:jc w:val="center"/>
              <w:rPr>
                <w:lang w:val="sr-Cyrl-CS"/>
              </w:rPr>
            </w:pPr>
            <w:r w:rsidRPr="00512153">
              <w:rPr>
                <w:lang w:val="sr-Cyrl-CS"/>
              </w:rPr>
              <w:t>ПРОДАВАЦ</w:t>
            </w:r>
          </w:p>
          <w:p w:rsidR="00206BED" w:rsidRPr="00512153" w:rsidRDefault="00206BED" w:rsidP="00180EAD">
            <w:pPr>
              <w:jc w:val="center"/>
            </w:pPr>
            <w:r w:rsidRPr="00512153">
              <w:t>Директор</w:t>
            </w:r>
          </w:p>
          <w:p w:rsidR="00206BED" w:rsidRPr="00512153" w:rsidRDefault="00206BED" w:rsidP="00180EAD">
            <w:pPr>
              <w:jc w:val="center"/>
            </w:pPr>
          </w:p>
          <w:p w:rsidR="00206BED" w:rsidRPr="00512153" w:rsidRDefault="00206BED" w:rsidP="00180EAD">
            <w:pPr>
              <w:jc w:val="center"/>
            </w:pPr>
            <w:r w:rsidRPr="00512153">
              <w:t>__________________</w:t>
            </w:r>
          </w:p>
          <w:p w:rsidR="00206BED" w:rsidRPr="00512153" w:rsidRDefault="00206BED" w:rsidP="00180EAD">
            <w:pPr>
              <w:pStyle w:val="Header"/>
              <w:jc w:val="center"/>
            </w:pPr>
          </w:p>
        </w:tc>
        <w:tc>
          <w:tcPr>
            <w:tcW w:w="2410" w:type="dxa"/>
          </w:tcPr>
          <w:p w:rsidR="00206BED" w:rsidRPr="00512153" w:rsidRDefault="00206BED" w:rsidP="00180EAD">
            <w:pPr>
              <w:pStyle w:val="Header"/>
            </w:pPr>
          </w:p>
        </w:tc>
        <w:tc>
          <w:tcPr>
            <w:tcW w:w="4394" w:type="dxa"/>
          </w:tcPr>
          <w:p w:rsidR="00206BED" w:rsidRPr="00512153" w:rsidRDefault="00206BED" w:rsidP="00180EAD">
            <w:pPr>
              <w:pStyle w:val="Header"/>
              <w:jc w:val="center"/>
              <w:rPr>
                <w:lang w:val="sr-Cyrl-CS"/>
              </w:rPr>
            </w:pPr>
            <w:r w:rsidRPr="00512153">
              <w:rPr>
                <w:lang w:val="sr-Cyrl-CS"/>
              </w:rPr>
              <w:t>КУПАЦ</w:t>
            </w:r>
          </w:p>
          <w:p w:rsidR="00206BED" w:rsidRPr="00896549" w:rsidRDefault="00896549" w:rsidP="00180EAD">
            <w:pPr>
              <w:pStyle w:val="Header"/>
              <w:jc w:val="center"/>
              <w:rPr>
                <w:lang w:val="sr-Cyrl-RS"/>
              </w:rPr>
            </w:pPr>
            <w:r>
              <w:rPr>
                <w:lang w:val="sr-Cyrl-RS"/>
              </w:rPr>
              <w:t xml:space="preserve">ВД </w:t>
            </w:r>
            <w:r w:rsidR="00206BED" w:rsidRPr="00512153">
              <w:t>Директор</w:t>
            </w:r>
            <w:r>
              <w:rPr>
                <w:lang w:val="sr-Cyrl-RS"/>
              </w:rPr>
              <w:t>а</w:t>
            </w:r>
          </w:p>
          <w:p w:rsidR="00206BED" w:rsidRPr="00512153" w:rsidRDefault="00206BED" w:rsidP="00180EAD">
            <w:pPr>
              <w:pStyle w:val="Header"/>
              <w:jc w:val="center"/>
            </w:pPr>
          </w:p>
          <w:p w:rsidR="00206BED" w:rsidRPr="00512153" w:rsidRDefault="00206BED" w:rsidP="00180EAD">
            <w:pPr>
              <w:pStyle w:val="Header"/>
              <w:jc w:val="center"/>
            </w:pPr>
            <w:r w:rsidRPr="00512153">
              <w:t>__________________</w:t>
            </w:r>
          </w:p>
          <w:p w:rsidR="00206BED" w:rsidRPr="00512153" w:rsidRDefault="00896549" w:rsidP="00180EAD">
            <w:pPr>
              <w:pStyle w:val="Header"/>
              <w:jc w:val="center"/>
              <w:rPr>
                <w:lang w:val="sr-Cyrl-RS"/>
              </w:rPr>
            </w:pPr>
            <w:r>
              <w:rPr>
                <w:lang w:val="sr-Cyrl-RS"/>
              </w:rPr>
              <w:t>МСц др Бранко М. Вујковић</w:t>
            </w:r>
          </w:p>
        </w:tc>
      </w:tr>
    </w:tbl>
    <w:p w:rsidR="00206BED" w:rsidRDefault="00206BED" w:rsidP="00206BED">
      <w:pPr>
        <w:widowControl w:val="0"/>
        <w:autoSpaceDE w:val="0"/>
        <w:autoSpaceDN w:val="0"/>
        <w:adjustRightInd w:val="0"/>
        <w:spacing w:line="280" w:lineRule="exact"/>
        <w:rPr>
          <w:lang w:val="sr-Cyrl-RS"/>
        </w:rPr>
      </w:pPr>
    </w:p>
    <w:p w:rsidR="00F46C79" w:rsidRDefault="00F46C79" w:rsidP="00206BED">
      <w:pPr>
        <w:widowControl w:val="0"/>
        <w:autoSpaceDE w:val="0"/>
        <w:autoSpaceDN w:val="0"/>
        <w:adjustRightInd w:val="0"/>
        <w:spacing w:line="280" w:lineRule="exact"/>
        <w:rPr>
          <w:lang w:val="sr-Cyrl-RS"/>
        </w:rPr>
      </w:pPr>
    </w:p>
    <w:p w:rsidR="00F46C79" w:rsidRDefault="00F46C79" w:rsidP="00206BED">
      <w:pPr>
        <w:widowControl w:val="0"/>
        <w:autoSpaceDE w:val="0"/>
        <w:autoSpaceDN w:val="0"/>
        <w:adjustRightInd w:val="0"/>
        <w:spacing w:line="280" w:lineRule="exact"/>
        <w:rPr>
          <w:lang w:val="sr-Cyrl-RS"/>
        </w:rPr>
      </w:pPr>
    </w:p>
    <w:p w:rsidR="00F46C79" w:rsidRDefault="00F46C79" w:rsidP="00206BED">
      <w:pPr>
        <w:widowControl w:val="0"/>
        <w:autoSpaceDE w:val="0"/>
        <w:autoSpaceDN w:val="0"/>
        <w:adjustRightInd w:val="0"/>
        <w:spacing w:line="280" w:lineRule="exact"/>
        <w:rPr>
          <w:lang w:val="sr-Cyrl-RS"/>
        </w:rPr>
      </w:pPr>
    </w:p>
    <w:p w:rsidR="00F46C79" w:rsidRPr="00EC658E" w:rsidRDefault="00F46C79" w:rsidP="00206BED">
      <w:pPr>
        <w:widowControl w:val="0"/>
        <w:autoSpaceDE w:val="0"/>
        <w:autoSpaceDN w:val="0"/>
        <w:adjustRightInd w:val="0"/>
        <w:spacing w:line="280" w:lineRule="exact"/>
        <w:rPr>
          <w:lang w:val="sr-Latn-RS"/>
        </w:rPr>
      </w:pPr>
    </w:p>
    <w:p w:rsidR="00206BED" w:rsidRPr="00512153" w:rsidRDefault="00206BED" w:rsidP="00206BED">
      <w:pPr>
        <w:widowControl w:val="0"/>
        <w:autoSpaceDE w:val="0"/>
        <w:autoSpaceDN w:val="0"/>
        <w:adjustRightInd w:val="0"/>
        <w:spacing w:line="280" w:lineRule="exact"/>
        <w:rPr>
          <w:lang w:val="sr-Latn-RS"/>
        </w:rPr>
      </w:pPr>
    </w:p>
    <w:p w:rsidR="00206BED" w:rsidRPr="0032289C" w:rsidRDefault="000A010E" w:rsidP="00206BED">
      <w:pPr>
        <w:shd w:val="clear" w:color="auto" w:fill="C6D9F1"/>
        <w:jc w:val="center"/>
        <w:rPr>
          <w:b/>
          <w:bCs/>
          <w:i/>
          <w:iCs/>
          <w:lang w:val="sr-Latn-RS"/>
        </w:rPr>
      </w:pPr>
      <w:r>
        <w:rPr>
          <w:b/>
          <w:bCs/>
          <w:i/>
          <w:iCs/>
          <w:lang w:val="sr-Latn-RS"/>
        </w:rPr>
        <w:lastRenderedPageBreak/>
        <w:t>VIII</w:t>
      </w:r>
      <w:r w:rsidR="00206BED" w:rsidRPr="0032289C">
        <w:rPr>
          <w:b/>
          <w:bCs/>
          <w:i/>
          <w:iCs/>
        </w:rPr>
        <w:t xml:space="preserve"> ОБРАЗАЦ ТРОШКОВА ПРИПРЕМЕ ПОНУДЕ</w:t>
      </w:r>
    </w:p>
    <w:p w:rsidR="00206BED" w:rsidRPr="0032289C" w:rsidRDefault="00206BED" w:rsidP="00206BED">
      <w:pPr>
        <w:shd w:val="clear" w:color="auto" w:fill="C6D9F1"/>
        <w:jc w:val="center"/>
        <w:rPr>
          <w:b/>
          <w:bCs/>
          <w:i/>
          <w:iCs/>
        </w:rPr>
      </w:pPr>
    </w:p>
    <w:p w:rsidR="00206BED" w:rsidRPr="0032289C" w:rsidRDefault="00206BED" w:rsidP="00206BED">
      <w:pPr>
        <w:shd w:val="clear" w:color="auto" w:fill="FFFFFF"/>
        <w:jc w:val="center"/>
        <w:rPr>
          <w:b/>
          <w:bCs/>
          <w:i/>
          <w:iCs/>
          <w:sz w:val="28"/>
          <w:szCs w:val="28"/>
        </w:rPr>
      </w:pPr>
    </w:p>
    <w:p w:rsidR="00206BED" w:rsidRPr="0032289C" w:rsidRDefault="00206BED" w:rsidP="00206BED">
      <w:pPr>
        <w:rPr>
          <w:b/>
          <w:bCs/>
          <w:i/>
          <w:iCs/>
          <w:sz w:val="28"/>
          <w:szCs w:val="28"/>
        </w:rPr>
      </w:pPr>
    </w:p>
    <w:p w:rsidR="00206BED" w:rsidRPr="0032289C" w:rsidRDefault="00206BED" w:rsidP="00206BED">
      <w:pPr>
        <w:spacing w:after="120"/>
        <w:jc w:val="both"/>
        <w:rPr>
          <w:b/>
          <w:i/>
        </w:rPr>
      </w:pPr>
      <w:proofErr w:type="gramStart"/>
      <w:r w:rsidRPr="0032289C">
        <w:t>У складу са чланом 88.</w:t>
      </w:r>
      <w:proofErr w:type="gramEnd"/>
      <w:r w:rsidRPr="0032289C">
        <w:t xml:space="preserve"> </w:t>
      </w:r>
      <w:r w:rsidRPr="0032289C">
        <w:rPr>
          <w:lang w:val="sr-Cyrl-CS"/>
        </w:rPr>
        <w:t>став 1.</w:t>
      </w:r>
      <w:r w:rsidRPr="0032289C">
        <w:t xml:space="preserve"> Закона, понуђач</w:t>
      </w:r>
      <w:r w:rsidRPr="0032289C">
        <w:rPr>
          <w:lang w:val="sr-Cyrl-RS"/>
        </w:rPr>
        <w:t xml:space="preserve">__________________________ </w:t>
      </w:r>
      <w:r w:rsidRPr="0032289C">
        <w:rPr>
          <w:i/>
          <w:iCs/>
        </w:rPr>
        <w:t xml:space="preserve">[навести </w:t>
      </w:r>
      <w:r w:rsidRPr="0032289C">
        <w:rPr>
          <w:i/>
          <w:iCs/>
          <w:lang w:val="sr-Cyrl-CS"/>
        </w:rPr>
        <w:t>назив понуђача</w:t>
      </w:r>
      <w:r w:rsidRPr="0032289C">
        <w:rPr>
          <w:i/>
          <w:iCs/>
        </w:rPr>
        <w:t xml:space="preserve">], </w:t>
      </w:r>
      <w:r w:rsidRPr="0032289C">
        <w:t>достав</w:t>
      </w:r>
      <w:r w:rsidRPr="0032289C">
        <w:rPr>
          <w:lang w:val="sr-Cyrl-CS"/>
        </w:rPr>
        <w:t xml:space="preserve">ља </w:t>
      </w:r>
      <w:r w:rsidRPr="0032289C">
        <w:t>укупан износ и структуру трошкова припремања понуде</w:t>
      </w:r>
      <w:r w:rsidRPr="0032289C">
        <w:rPr>
          <w:lang w:val="sr-Cyrl-RS"/>
        </w:rPr>
        <w:t xml:space="preserve"> за јавну набавку електричне енергије за потребе Завода за јавно здравље Шабац МВ </w:t>
      </w:r>
      <w:r w:rsidR="00896549">
        <w:rPr>
          <w:lang w:val="sr-Cyrl-RS"/>
        </w:rPr>
        <w:t>3/2020</w:t>
      </w:r>
      <w:r w:rsidRPr="0032289C">
        <w:t xml:space="preserve">, </w:t>
      </w:r>
      <w:r w:rsidRPr="0032289C">
        <w:rPr>
          <w:lang w:val="sr-Cyrl-CS"/>
        </w:rPr>
        <w:t xml:space="preserve">како следи у </w:t>
      </w:r>
      <w:r w:rsidRPr="0032289C">
        <w:t>табели:</w:t>
      </w:r>
    </w:p>
    <w:tbl>
      <w:tblPr>
        <w:tblW w:w="0" w:type="auto"/>
        <w:tblInd w:w="158" w:type="dxa"/>
        <w:tblLayout w:type="fixed"/>
        <w:tblLook w:val="04A0" w:firstRow="1" w:lastRow="0" w:firstColumn="1" w:lastColumn="0" w:noHBand="0" w:noVBand="1"/>
      </w:tblPr>
      <w:tblGrid>
        <w:gridCol w:w="5565"/>
        <w:gridCol w:w="3290"/>
      </w:tblGrid>
      <w:tr w:rsidR="00206BED" w:rsidRPr="0032289C" w:rsidTr="00180EAD">
        <w:tc>
          <w:tcPr>
            <w:tcW w:w="5565" w:type="dxa"/>
            <w:tcBorders>
              <w:top w:val="single" w:sz="4" w:space="0" w:color="000000"/>
              <w:left w:val="single" w:sz="4" w:space="0" w:color="000000"/>
              <w:bottom w:val="single" w:sz="4" w:space="0" w:color="000000"/>
              <w:right w:val="nil"/>
            </w:tcBorders>
            <w:hideMark/>
          </w:tcPr>
          <w:p w:rsidR="00206BED" w:rsidRPr="0032289C" w:rsidRDefault="00206BED" w:rsidP="00180EAD">
            <w:pPr>
              <w:suppressAutoHyphens/>
              <w:spacing w:line="100" w:lineRule="atLeast"/>
              <w:jc w:val="center"/>
              <w:rPr>
                <w:rFonts w:eastAsia="Arial Unicode MS"/>
                <w:b/>
                <w:i/>
                <w:color w:val="000000"/>
                <w:kern w:val="2"/>
                <w:lang w:eastAsia="ar-SA"/>
              </w:rPr>
            </w:pPr>
            <w:r w:rsidRPr="0032289C">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206BED" w:rsidRPr="0032289C" w:rsidRDefault="00206BED" w:rsidP="00180EAD">
            <w:pPr>
              <w:suppressAutoHyphens/>
              <w:spacing w:line="100" w:lineRule="atLeast"/>
              <w:jc w:val="center"/>
              <w:rPr>
                <w:rFonts w:eastAsia="Arial Unicode MS"/>
                <w:color w:val="000000"/>
                <w:kern w:val="2"/>
                <w:lang w:eastAsia="ar-SA"/>
              </w:rPr>
            </w:pPr>
            <w:r w:rsidRPr="0032289C">
              <w:rPr>
                <w:b/>
                <w:i/>
              </w:rPr>
              <w:t>ИЗНОС ТРОШКА У РСД</w:t>
            </w:r>
          </w:p>
        </w:tc>
      </w:tr>
      <w:tr w:rsidR="00206BED" w:rsidRPr="0032289C" w:rsidTr="00180EAD">
        <w:tc>
          <w:tcPr>
            <w:tcW w:w="5565" w:type="dxa"/>
            <w:tcBorders>
              <w:top w:val="single" w:sz="4" w:space="0" w:color="000000"/>
              <w:left w:val="single" w:sz="4" w:space="0" w:color="000000"/>
              <w:bottom w:val="single" w:sz="4" w:space="0" w:color="000000"/>
              <w:right w:val="nil"/>
            </w:tcBorders>
          </w:tcPr>
          <w:p w:rsidR="00206BED" w:rsidRPr="0032289C" w:rsidRDefault="00206BED" w:rsidP="00180EAD">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06BED" w:rsidRPr="0032289C" w:rsidRDefault="00206BED" w:rsidP="00180EAD">
            <w:pPr>
              <w:suppressAutoHyphens/>
              <w:snapToGrid w:val="0"/>
              <w:spacing w:line="100" w:lineRule="atLeast"/>
              <w:jc w:val="right"/>
              <w:rPr>
                <w:rFonts w:eastAsia="Arial Unicode MS"/>
                <w:color w:val="000000"/>
                <w:kern w:val="2"/>
                <w:lang w:eastAsia="ar-SA"/>
              </w:rPr>
            </w:pPr>
          </w:p>
        </w:tc>
      </w:tr>
      <w:tr w:rsidR="00206BED" w:rsidRPr="0032289C" w:rsidTr="00180EAD">
        <w:tc>
          <w:tcPr>
            <w:tcW w:w="5565" w:type="dxa"/>
            <w:tcBorders>
              <w:top w:val="single" w:sz="4" w:space="0" w:color="000000"/>
              <w:left w:val="single" w:sz="4" w:space="0" w:color="000000"/>
              <w:bottom w:val="single" w:sz="4" w:space="0" w:color="000000"/>
              <w:right w:val="nil"/>
            </w:tcBorders>
          </w:tcPr>
          <w:p w:rsidR="00206BED" w:rsidRPr="0032289C" w:rsidRDefault="00206BED" w:rsidP="00180EAD">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06BED" w:rsidRPr="0032289C" w:rsidRDefault="00206BED" w:rsidP="00180EAD">
            <w:pPr>
              <w:suppressAutoHyphens/>
              <w:snapToGrid w:val="0"/>
              <w:spacing w:line="100" w:lineRule="atLeast"/>
              <w:jc w:val="right"/>
              <w:rPr>
                <w:rFonts w:eastAsia="Arial Unicode MS"/>
                <w:color w:val="000000"/>
                <w:kern w:val="2"/>
                <w:lang w:eastAsia="ar-SA"/>
              </w:rPr>
            </w:pPr>
          </w:p>
        </w:tc>
      </w:tr>
      <w:tr w:rsidR="00206BED" w:rsidRPr="0032289C" w:rsidTr="00180EAD">
        <w:tc>
          <w:tcPr>
            <w:tcW w:w="5565" w:type="dxa"/>
            <w:tcBorders>
              <w:top w:val="single" w:sz="4" w:space="0" w:color="000000"/>
              <w:left w:val="single" w:sz="4" w:space="0" w:color="000000"/>
              <w:bottom w:val="single" w:sz="4" w:space="0" w:color="000000"/>
              <w:right w:val="nil"/>
            </w:tcBorders>
          </w:tcPr>
          <w:p w:rsidR="00206BED" w:rsidRPr="0032289C" w:rsidRDefault="00206BED" w:rsidP="00180EAD">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06BED" w:rsidRPr="0032289C" w:rsidRDefault="00206BED" w:rsidP="00180EAD">
            <w:pPr>
              <w:suppressAutoHyphens/>
              <w:snapToGrid w:val="0"/>
              <w:spacing w:line="100" w:lineRule="atLeast"/>
              <w:rPr>
                <w:rFonts w:eastAsia="Arial Unicode MS"/>
                <w:color w:val="000000"/>
                <w:kern w:val="2"/>
                <w:lang w:eastAsia="ar-SA"/>
              </w:rPr>
            </w:pPr>
          </w:p>
        </w:tc>
      </w:tr>
      <w:tr w:rsidR="00206BED" w:rsidRPr="0032289C" w:rsidTr="00180EAD">
        <w:tc>
          <w:tcPr>
            <w:tcW w:w="5565" w:type="dxa"/>
            <w:tcBorders>
              <w:top w:val="single" w:sz="4" w:space="0" w:color="000000"/>
              <w:left w:val="single" w:sz="4" w:space="0" w:color="000000"/>
              <w:bottom w:val="single" w:sz="4" w:space="0" w:color="000000"/>
              <w:right w:val="nil"/>
            </w:tcBorders>
          </w:tcPr>
          <w:p w:rsidR="00206BED" w:rsidRPr="0032289C" w:rsidRDefault="00206BED" w:rsidP="00180EAD">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06BED" w:rsidRPr="0032289C" w:rsidRDefault="00206BED" w:rsidP="00180EAD">
            <w:pPr>
              <w:suppressAutoHyphens/>
              <w:snapToGrid w:val="0"/>
              <w:spacing w:line="100" w:lineRule="atLeast"/>
              <w:rPr>
                <w:rFonts w:eastAsia="Arial Unicode MS"/>
                <w:color w:val="000000"/>
                <w:kern w:val="2"/>
                <w:lang w:eastAsia="ar-SA"/>
              </w:rPr>
            </w:pPr>
          </w:p>
        </w:tc>
      </w:tr>
      <w:tr w:rsidR="00206BED" w:rsidRPr="0032289C" w:rsidTr="00180EAD">
        <w:tc>
          <w:tcPr>
            <w:tcW w:w="5565" w:type="dxa"/>
            <w:tcBorders>
              <w:top w:val="single" w:sz="4" w:space="0" w:color="000000"/>
              <w:left w:val="single" w:sz="4" w:space="0" w:color="000000"/>
              <w:bottom w:val="single" w:sz="4" w:space="0" w:color="000000"/>
              <w:right w:val="nil"/>
            </w:tcBorders>
          </w:tcPr>
          <w:p w:rsidR="00206BED" w:rsidRPr="0032289C" w:rsidRDefault="00206BED" w:rsidP="00180EAD">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06BED" w:rsidRPr="0032289C" w:rsidRDefault="00206BED" w:rsidP="00180EAD">
            <w:pPr>
              <w:suppressAutoHyphens/>
              <w:snapToGrid w:val="0"/>
              <w:spacing w:line="100" w:lineRule="atLeast"/>
              <w:rPr>
                <w:rFonts w:eastAsia="Arial Unicode MS"/>
                <w:color w:val="000000"/>
                <w:kern w:val="2"/>
                <w:lang w:eastAsia="ar-SA"/>
              </w:rPr>
            </w:pPr>
          </w:p>
        </w:tc>
      </w:tr>
      <w:tr w:rsidR="00206BED" w:rsidRPr="0032289C" w:rsidTr="00180EAD">
        <w:tc>
          <w:tcPr>
            <w:tcW w:w="5565" w:type="dxa"/>
            <w:tcBorders>
              <w:top w:val="single" w:sz="4" w:space="0" w:color="000000"/>
              <w:left w:val="single" w:sz="4" w:space="0" w:color="000000"/>
              <w:bottom w:val="single" w:sz="4" w:space="0" w:color="000000"/>
              <w:right w:val="nil"/>
            </w:tcBorders>
          </w:tcPr>
          <w:p w:rsidR="00206BED" w:rsidRPr="0032289C" w:rsidRDefault="00206BED" w:rsidP="00180EAD">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06BED" w:rsidRPr="0032289C" w:rsidRDefault="00206BED" w:rsidP="00180EAD">
            <w:pPr>
              <w:suppressAutoHyphens/>
              <w:snapToGrid w:val="0"/>
              <w:spacing w:line="100" w:lineRule="atLeast"/>
              <w:rPr>
                <w:rFonts w:eastAsia="Arial Unicode MS"/>
                <w:color w:val="000000"/>
                <w:kern w:val="2"/>
                <w:lang w:eastAsia="ar-SA"/>
              </w:rPr>
            </w:pPr>
          </w:p>
        </w:tc>
      </w:tr>
      <w:tr w:rsidR="00206BED" w:rsidRPr="0032289C" w:rsidTr="00180EAD">
        <w:tc>
          <w:tcPr>
            <w:tcW w:w="5565" w:type="dxa"/>
            <w:tcBorders>
              <w:top w:val="single" w:sz="4" w:space="0" w:color="000000"/>
              <w:left w:val="single" w:sz="4" w:space="0" w:color="000000"/>
              <w:bottom w:val="single" w:sz="4" w:space="0" w:color="000000"/>
              <w:right w:val="nil"/>
            </w:tcBorders>
          </w:tcPr>
          <w:p w:rsidR="00206BED" w:rsidRPr="0032289C" w:rsidRDefault="00206BED" w:rsidP="00180EAD">
            <w:pPr>
              <w:snapToGrid w:val="0"/>
              <w:jc w:val="both"/>
              <w:rPr>
                <w:rFonts w:eastAsia="Arial Unicode MS"/>
                <w:i/>
                <w:color w:val="000000"/>
                <w:kern w:val="2"/>
                <w:lang w:eastAsia="ar-SA"/>
              </w:rPr>
            </w:pPr>
          </w:p>
          <w:p w:rsidR="00206BED" w:rsidRPr="0032289C" w:rsidRDefault="00206BED" w:rsidP="00180EAD">
            <w:pPr>
              <w:suppressAutoHyphens/>
              <w:spacing w:line="100" w:lineRule="atLeast"/>
              <w:jc w:val="both"/>
              <w:rPr>
                <w:rFonts w:eastAsia="Arial Unicode MS"/>
                <w:color w:val="000000"/>
                <w:kern w:val="2"/>
                <w:lang w:val="ru-RU" w:eastAsia="ar-SA"/>
              </w:rPr>
            </w:pPr>
            <w:r w:rsidRPr="0032289C">
              <w:rPr>
                <w:b/>
                <w:i/>
              </w:rPr>
              <w:t>УКУПАН ИЗНОС ТРОШКОВА ПРИП</w:t>
            </w:r>
            <w:r w:rsidRPr="0032289C">
              <w:rPr>
                <w:b/>
                <w:i/>
                <w:lang w:val="sr-Cyrl-RS"/>
              </w:rPr>
              <w:t>Р</w:t>
            </w:r>
            <w:r w:rsidRPr="0032289C">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06BED" w:rsidRPr="0032289C" w:rsidRDefault="00206BED" w:rsidP="00180EAD">
            <w:pPr>
              <w:suppressAutoHyphens/>
              <w:snapToGrid w:val="0"/>
              <w:spacing w:line="100" w:lineRule="atLeast"/>
              <w:rPr>
                <w:rFonts w:eastAsia="Arial Unicode MS"/>
                <w:color w:val="000000"/>
                <w:kern w:val="2"/>
                <w:lang w:val="ru-RU" w:eastAsia="ar-SA"/>
              </w:rPr>
            </w:pPr>
          </w:p>
        </w:tc>
      </w:tr>
    </w:tbl>
    <w:p w:rsidR="00206BED" w:rsidRPr="0032289C" w:rsidRDefault="00206BED" w:rsidP="00206BED">
      <w:pPr>
        <w:jc w:val="both"/>
        <w:rPr>
          <w:rFonts w:eastAsia="Arial Unicode MS"/>
          <w:color w:val="000000"/>
          <w:kern w:val="2"/>
          <w:lang w:eastAsia="ar-SA"/>
        </w:rPr>
      </w:pPr>
    </w:p>
    <w:p w:rsidR="00206BED" w:rsidRPr="0032289C" w:rsidRDefault="00206BED" w:rsidP="00206BED">
      <w:pPr>
        <w:jc w:val="both"/>
      </w:pPr>
      <w:proofErr w:type="gramStart"/>
      <w:r w:rsidRPr="0032289C">
        <w:t>Трошкове припреме и подношења понуде сноси искључиво понуђач и не може тражити од наручиоца накнаду трошкова.</w:t>
      </w:r>
      <w:proofErr w:type="gramEnd"/>
    </w:p>
    <w:p w:rsidR="00206BED" w:rsidRPr="0032289C" w:rsidRDefault="00206BED" w:rsidP="00206BED">
      <w:pPr>
        <w:jc w:val="both"/>
        <w:rPr>
          <w:lang w:val="sr-Cyrl-CS"/>
        </w:rPr>
      </w:pPr>
      <w:r w:rsidRPr="0032289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06BED" w:rsidRPr="0032289C" w:rsidRDefault="00206BED" w:rsidP="00206BED">
      <w:pPr>
        <w:spacing w:after="120"/>
        <w:ind w:firstLine="426"/>
        <w:jc w:val="both"/>
        <w:rPr>
          <w:b/>
          <w:bCs/>
          <w:i/>
          <w:lang w:val="sr-Latn-RS"/>
        </w:rPr>
      </w:pPr>
    </w:p>
    <w:p w:rsidR="00206BED" w:rsidRPr="0032289C" w:rsidRDefault="00206BED" w:rsidP="00206BED">
      <w:pPr>
        <w:spacing w:after="120"/>
        <w:jc w:val="both"/>
        <w:rPr>
          <w:bCs/>
        </w:rPr>
      </w:pPr>
      <w:r w:rsidRPr="0032289C">
        <w:rPr>
          <w:b/>
          <w:bCs/>
          <w:i/>
        </w:rPr>
        <w:t xml:space="preserve">Напомена: </w:t>
      </w:r>
      <w:r w:rsidRPr="0032289C">
        <w:rPr>
          <w:bCs/>
          <w:i/>
        </w:rPr>
        <w:t>достављање овог обрасца није обавезно</w:t>
      </w:r>
    </w:p>
    <w:p w:rsidR="00206BED" w:rsidRPr="0032289C" w:rsidRDefault="00206BED" w:rsidP="00206BED">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206BED" w:rsidRPr="0032289C" w:rsidTr="00180EAD">
        <w:tc>
          <w:tcPr>
            <w:tcW w:w="3080" w:type="dxa"/>
            <w:vAlign w:val="center"/>
            <w:hideMark/>
          </w:tcPr>
          <w:p w:rsidR="00206BED" w:rsidRPr="0032289C" w:rsidRDefault="00206BED" w:rsidP="00180EAD">
            <w:pPr>
              <w:pStyle w:val="BodyText2"/>
              <w:spacing w:line="100" w:lineRule="atLeast"/>
              <w:jc w:val="center"/>
            </w:pPr>
            <w:r w:rsidRPr="0032289C">
              <w:t>Датум:</w:t>
            </w:r>
          </w:p>
        </w:tc>
        <w:tc>
          <w:tcPr>
            <w:tcW w:w="3068" w:type="dxa"/>
            <w:vAlign w:val="center"/>
            <w:hideMark/>
          </w:tcPr>
          <w:p w:rsidR="00206BED" w:rsidRPr="0032289C" w:rsidRDefault="00206BED" w:rsidP="00180EAD">
            <w:pPr>
              <w:pStyle w:val="BodyText2"/>
              <w:spacing w:line="100" w:lineRule="atLeast"/>
              <w:jc w:val="center"/>
            </w:pPr>
            <w:r w:rsidRPr="0032289C">
              <w:t>М.П.</w:t>
            </w:r>
          </w:p>
        </w:tc>
        <w:tc>
          <w:tcPr>
            <w:tcW w:w="3094" w:type="dxa"/>
            <w:vAlign w:val="center"/>
            <w:hideMark/>
          </w:tcPr>
          <w:p w:rsidR="00206BED" w:rsidRPr="0032289C" w:rsidRDefault="00206BED" w:rsidP="00180EAD">
            <w:pPr>
              <w:pStyle w:val="BodyText2"/>
              <w:spacing w:line="100" w:lineRule="atLeast"/>
              <w:jc w:val="center"/>
            </w:pPr>
            <w:r w:rsidRPr="0032289C">
              <w:t>Потпис понуђача</w:t>
            </w:r>
          </w:p>
        </w:tc>
      </w:tr>
      <w:tr w:rsidR="00206BED" w:rsidRPr="0032289C" w:rsidTr="00180EAD">
        <w:tc>
          <w:tcPr>
            <w:tcW w:w="3080" w:type="dxa"/>
            <w:tcBorders>
              <w:top w:val="nil"/>
              <w:left w:val="nil"/>
              <w:bottom w:val="single" w:sz="4" w:space="0" w:color="000000"/>
              <w:right w:val="nil"/>
            </w:tcBorders>
          </w:tcPr>
          <w:p w:rsidR="00206BED" w:rsidRPr="0032289C" w:rsidRDefault="00206BED" w:rsidP="00180EAD">
            <w:pPr>
              <w:pStyle w:val="BodyText2"/>
              <w:snapToGrid w:val="0"/>
              <w:spacing w:line="100" w:lineRule="atLeast"/>
              <w:jc w:val="both"/>
            </w:pPr>
          </w:p>
        </w:tc>
        <w:tc>
          <w:tcPr>
            <w:tcW w:w="3068" w:type="dxa"/>
          </w:tcPr>
          <w:p w:rsidR="00206BED" w:rsidRPr="0032289C" w:rsidRDefault="00206BED" w:rsidP="00180EAD">
            <w:pPr>
              <w:pStyle w:val="BodyText2"/>
              <w:snapToGrid w:val="0"/>
              <w:spacing w:line="100" w:lineRule="atLeast"/>
              <w:jc w:val="both"/>
            </w:pPr>
          </w:p>
        </w:tc>
        <w:tc>
          <w:tcPr>
            <w:tcW w:w="3094" w:type="dxa"/>
            <w:tcBorders>
              <w:top w:val="nil"/>
              <w:left w:val="nil"/>
              <w:bottom w:val="single" w:sz="4" w:space="0" w:color="000000"/>
              <w:right w:val="nil"/>
            </w:tcBorders>
          </w:tcPr>
          <w:p w:rsidR="00206BED" w:rsidRPr="0032289C" w:rsidRDefault="00206BED" w:rsidP="00180EAD">
            <w:pPr>
              <w:pStyle w:val="BodyText2"/>
              <w:snapToGrid w:val="0"/>
              <w:spacing w:line="100" w:lineRule="atLeast"/>
              <w:jc w:val="both"/>
            </w:pPr>
          </w:p>
        </w:tc>
      </w:tr>
    </w:tbl>
    <w:p w:rsidR="00206BED" w:rsidRPr="0032289C" w:rsidRDefault="00206BED" w:rsidP="00206BED">
      <w:pPr>
        <w:rPr>
          <w:rFonts w:eastAsia="Arial Unicode MS"/>
          <w:color w:val="000000"/>
          <w:kern w:val="2"/>
          <w:lang w:eastAsia="ar-SA"/>
        </w:rPr>
      </w:pPr>
    </w:p>
    <w:p w:rsidR="00206BED" w:rsidRPr="0032289C" w:rsidRDefault="00206BED" w:rsidP="00206BED">
      <w:pPr>
        <w:rPr>
          <w:b/>
          <w:bCs/>
          <w:i/>
          <w:iCs/>
        </w:rPr>
      </w:pPr>
    </w:p>
    <w:p w:rsidR="00206BED" w:rsidRPr="0032289C" w:rsidRDefault="00206BED" w:rsidP="00206BED">
      <w:pPr>
        <w:rPr>
          <w:b/>
          <w:bCs/>
          <w:i/>
          <w:iCs/>
          <w:sz w:val="28"/>
          <w:szCs w:val="28"/>
        </w:rPr>
      </w:pPr>
    </w:p>
    <w:p w:rsidR="00206BED" w:rsidRPr="0032289C" w:rsidRDefault="00206BED" w:rsidP="00206BED">
      <w:pPr>
        <w:rPr>
          <w:b/>
          <w:bCs/>
          <w:i/>
          <w:iCs/>
          <w:sz w:val="28"/>
          <w:szCs w:val="28"/>
        </w:rPr>
      </w:pPr>
    </w:p>
    <w:p w:rsidR="00206BED" w:rsidRPr="0032289C" w:rsidRDefault="00206BED" w:rsidP="00206BED">
      <w:pPr>
        <w:rPr>
          <w:b/>
          <w:bCs/>
          <w:i/>
          <w:iCs/>
          <w:sz w:val="28"/>
          <w:szCs w:val="28"/>
        </w:rPr>
      </w:pPr>
    </w:p>
    <w:p w:rsidR="00206BED" w:rsidRPr="0032289C" w:rsidRDefault="00206BED" w:rsidP="00206BED">
      <w:pPr>
        <w:rPr>
          <w:b/>
          <w:bCs/>
          <w:i/>
          <w:iCs/>
          <w:sz w:val="28"/>
          <w:szCs w:val="28"/>
          <w:lang w:val="sr-Cyrl-RS"/>
        </w:rPr>
      </w:pPr>
    </w:p>
    <w:p w:rsidR="00206BED" w:rsidRPr="0032289C" w:rsidRDefault="00206BED" w:rsidP="00206BED">
      <w:pPr>
        <w:rPr>
          <w:b/>
          <w:bCs/>
          <w:i/>
          <w:iCs/>
          <w:sz w:val="28"/>
          <w:szCs w:val="28"/>
          <w:lang w:val="sr-Cyrl-RS"/>
        </w:rPr>
      </w:pPr>
    </w:p>
    <w:p w:rsidR="00206BED" w:rsidRPr="0032289C" w:rsidRDefault="00206BED" w:rsidP="00206BED">
      <w:pPr>
        <w:rPr>
          <w:b/>
          <w:bCs/>
          <w:i/>
          <w:iCs/>
          <w:sz w:val="28"/>
          <w:szCs w:val="28"/>
          <w:lang w:val="sr-Cyrl-RS"/>
        </w:rPr>
      </w:pPr>
    </w:p>
    <w:p w:rsidR="00206BED" w:rsidRDefault="00206BED" w:rsidP="00206BED">
      <w:pPr>
        <w:rPr>
          <w:rFonts w:ascii="Arial" w:hAnsi="Arial" w:cs="Arial"/>
          <w:b/>
          <w:bCs/>
          <w:i/>
          <w:iCs/>
          <w:sz w:val="28"/>
          <w:szCs w:val="28"/>
          <w:lang w:val="sr-Cyrl-RS"/>
        </w:rPr>
      </w:pPr>
    </w:p>
    <w:p w:rsidR="00206BED" w:rsidRDefault="00206BED" w:rsidP="00206BED">
      <w:pPr>
        <w:rPr>
          <w:rFonts w:ascii="Arial" w:hAnsi="Arial" w:cs="Arial"/>
          <w:b/>
          <w:bCs/>
          <w:i/>
          <w:iCs/>
          <w:sz w:val="28"/>
          <w:szCs w:val="28"/>
          <w:lang w:val="sr-Cyrl-RS"/>
        </w:rPr>
      </w:pPr>
    </w:p>
    <w:p w:rsidR="00206BED" w:rsidRDefault="00206BED" w:rsidP="00206BED">
      <w:pPr>
        <w:rPr>
          <w:rFonts w:ascii="Arial" w:hAnsi="Arial" w:cs="Arial"/>
          <w:b/>
          <w:bCs/>
          <w:i/>
          <w:iCs/>
          <w:sz w:val="28"/>
          <w:szCs w:val="28"/>
        </w:rPr>
      </w:pPr>
    </w:p>
    <w:p w:rsidR="00206BED" w:rsidRDefault="00206BED" w:rsidP="00206BED">
      <w:pPr>
        <w:rPr>
          <w:rFonts w:ascii="Arial" w:hAnsi="Arial" w:cs="Arial"/>
          <w:b/>
          <w:bCs/>
          <w:i/>
          <w:iCs/>
          <w:sz w:val="28"/>
          <w:szCs w:val="28"/>
        </w:rPr>
      </w:pPr>
    </w:p>
    <w:p w:rsidR="00206BED" w:rsidRDefault="00206BED" w:rsidP="00206BED">
      <w:pPr>
        <w:rPr>
          <w:rFonts w:ascii="Arial" w:hAnsi="Arial" w:cs="Arial"/>
          <w:b/>
          <w:bCs/>
          <w:i/>
          <w:iCs/>
          <w:sz w:val="28"/>
          <w:szCs w:val="28"/>
          <w:lang w:val="sr-Latn-RS"/>
        </w:rPr>
      </w:pPr>
    </w:p>
    <w:p w:rsidR="00206BED" w:rsidRDefault="00206BED" w:rsidP="00206BED">
      <w:pPr>
        <w:rPr>
          <w:rFonts w:ascii="Arial" w:hAnsi="Arial" w:cs="Arial"/>
          <w:b/>
          <w:bCs/>
          <w:i/>
          <w:iCs/>
          <w:sz w:val="28"/>
          <w:szCs w:val="28"/>
        </w:rPr>
      </w:pPr>
    </w:p>
    <w:p w:rsidR="00206BED" w:rsidRPr="0032289C" w:rsidRDefault="00913718" w:rsidP="00206BED">
      <w:pPr>
        <w:shd w:val="clear" w:color="auto" w:fill="C6D9F1"/>
        <w:jc w:val="center"/>
        <w:rPr>
          <w:bCs/>
        </w:rPr>
      </w:pPr>
      <w:proofErr w:type="gramStart"/>
      <w:r>
        <w:rPr>
          <w:b/>
          <w:bCs/>
          <w:i/>
          <w:iCs/>
        </w:rPr>
        <w:lastRenderedPageBreak/>
        <w:t>I</w:t>
      </w:r>
      <w:r w:rsidR="00206BED" w:rsidRPr="0032289C">
        <w:rPr>
          <w:b/>
          <w:bCs/>
          <w:i/>
          <w:iCs/>
        </w:rPr>
        <w:t>X  ОБРАЗАЦ</w:t>
      </w:r>
      <w:proofErr w:type="gramEnd"/>
      <w:r w:rsidR="00206BED" w:rsidRPr="0032289C">
        <w:rPr>
          <w:b/>
          <w:bCs/>
          <w:i/>
          <w:iCs/>
        </w:rPr>
        <w:t xml:space="preserve"> ИЗЈАВЕ О НЕЗАВИСНОЈ ПОНУДИ</w:t>
      </w:r>
    </w:p>
    <w:p w:rsidR="00206BED" w:rsidRPr="0032289C" w:rsidRDefault="00206BED" w:rsidP="00206BED">
      <w:pPr>
        <w:pStyle w:val="BodyText3"/>
        <w:shd w:val="clear" w:color="auto" w:fill="C6D9F1"/>
        <w:spacing w:after="0"/>
        <w:jc w:val="center"/>
        <w:rPr>
          <w:bCs/>
          <w:sz w:val="24"/>
          <w:szCs w:val="24"/>
        </w:rPr>
      </w:pPr>
    </w:p>
    <w:p w:rsidR="00206BED" w:rsidRPr="0032289C" w:rsidRDefault="00206BED" w:rsidP="00206BED">
      <w:pPr>
        <w:pStyle w:val="BodyText3"/>
        <w:spacing w:after="0"/>
        <w:jc w:val="center"/>
        <w:rPr>
          <w:bCs/>
          <w:sz w:val="24"/>
          <w:szCs w:val="24"/>
        </w:rPr>
      </w:pPr>
    </w:p>
    <w:p w:rsidR="00206BED" w:rsidRPr="0032289C" w:rsidRDefault="00206BED" w:rsidP="00206BED">
      <w:pPr>
        <w:pStyle w:val="BodyText3"/>
        <w:spacing w:after="0"/>
        <w:jc w:val="center"/>
        <w:rPr>
          <w:bCs/>
          <w:sz w:val="24"/>
          <w:szCs w:val="24"/>
        </w:rPr>
      </w:pPr>
    </w:p>
    <w:p w:rsidR="00206BED" w:rsidRPr="0032289C" w:rsidRDefault="00206BED" w:rsidP="00206BED">
      <w:pPr>
        <w:pStyle w:val="BodyText3"/>
        <w:spacing w:after="0"/>
        <w:jc w:val="both"/>
        <w:rPr>
          <w:sz w:val="24"/>
          <w:szCs w:val="24"/>
        </w:rPr>
      </w:pPr>
      <w:r w:rsidRPr="0032289C">
        <w:rPr>
          <w:sz w:val="24"/>
          <w:szCs w:val="24"/>
        </w:rPr>
        <w:t xml:space="preserve">У складу са чланом 26. Закона, ________________________________________, </w:t>
      </w:r>
    </w:p>
    <w:p w:rsidR="00206BED" w:rsidRPr="0032289C" w:rsidRDefault="00206BED" w:rsidP="00206BED">
      <w:pPr>
        <w:pStyle w:val="BodyText3"/>
        <w:spacing w:after="0"/>
        <w:jc w:val="both"/>
        <w:rPr>
          <w:sz w:val="24"/>
          <w:szCs w:val="24"/>
        </w:rPr>
      </w:pPr>
      <w:r w:rsidRPr="0032289C">
        <w:rPr>
          <w:sz w:val="24"/>
          <w:szCs w:val="24"/>
        </w:rPr>
        <w:t xml:space="preserve">                                                                            (Назив понуђача)</w:t>
      </w:r>
    </w:p>
    <w:p w:rsidR="00206BED" w:rsidRPr="0032289C" w:rsidRDefault="00206BED" w:rsidP="00206BED">
      <w:pPr>
        <w:pStyle w:val="BodyText3"/>
        <w:spacing w:after="0"/>
        <w:jc w:val="both"/>
        <w:rPr>
          <w:w w:val="200"/>
          <w:sz w:val="24"/>
          <w:szCs w:val="24"/>
        </w:rPr>
      </w:pPr>
      <w:r w:rsidRPr="0032289C">
        <w:rPr>
          <w:sz w:val="24"/>
          <w:szCs w:val="24"/>
        </w:rPr>
        <w:t xml:space="preserve">даје: </w:t>
      </w:r>
    </w:p>
    <w:p w:rsidR="00206BED" w:rsidRPr="0032289C" w:rsidRDefault="00206BED" w:rsidP="00206BED">
      <w:pPr>
        <w:pStyle w:val="BodyText3"/>
        <w:spacing w:before="360" w:after="360"/>
        <w:ind w:firstLine="227"/>
        <w:jc w:val="both"/>
        <w:rPr>
          <w:w w:val="200"/>
          <w:sz w:val="24"/>
          <w:szCs w:val="24"/>
        </w:rPr>
      </w:pPr>
    </w:p>
    <w:p w:rsidR="00206BED" w:rsidRPr="0032289C" w:rsidRDefault="00206BED" w:rsidP="00206BED">
      <w:pPr>
        <w:pStyle w:val="BodyText3"/>
        <w:spacing w:before="360" w:after="360"/>
        <w:ind w:firstLine="227"/>
        <w:jc w:val="center"/>
        <w:rPr>
          <w:b/>
          <w:bCs/>
          <w:sz w:val="24"/>
          <w:szCs w:val="24"/>
          <w:lang w:val="sr-Cyrl-CS"/>
        </w:rPr>
      </w:pPr>
      <w:r w:rsidRPr="0032289C">
        <w:rPr>
          <w:b/>
          <w:bCs/>
          <w:sz w:val="24"/>
          <w:szCs w:val="24"/>
          <w:lang w:val="sr-Cyrl-CS"/>
        </w:rPr>
        <w:t xml:space="preserve">ИЗЈАВУ </w:t>
      </w:r>
    </w:p>
    <w:p w:rsidR="00206BED" w:rsidRPr="0032289C" w:rsidRDefault="00206BED" w:rsidP="00206BED">
      <w:pPr>
        <w:pStyle w:val="BodyText3"/>
        <w:spacing w:before="360" w:after="360"/>
        <w:ind w:firstLine="227"/>
        <w:jc w:val="center"/>
        <w:rPr>
          <w:bCs/>
          <w:sz w:val="24"/>
          <w:szCs w:val="24"/>
        </w:rPr>
      </w:pPr>
      <w:r w:rsidRPr="0032289C">
        <w:rPr>
          <w:b/>
          <w:bCs/>
          <w:sz w:val="24"/>
          <w:szCs w:val="24"/>
          <w:lang w:val="sr-Cyrl-CS"/>
        </w:rPr>
        <w:t>О НЕЗАВИСНОЈ</w:t>
      </w:r>
      <w:r w:rsidRPr="0032289C">
        <w:rPr>
          <w:b/>
          <w:bCs/>
          <w:sz w:val="24"/>
          <w:szCs w:val="24"/>
        </w:rPr>
        <w:t xml:space="preserve"> ПОНУДИ</w:t>
      </w:r>
    </w:p>
    <w:p w:rsidR="00206BED" w:rsidRPr="0032289C" w:rsidRDefault="00206BED" w:rsidP="00206BED">
      <w:pPr>
        <w:pStyle w:val="BodyText3"/>
        <w:spacing w:after="0"/>
        <w:jc w:val="both"/>
        <w:rPr>
          <w:bCs/>
          <w:sz w:val="24"/>
          <w:szCs w:val="24"/>
        </w:rPr>
      </w:pPr>
    </w:p>
    <w:p w:rsidR="00206BED" w:rsidRPr="0032289C" w:rsidRDefault="00206BED" w:rsidP="00206BED">
      <w:pPr>
        <w:pStyle w:val="BodyText3"/>
        <w:spacing w:after="0"/>
        <w:jc w:val="both"/>
        <w:rPr>
          <w:bCs/>
          <w:sz w:val="24"/>
          <w:szCs w:val="24"/>
        </w:rPr>
      </w:pPr>
    </w:p>
    <w:p w:rsidR="00206BED" w:rsidRPr="0032289C" w:rsidRDefault="00206BED" w:rsidP="00206BED">
      <w:pPr>
        <w:jc w:val="both"/>
      </w:pPr>
      <w:r w:rsidRPr="0032289C">
        <w:tab/>
      </w:r>
      <w:r w:rsidRPr="0032289C">
        <w:tab/>
      </w:r>
      <w:r w:rsidRPr="0032289C">
        <w:tab/>
      </w:r>
      <w:r w:rsidRPr="0032289C">
        <w:rPr>
          <w:bCs/>
        </w:rPr>
        <w:t xml:space="preserve"> </w:t>
      </w:r>
    </w:p>
    <w:p w:rsidR="00206BED" w:rsidRPr="0032289C" w:rsidRDefault="00206BED" w:rsidP="00206BED">
      <w:pPr>
        <w:jc w:val="both"/>
        <w:rPr>
          <w:bCs/>
          <w:lang w:val="sr-Cyrl-RS"/>
        </w:rPr>
      </w:pPr>
      <w:r w:rsidRPr="0032289C">
        <w:t>Под пуном материјалном и кривичном одговорношћу п</w:t>
      </w:r>
      <w:r w:rsidRPr="0032289C">
        <w:rPr>
          <w:bCs/>
        </w:rPr>
        <w:t xml:space="preserve">отврђујем да сам понуду у </w:t>
      </w:r>
      <w:r w:rsidRPr="0032289C">
        <w:rPr>
          <w:bCs/>
          <w:lang w:val="sr-Cyrl-CS"/>
        </w:rPr>
        <w:t>поступку</w:t>
      </w:r>
      <w:r w:rsidRPr="0032289C">
        <w:rPr>
          <w:bCs/>
        </w:rPr>
        <w:t xml:space="preserve"> јавне набавке</w:t>
      </w:r>
      <w:r>
        <w:rPr>
          <w:lang w:val="sr-Cyrl-RS"/>
        </w:rPr>
        <w:t xml:space="preserve"> електричне енергије за потребе Завода за јавно здравље Шабац МВ </w:t>
      </w:r>
      <w:r w:rsidR="00896549">
        <w:rPr>
          <w:lang w:val="sr-Cyrl-RS"/>
        </w:rPr>
        <w:t>3/</w:t>
      </w:r>
      <w:proofErr w:type="gramStart"/>
      <w:r w:rsidR="00896549">
        <w:rPr>
          <w:lang w:val="sr-Cyrl-RS"/>
        </w:rPr>
        <w:t>2020</w:t>
      </w:r>
      <w:r>
        <w:rPr>
          <w:lang w:val="sr-Cyrl-RS"/>
        </w:rPr>
        <w:t xml:space="preserve"> </w:t>
      </w:r>
      <w:r w:rsidRPr="0032289C">
        <w:t xml:space="preserve"> </w:t>
      </w:r>
      <w:r w:rsidRPr="0032289C">
        <w:rPr>
          <w:bCs/>
        </w:rPr>
        <w:t>поднео</w:t>
      </w:r>
      <w:proofErr w:type="gramEnd"/>
      <w:r w:rsidRPr="0032289C">
        <w:rPr>
          <w:bCs/>
        </w:rPr>
        <w:t xml:space="preserve"> независно, без договора са другим понуђачима или заинтересованим лицима.</w:t>
      </w:r>
    </w:p>
    <w:p w:rsidR="00206BED" w:rsidRPr="0032289C" w:rsidRDefault="00206BED" w:rsidP="00206BED">
      <w:pPr>
        <w:jc w:val="both"/>
        <w:rPr>
          <w:bCs/>
          <w:lang w:val="sr-Cyrl-RS"/>
        </w:rPr>
      </w:pPr>
    </w:p>
    <w:p w:rsidR="00206BED" w:rsidRPr="0032289C" w:rsidRDefault="00206BED" w:rsidP="00206BED">
      <w:pPr>
        <w:jc w:val="both"/>
        <w:rPr>
          <w:bCs/>
          <w:lang w:val="sr-Cyrl-RS"/>
        </w:rPr>
      </w:pPr>
    </w:p>
    <w:p w:rsidR="00206BED" w:rsidRPr="0032289C" w:rsidRDefault="00206BED" w:rsidP="00206BED">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206BED" w:rsidRPr="0032289C" w:rsidTr="00180EAD">
        <w:tc>
          <w:tcPr>
            <w:tcW w:w="3080" w:type="dxa"/>
            <w:vAlign w:val="center"/>
            <w:hideMark/>
          </w:tcPr>
          <w:p w:rsidR="00206BED" w:rsidRPr="0032289C" w:rsidRDefault="00206BED" w:rsidP="00180EAD">
            <w:pPr>
              <w:pStyle w:val="BodyText2"/>
              <w:spacing w:line="100" w:lineRule="atLeast"/>
              <w:jc w:val="center"/>
            </w:pPr>
            <w:r w:rsidRPr="0032289C">
              <w:t>Датум:</w:t>
            </w:r>
          </w:p>
        </w:tc>
        <w:tc>
          <w:tcPr>
            <w:tcW w:w="3065" w:type="dxa"/>
            <w:vAlign w:val="center"/>
            <w:hideMark/>
          </w:tcPr>
          <w:p w:rsidR="00206BED" w:rsidRPr="0032289C" w:rsidRDefault="00206BED" w:rsidP="00180EAD">
            <w:pPr>
              <w:pStyle w:val="BodyText2"/>
              <w:spacing w:line="100" w:lineRule="atLeast"/>
              <w:jc w:val="center"/>
            </w:pPr>
            <w:r w:rsidRPr="0032289C">
              <w:t>М.П.</w:t>
            </w:r>
          </w:p>
        </w:tc>
        <w:tc>
          <w:tcPr>
            <w:tcW w:w="3097" w:type="dxa"/>
            <w:vAlign w:val="center"/>
            <w:hideMark/>
          </w:tcPr>
          <w:p w:rsidR="00206BED" w:rsidRPr="0032289C" w:rsidRDefault="00206BED" w:rsidP="00180EAD">
            <w:pPr>
              <w:pStyle w:val="BodyText2"/>
              <w:spacing w:line="100" w:lineRule="atLeast"/>
              <w:jc w:val="center"/>
            </w:pPr>
            <w:r w:rsidRPr="0032289C">
              <w:t>Потпис понуђача</w:t>
            </w:r>
          </w:p>
        </w:tc>
      </w:tr>
      <w:tr w:rsidR="00206BED" w:rsidRPr="0032289C" w:rsidTr="00180EAD">
        <w:tc>
          <w:tcPr>
            <w:tcW w:w="3080" w:type="dxa"/>
            <w:tcBorders>
              <w:top w:val="nil"/>
              <w:left w:val="nil"/>
              <w:bottom w:val="single" w:sz="4" w:space="0" w:color="000000"/>
              <w:right w:val="nil"/>
            </w:tcBorders>
          </w:tcPr>
          <w:p w:rsidR="00206BED" w:rsidRPr="0032289C" w:rsidRDefault="00206BED" w:rsidP="00180EAD">
            <w:pPr>
              <w:pStyle w:val="BodyText2"/>
              <w:snapToGrid w:val="0"/>
              <w:spacing w:line="100" w:lineRule="atLeast"/>
              <w:jc w:val="both"/>
            </w:pPr>
          </w:p>
        </w:tc>
        <w:tc>
          <w:tcPr>
            <w:tcW w:w="3065" w:type="dxa"/>
          </w:tcPr>
          <w:p w:rsidR="00206BED" w:rsidRPr="0032289C" w:rsidRDefault="00206BED" w:rsidP="00180EAD">
            <w:pPr>
              <w:pStyle w:val="BodyText2"/>
              <w:snapToGrid w:val="0"/>
              <w:spacing w:line="100" w:lineRule="atLeast"/>
              <w:jc w:val="both"/>
            </w:pPr>
          </w:p>
        </w:tc>
        <w:tc>
          <w:tcPr>
            <w:tcW w:w="3097" w:type="dxa"/>
            <w:tcBorders>
              <w:top w:val="nil"/>
              <w:left w:val="nil"/>
              <w:bottom w:val="single" w:sz="4" w:space="0" w:color="000000"/>
              <w:right w:val="nil"/>
            </w:tcBorders>
          </w:tcPr>
          <w:p w:rsidR="00206BED" w:rsidRPr="0032289C" w:rsidRDefault="00206BED" w:rsidP="00180EAD">
            <w:pPr>
              <w:pStyle w:val="BodyText2"/>
              <w:snapToGrid w:val="0"/>
              <w:spacing w:line="100" w:lineRule="atLeast"/>
              <w:jc w:val="both"/>
            </w:pPr>
          </w:p>
        </w:tc>
      </w:tr>
    </w:tbl>
    <w:p w:rsidR="00206BED" w:rsidRPr="0032289C" w:rsidRDefault="00206BED" w:rsidP="00206BED">
      <w:pPr>
        <w:pStyle w:val="BodyText3"/>
        <w:spacing w:after="0"/>
        <w:ind w:firstLine="227"/>
        <w:jc w:val="both"/>
        <w:rPr>
          <w:kern w:val="2"/>
          <w:sz w:val="24"/>
          <w:szCs w:val="24"/>
        </w:rPr>
      </w:pPr>
    </w:p>
    <w:p w:rsidR="00206BED" w:rsidRPr="0032289C" w:rsidRDefault="00206BED" w:rsidP="00206BED">
      <w:pPr>
        <w:tabs>
          <w:tab w:val="left" w:pos="6028"/>
        </w:tabs>
        <w:autoSpaceDE w:val="0"/>
        <w:rPr>
          <w:lang w:val="sr-Cyrl-RS"/>
        </w:rPr>
      </w:pPr>
    </w:p>
    <w:p w:rsidR="00206BED" w:rsidRPr="0032289C" w:rsidRDefault="00206BED" w:rsidP="00206BED">
      <w:pPr>
        <w:tabs>
          <w:tab w:val="left" w:pos="6028"/>
        </w:tabs>
        <w:autoSpaceDE w:val="0"/>
        <w:jc w:val="both"/>
        <w:rPr>
          <w:bCs/>
          <w:i/>
          <w:iCs/>
          <w:lang w:val="sr-Cyrl-RS"/>
        </w:rPr>
      </w:pPr>
      <w:r w:rsidRPr="0032289C">
        <w:rPr>
          <w:b/>
          <w:bCs/>
          <w:i/>
          <w:iCs/>
        </w:rPr>
        <w:t xml:space="preserve">Напомена: </w:t>
      </w:r>
      <w:r w:rsidRPr="0032289C">
        <w:rPr>
          <w:bCs/>
          <w:i/>
          <w:iCs/>
          <w:lang w:val="sr-Cyrl-RS"/>
        </w:rPr>
        <w:t>у</w:t>
      </w:r>
      <w:r w:rsidRPr="0032289C">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289C">
        <w:rPr>
          <w:bCs/>
          <w:i/>
          <w:iCs/>
          <w:lang w:val="sr-Cyrl-RS"/>
        </w:rPr>
        <w:t xml:space="preserve"> </w:t>
      </w:r>
      <w:proofErr w:type="gramStart"/>
      <w:r w:rsidRPr="0032289C">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32289C">
        <w:rPr>
          <w:bCs/>
          <w:i/>
          <w:iCs/>
        </w:rPr>
        <w:t xml:space="preserve"> </w:t>
      </w:r>
      <w:proofErr w:type="gramStart"/>
      <w:r w:rsidRPr="0032289C">
        <w:rPr>
          <w:bCs/>
          <w:i/>
          <w:iCs/>
        </w:rPr>
        <w:t>Мера забране учешћа у поступку јавне набавке може трајати до две године.</w:t>
      </w:r>
      <w:proofErr w:type="gramEnd"/>
      <w:r w:rsidRPr="0032289C">
        <w:rPr>
          <w:bCs/>
          <w:i/>
          <w:iCs/>
          <w:lang w:val="sr-Cyrl-RS"/>
        </w:rPr>
        <w:t xml:space="preserve"> Повреда конкуренције представља негативну референцу, у смислу члана 82. став 1. тачка 2</w:t>
      </w:r>
      <w:r w:rsidRPr="0032289C">
        <w:rPr>
          <w:bCs/>
          <w:i/>
          <w:iCs/>
          <w:lang w:val="sr-Cyrl-CS"/>
        </w:rPr>
        <w:t>)</w:t>
      </w:r>
      <w:r w:rsidRPr="0032289C">
        <w:rPr>
          <w:bCs/>
          <w:i/>
          <w:iCs/>
          <w:lang w:val="sr-Cyrl-RS"/>
        </w:rPr>
        <w:t xml:space="preserve"> Закона. </w:t>
      </w:r>
    </w:p>
    <w:p w:rsidR="00206BED" w:rsidRPr="0032289C" w:rsidRDefault="00206BED" w:rsidP="00206BED">
      <w:pPr>
        <w:tabs>
          <w:tab w:val="left" w:pos="6028"/>
        </w:tabs>
        <w:autoSpaceDE w:val="0"/>
        <w:jc w:val="both"/>
        <w:rPr>
          <w:bCs/>
          <w:i/>
          <w:iCs/>
          <w:lang w:val="sr-Latn-RS"/>
        </w:rPr>
      </w:pPr>
      <w:proofErr w:type="gramStart"/>
      <w:r w:rsidRPr="0032289C">
        <w:rPr>
          <w:b/>
          <w:bCs/>
          <w:i/>
          <w:iCs/>
          <w:u w:val="single"/>
        </w:rPr>
        <w:t>Уколико понуду подноси група понуђача</w:t>
      </w:r>
      <w:r w:rsidRPr="0032289C">
        <w:rPr>
          <w:b/>
          <w:bCs/>
          <w:i/>
          <w:iCs/>
          <w:u w:val="single"/>
          <w:lang w:val="sr-Cyrl-RS"/>
        </w:rPr>
        <w:t>,</w:t>
      </w:r>
      <w:r w:rsidRPr="0032289C">
        <w:rPr>
          <w:bCs/>
          <w:i/>
          <w:iCs/>
          <w:lang w:val="sr-Cyrl-RS"/>
        </w:rPr>
        <w:t xml:space="preserve"> Изјава мора бити потписана од стране овлашћеног лица </w:t>
      </w:r>
      <w:r w:rsidRPr="0032289C">
        <w:rPr>
          <w:bCs/>
          <w:i/>
          <w:iCs/>
        </w:rPr>
        <w:t>свак</w:t>
      </w:r>
      <w:r w:rsidRPr="0032289C">
        <w:rPr>
          <w:bCs/>
          <w:i/>
          <w:iCs/>
          <w:lang w:val="sr-Cyrl-RS"/>
        </w:rPr>
        <w:t xml:space="preserve">ог </w:t>
      </w:r>
      <w:r w:rsidRPr="0032289C">
        <w:rPr>
          <w:bCs/>
          <w:i/>
          <w:iCs/>
        </w:rPr>
        <w:t>понуђач</w:t>
      </w:r>
      <w:r w:rsidRPr="0032289C">
        <w:rPr>
          <w:bCs/>
          <w:i/>
          <w:iCs/>
          <w:lang w:val="sr-Cyrl-RS"/>
        </w:rPr>
        <w:t>а</w:t>
      </w:r>
      <w:r w:rsidRPr="0032289C">
        <w:rPr>
          <w:bCs/>
          <w:i/>
          <w:iCs/>
        </w:rPr>
        <w:t xml:space="preserve"> из групе понуђача</w:t>
      </w:r>
      <w:r w:rsidRPr="0032289C">
        <w:rPr>
          <w:bCs/>
          <w:i/>
          <w:iCs/>
          <w:lang w:val="sr-Cyrl-RS"/>
        </w:rPr>
        <w:t xml:space="preserve"> и оверена печатом.</w:t>
      </w:r>
      <w:proofErr w:type="gramEnd"/>
    </w:p>
    <w:p w:rsidR="00206BED" w:rsidRPr="0032289C" w:rsidRDefault="00206BED" w:rsidP="00206BED">
      <w:pPr>
        <w:tabs>
          <w:tab w:val="left" w:pos="6028"/>
        </w:tabs>
        <w:autoSpaceDE w:val="0"/>
        <w:jc w:val="both"/>
        <w:rPr>
          <w:bCs/>
          <w:i/>
          <w:iCs/>
        </w:rPr>
      </w:pPr>
    </w:p>
    <w:p w:rsidR="00206BED" w:rsidRPr="0032289C" w:rsidRDefault="00206BED" w:rsidP="00206BED">
      <w:pPr>
        <w:tabs>
          <w:tab w:val="left" w:pos="6028"/>
        </w:tabs>
        <w:autoSpaceDE w:val="0"/>
        <w:jc w:val="both"/>
        <w:rPr>
          <w:bCs/>
          <w:i/>
          <w:iCs/>
        </w:rPr>
      </w:pPr>
    </w:p>
    <w:p w:rsidR="00206BED" w:rsidRPr="0032289C" w:rsidRDefault="00206BED" w:rsidP="00206BED">
      <w:pPr>
        <w:tabs>
          <w:tab w:val="left" w:pos="6028"/>
        </w:tabs>
        <w:autoSpaceDE w:val="0"/>
        <w:jc w:val="both"/>
        <w:rPr>
          <w:bCs/>
          <w:i/>
          <w:iCs/>
        </w:rPr>
      </w:pPr>
    </w:p>
    <w:p w:rsidR="00206BED" w:rsidRDefault="00206BED" w:rsidP="00206BED">
      <w:pPr>
        <w:tabs>
          <w:tab w:val="left" w:pos="6028"/>
        </w:tabs>
        <w:autoSpaceDE w:val="0"/>
        <w:jc w:val="both"/>
        <w:rPr>
          <w:rFonts w:ascii="Arial" w:hAnsi="Arial" w:cs="Arial"/>
          <w:bCs/>
          <w:i/>
          <w:iCs/>
        </w:rPr>
      </w:pPr>
    </w:p>
    <w:p w:rsidR="00206BED" w:rsidRDefault="00206BED" w:rsidP="00206BED">
      <w:pPr>
        <w:tabs>
          <w:tab w:val="left" w:pos="6028"/>
        </w:tabs>
        <w:autoSpaceDE w:val="0"/>
        <w:jc w:val="both"/>
        <w:rPr>
          <w:rFonts w:ascii="Arial" w:hAnsi="Arial" w:cs="Arial"/>
          <w:bCs/>
          <w:i/>
          <w:iCs/>
        </w:rPr>
      </w:pPr>
    </w:p>
    <w:p w:rsidR="00206BED" w:rsidRDefault="00206BED" w:rsidP="00206BED">
      <w:pPr>
        <w:tabs>
          <w:tab w:val="left" w:pos="6028"/>
        </w:tabs>
        <w:autoSpaceDE w:val="0"/>
        <w:jc w:val="both"/>
        <w:rPr>
          <w:rFonts w:ascii="Arial" w:hAnsi="Arial" w:cs="Arial"/>
          <w:bCs/>
          <w:i/>
          <w:iCs/>
          <w:lang w:val="sr-Cyrl-RS"/>
        </w:rPr>
      </w:pPr>
    </w:p>
    <w:p w:rsidR="00657D37" w:rsidRDefault="00657D37" w:rsidP="00206BED">
      <w:pPr>
        <w:tabs>
          <w:tab w:val="left" w:pos="6028"/>
        </w:tabs>
        <w:autoSpaceDE w:val="0"/>
        <w:jc w:val="both"/>
        <w:rPr>
          <w:rFonts w:ascii="Arial" w:hAnsi="Arial" w:cs="Arial"/>
          <w:bCs/>
          <w:i/>
          <w:iCs/>
          <w:lang w:val="sr-Cyrl-RS"/>
        </w:rPr>
      </w:pPr>
    </w:p>
    <w:p w:rsidR="00657D37" w:rsidRDefault="00657D37" w:rsidP="00206BED">
      <w:pPr>
        <w:tabs>
          <w:tab w:val="left" w:pos="6028"/>
        </w:tabs>
        <w:autoSpaceDE w:val="0"/>
        <w:jc w:val="both"/>
        <w:rPr>
          <w:rFonts w:ascii="Arial" w:hAnsi="Arial" w:cs="Arial"/>
          <w:bCs/>
          <w:i/>
          <w:iCs/>
          <w:lang w:val="sr-Cyrl-RS"/>
        </w:rPr>
      </w:pPr>
    </w:p>
    <w:p w:rsidR="00657D37" w:rsidRDefault="00657D37" w:rsidP="00206BED">
      <w:pPr>
        <w:tabs>
          <w:tab w:val="left" w:pos="6028"/>
        </w:tabs>
        <w:autoSpaceDE w:val="0"/>
        <w:jc w:val="both"/>
        <w:rPr>
          <w:rFonts w:ascii="Arial" w:hAnsi="Arial" w:cs="Arial"/>
          <w:bCs/>
          <w:i/>
          <w:iCs/>
          <w:lang w:val="sr-Cyrl-RS"/>
        </w:rPr>
      </w:pPr>
    </w:p>
    <w:p w:rsidR="00657D37" w:rsidRDefault="00657D37" w:rsidP="00657D37">
      <w:pPr>
        <w:pStyle w:val="BodyText3"/>
        <w:spacing w:after="0"/>
        <w:jc w:val="center"/>
      </w:pPr>
    </w:p>
    <w:p w:rsidR="00657D37" w:rsidRPr="00B124B9" w:rsidRDefault="00657D37" w:rsidP="00657D37">
      <w:pPr>
        <w:pStyle w:val="ListParagraph"/>
        <w:shd w:val="clear" w:color="auto" w:fill="C6D9F1"/>
        <w:ind w:left="360"/>
        <w:jc w:val="center"/>
      </w:pPr>
      <w:proofErr w:type="gramStart"/>
      <w:r w:rsidRPr="00B124B9">
        <w:rPr>
          <w:b/>
          <w:bCs/>
          <w:i/>
          <w:iCs/>
        </w:rPr>
        <w:t>X</w:t>
      </w:r>
      <w:r>
        <w:rPr>
          <w:b/>
          <w:bCs/>
          <w:i/>
          <w:iCs/>
        </w:rPr>
        <w:t>I</w:t>
      </w:r>
      <w:r>
        <w:rPr>
          <w:b/>
          <w:bCs/>
          <w:i/>
          <w:iCs/>
          <w:lang w:val="sr-Cyrl-RS"/>
        </w:rPr>
        <w:t xml:space="preserve"> </w:t>
      </w:r>
      <w:r w:rsidRPr="00B124B9">
        <w:rPr>
          <w:b/>
          <w:bCs/>
          <w:i/>
          <w:iCs/>
        </w:rPr>
        <w:t xml:space="preserve"> ОБРАЗАЦ</w:t>
      </w:r>
      <w:proofErr w:type="gramEnd"/>
      <w:r w:rsidRPr="00B124B9">
        <w:rPr>
          <w:b/>
          <w:bCs/>
          <w:i/>
          <w:iCs/>
        </w:rPr>
        <w:t xml:space="preserve"> ИЗЈАВЕ О </w:t>
      </w:r>
      <w:r w:rsidRPr="00B124B9">
        <w:rPr>
          <w:b/>
          <w:bCs/>
          <w:i/>
          <w:iCs/>
          <w:lang w:val="sr-Cyrl-RS"/>
        </w:rPr>
        <w:t>ПОШТОВАЊУ</w:t>
      </w:r>
      <w:r w:rsidRPr="00B124B9">
        <w:rPr>
          <w:b/>
          <w:bCs/>
          <w:i/>
          <w:iCs/>
        </w:rPr>
        <w:t xml:space="preserve"> </w:t>
      </w:r>
      <w:r w:rsidRPr="00B124B9">
        <w:rPr>
          <w:b/>
          <w:bCs/>
          <w:i/>
          <w:iCs/>
          <w:lang w:val="sr-Cyrl-RS"/>
        </w:rPr>
        <w:t xml:space="preserve">ОБАВЕЗА </w:t>
      </w:r>
      <w:r w:rsidRPr="00B124B9">
        <w:rPr>
          <w:b/>
          <w:bCs/>
          <w:i/>
          <w:iCs/>
        </w:rPr>
        <w:t xml:space="preserve"> ИЗ ЧЛ. 75. </w:t>
      </w:r>
      <w:r w:rsidRPr="00B124B9">
        <w:rPr>
          <w:b/>
          <w:bCs/>
          <w:i/>
          <w:iCs/>
          <w:lang w:val="sr-Cyrl-RS"/>
        </w:rPr>
        <w:t>СТ</w:t>
      </w:r>
      <w:r w:rsidRPr="00B124B9">
        <w:rPr>
          <w:b/>
          <w:bCs/>
          <w:i/>
          <w:iCs/>
        </w:rPr>
        <w:t>.</w:t>
      </w:r>
      <w:r w:rsidRPr="00B124B9">
        <w:rPr>
          <w:b/>
          <w:bCs/>
          <w:i/>
          <w:iCs/>
          <w:lang w:val="sr-Cyrl-RS"/>
        </w:rPr>
        <w:t xml:space="preserve"> 2.</w:t>
      </w:r>
      <w:r w:rsidRPr="00B124B9">
        <w:rPr>
          <w:b/>
          <w:bCs/>
          <w:i/>
          <w:iCs/>
        </w:rPr>
        <w:t xml:space="preserve"> ЗАКОН</w:t>
      </w:r>
      <w:r w:rsidRPr="00B124B9">
        <w:rPr>
          <w:b/>
          <w:bCs/>
          <w:i/>
          <w:iCs/>
          <w:lang w:val="sr-Cyrl-RS"/>
        </w:rPr>
        <w:t>А</w:t>
      </w:r>
    </w:p>
    <w:p w:rsidR="00657D37" w:rsidRPr="00B124B9" w:rsidRDefault="00657D37" w:rsidP="00657D37">
      <w:pPr>
        <w:pStyle w:val="BodyText3"/>
        <w:spacing w:after="0"/>
        <w:jc w:val="center"/>
        <w:rPr>
          <w:sz w:val="24"/>
          <w:szCs w:val="24"/>
        </w:rPr>
      </w:pPr>
    </w:p>
    <w:p w:rsidR="00657D37" w:rsidRDefault="00657D37" w:rsidP="00657D37">
      <w:pPr>
        <w:tabs>
          <w:tab w:val="left" w:pos="6028"/>
        </w:tabs>
        <w:autoSpaceDE w:val="0"/>
        <w:ind w:left="360"/>
        <w:rPr>
          <w:b/>
          <w:bCs/>
          <w:iCs/>
          <w:lang w:val="ru-RU"/>
        </w:rPr>
      </w:pPr>
    </w:p>
    <w:p w:rsidR="00657D37" w:rsidRDefault="00657D37" w:rsidP="00657D37">
      <w:pPr>
        <w:tabs>
          <w:tab w:val="left" w:pos="6028"/>
        </w:tabs>
        <w:autoSpaceDE w:val="0"/>
        <w:ind w:left="360"/>
        <w:rPr>
          <w:b/>
          <w:bCs/>
          <w:iCs/>
          <w:lang w:val="ru-RU"/>
        </w:rPr>
      </w:pPr>
    </w:p>
    <w:p w:rsidR="00657D37" w:rsidRDefault="00657D37" w:rsidP="00657D37">
      <w:pPr>
        <w:tabs>
          <w:tab w:val="left" w:pos="6028"/>
        </w:tabs>
        <w:autoSpaceDE w:val="0"/>
        <w:ind w:left="360"/>
        <w:rPr>
          <w:b/>
          <w:bCs/>
          <w:iCs/>
          <w:lang w:val="ru-RU"/>
        </w:rPr>
      </w:pPr>
    </w:p>
    <w:p w:rsidR="00657D37" w:rsidRPr="00B124B9" w:rsidRDefault="00657D37" w:rsidP="00657D37">
      <w:pPr>
        <w:tabs>
          <w:tab w:val="left" w:pos="6028"/>
        </w:tabs>
        <w:autoSpaceDE w:val="0"/>
        <w:ind w:left="360"/>
        <w:rPr>
          <w:b/>
          <w:bCs/>
          <w:iCs/>
          <w:lang w:val="ru-RU"/>
        </w:rPr>
      </w:pPr>
    </w:p>
    <w:p w:rsidR="00657D37" w:rsidRPr="00B124B9" w:rsidRDefault="00657D37" w:rsidP="00657D37">
      <w:pPr>
        <w:tabs>
          <w:tab w:val="left" w:pos="6028"/>
        </w:tabs>
        <w:autoSpaceDE w:val="0"/>
        <w:ind w:left="360"/>
        <w:rPr>
          <w:bCs/>
          <w:iCs/>
          <w:lang w:val="ru-RU"/>
        </w:rPr>
      </w:pPr>
    </w:p>
    <w:p w:rsidR="00657D37" w:rsidRPr="00B124B9" w:rsidRDefault="00657D37" w:rsidP="00657D37">
      <w:pPr>
        <w:tabs>
          <w:tab w:val="left" w:pos="6028"/>
        </w:tabs>
        <w:autoSpaceDE w:val="0"/>
        <w:ind w:left="360"/>
        <w:jc w:val="both"/>
        <w:rPr>
          <w:bCs/>
          <w:iCs/>
          <w:lang w:val="sr-Cyrl-RS"/>
        </w:rPr>
      </w:pPr>
      <w:r w:rsidRPr="00B124B9">
        <w:rPr>
          <w:bCs/>
          <w:iCs/>
          <w:lang w:val="sr-Cyrl-RS"/>
        </w:rPr>
        <w:t xml:space="preserve">У вези члана 75. став 2. Закона о јавним набавкама, као заступник понуђача дајем следећу </w:t>
      </w:r>
    </w:p>
    <w:p w:rsidR="00657D37" w:rsidRPr="00B124B9" w:rsidRDefault="00657D37" w:rsidP="00657D37">
      <w:pPr>
        <w:tabs>
          <w:tab w:val="left" w:pos="6028"/>
        </w:tabs>
        <w:autoSpaceDE w:val="0"/>
        <w:ind w:left="360"/>
        <w:rPr>
          <w:bCs/>
          <w:iCs/>
          <w:lang w:val="sr-Cyrl-RS"/>
        </w:rPr>
      </w:pPr>
    </w:p>
    <w:p w:rsidR="00657D37" w:rsidRPr="00B124B9" w:rsidRDefault="00657D37" w:rsidP="00657D37">
      <w:pPr>
        <w:tabs>
          <w:tab w:val="left" w:pos="6028"/>
        </w:tabs>
        <w:autoSpaceDE w:val="0"/>
        <w:ind w:left="360"/>
        <w:rPr>
          <w:bCs/>
          <w:iCs/>
          <w:lang w:val="sr-Cyrl-RS"/>
        </w:rPr>
      </w:pPr>
    </w:p>
    <w:p w:rsidR="00657D37" w:rsidRPr="00B01A0E" w:rsidRDefault="00657D37" w:rsidP="00657D37">
      <w:pPr>
        <w:tabs>
          <w:tab w:val="left" w:pos="6028"/>
        </w:tabs>
        <w:autoSpaceDE w:val="0"/>
        <w:ind w:left="360"/>
        <w:jc w:val="center"/>
        <w:rPr>
          <w:b/>
          <w:bCs/>
          <w:iCs/>
          <w:lang w:val="sr-Cyrl-RS"/>
        </w:rPr>
      </w:pPr>
      <w:r w:rsidRPr="00B01A0E">
        <w:rPr>
          <w:b/>
          <w:bCs/>
          <w:iCs/>
          <w:lang w:val="sr-Cyrl-RS"/>
        </w:rPr>
        <w:t>ИЗЈАВУ</w:t>
      </w:r>
    </w:p>
    <w:p w:rsidR="00657D37" w:rsidRPr="00B124B9" w:rsidRDefault="00657D37" w:rsidP="00657D37">
      <w:pPr>
        <w:tabs>
          <w:tab w:val="left" w:pos="6028"/>
        </w:tabs>
        <w:autoSpaceDE w:val="0"/>
        <w:ind w:left="360"/>
        <w:jc w:val="center"/>
        <w:rPr>
          <w:bCs/>
          <w:iCs/>
          <w:lang w:val="sr-Cyrl-RS"/>
        </w:rPr>
      </w:pPr>
    </w:p>
    <w:p w:rsidR="00657D37" w:rsidRPr="00B124B9" w:rsidRDefault="00657D37" w:rsidP="00657D37">
      <w:pPr>
        <w:tabs>
          <w:tab w:val="left" w:pos="6028"/>
        </w:tabs>
        <w:autoSpaceDE w:val="0"/>
        <w:ind w:left="360"/>
        <w:jc w:val="both"/>
        <w:rPr>
          <w:bCs/>
          <w:iCs/>
          <w:lang w:val="sr-Cyrl-RS"/>
        </w:rPr>
      </w:pPr>
      <w:r w:rsidRPr="00B124B9">
        <w:rPr>
          <w:bCs/>
          <w:iCs/>
          <w:lang w:val="sr-Cyrl-RS"/>
        </w:rPr>
        <w:t>Понуђач</w:t>
      </w:r>
      <w:r>
        <w:rPr>
          <w:lang w:val="sr-Cyrl-RS"/>
        </w:rPr>
        <w:t xml:space="preserve"> ______________________________________</w:t>
      </w:r>
      <w:r w:rsidRPr="00B124B9">
        <w:rPr>
          <w:i/>
          <w:iCs/>
        </w:rPr>
        <w:t>[</w:t>
      </w:r>
      <w:r w:rsidRPr="00B124B9">
        <w:rPr>
          <w:i/>
        </w:rPr>
        <w:t xml:space="preserve">навести </w:t>
      </w:r>
      <w:r w:rsidRPr="00B124B9">
        <w:rPr>
          <w:i/>
          <w:lang w:val="sr-Cyrl-RS"/>
        </w:rPr>
        <w:t>назив понуђача</w:t>
      </w:r>
      <w:r w:rsidRPr="00B124B9">
        <w:rPr>
          <w:i/>
          <w:iCs/>
        </w:rPr>
        <w:t>]</w:t>
      </w:r>
      <w:r w:rsidRPr="00B124B9">
        <w:rPr>
          <w:i/>
          <w:lang w:val="sr-Cyrl-CS"/>
        </w:rPr>
        <w:t xml:space="preserve"> </w:t>
      </w:r>
      <w:r w:rsidRPr="00B124B9">
        <w:t>у поступку јавне набавке</w:t>
      </w:r>
      <w:r>
        <w:rPr>
          <w:lang w:val="sr-Cyrl-RS"/>
        </w:rPr>
        <w:t xml:space="preserve"> електричне енергије за потребе Завода за јавно здравље Шабац МВ </w:t>
      </w:r>
      <w:r w:rsidR="00896549">
        <w:rPr>
          <w:lang w:val="sr-Cyrl-RS"/>
        </w:rPr>
        <w:t>3/2020</w:t>
      </w:r>
      <w:r>
        <w:rPr>
          <w:lang w:val="sr-Cyrl-RS"/>
        </w:rPr>
        <w:t>,</w:t>
      </w:r>
      <w:r w:rsidRPr="00B124B9">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657D37" w:rsidRPr="00B124B9" w:rsidRDefault="00657D37" w:rsidP="00657D37">
      <w:pPr>
        <w:tabs>
          <w:tab w:val="left" w:pos="6028"/>
        </w:tabs>
        <w:autoSpaceDE w:val="0"/>
        <w:ind w:left="360"/>
        <w:rPr>
          <w:bCs/>
          <w:iCs/>
          <w:lang w:val="sr-Cyrl-RS"/>
        </w:rPr>
      </w:pPr>
    </w:p>
    <w:p w:rsidR="00657D37" w:rsidRPr="00B124B9" w:rsidRDefault="00657D37" w:rsidP="00657D37">
      <w:pPr>
        <w:tabs>
          <w:tab w:val="left" w:pos="6028"/>
        </w:tabs>
        <w:autoSpaceDE w:val="0"/>
        <w:ind w:left="360"/>
        <w:rPr>
          <w:bCs/>
          <w:iCs/>
          <w:color w:val="002060"/>
          <w:lang w:val="sr-Cyrl-RS"/>
        </w:rPr>
      </w:pPr>
    </w:p>
    <w:p w:rsidR="00657D37" w:rsidRPr="00B124B9" w:rsidRDefault="00657D37" w:rsidP="00657D37">
      <w:pPr>
        <w:tabs>
          <w:tab w:val="left" w:pos="6028"/>
        </w:tabs>
        <w:autoSpaceDE w:val="0"/>
        <w:ind w:left="360"/>
        <w:rPr>
          <w:bCs/>
          <w:iCs/>
          <w:color w:val="002060"/>
          <w:lang w:val="sr-Cyrl-RS"/>
        </w:rPr>
      </w:pPr>
    </w:p>
    <w:p w:rsidR="00657D37" w:rsidRPr="00B124B9" w:rsidRDefault="00657D37" w:rsidP="00657D37">
      <w:pPr>
        <w:tabs>
          <w:tab w:val="left" w:pos="6028"/>
        </w:tabs>
        <w:autoSpaceDE w:val="0"/>
        <w:ind w:left="360"/>
        <w:rPr>
          <w:bCs/>
          <w:iCs/>
          <w:lang w:val="sr-Cyrl-RS"/>
        </w:rPr>
      </w:pPr>
      <w:r w:rsidRPr="00B124B9">
        <w:rPr>
          <w:bCs/>
          <w:iCs/>
          <w:lang w:val="sr-Cyrl-RS"/>
        </w:rPr>
        <w:t xml:space="preserve">          </w:t>
      </w:r>
      <w:r>
        <w:rPr>
          <w:bCs/>
          <w:iCs/>
          <w:lang w:val="sr-Cyrl-RS"/>
        </w:rPr>
        <w:t>Д</w:t>
      </w:r>
      <w:r w:rsidRPr="00B124B9">
        <w:rPr>
          <w:bCs/>
          <w:iCs/>
          <w:lang w:val="sr-Cyrl-RS"/>
        </w:rPr>
        <w:t xml:space="preserve">атум </w:t>
      </w:r>
      <w:r w:rsidRPr="00B124B9">
        <w:rPr>
          <w:bCs/>
          <w:iCs/>
          <w:lang w:val="sr-Cyrl-RS"/>
        </w:rPr>
        <w:tab/>
      </w:r>
      <w:r w:rsidRPr="00B124B9">
        <w:rPr>
          <w:bCs/>
          <w:iCs/>
          <w:lang w:val="sr-Cyrl-RS"/>
        </w:rPr>
        <w:tab/>
        <w:t xml:space="preserve">           Понуђач</w:t>
      </w:r>
    </w:p>
    <w:p w:rsidR="00657D37" w:rsidRPr="00B124B9" w:rsidRDefault="00657D37" w:rsidP="00657D37">
      <w:pPr>
        <w:tabs>
          <w:tab w:val="left" w:pos="6028"/>
        </w:tabs>
        <w:autoSpaceDE w:val="0"/>
        <w:ind w:left="360"/>
        <w:rPr>
          <w:bCs/>
          <w:iCs/>
          <w:lang w:val="sr-Cyrl-RS"/>
        </w:rPr>
      </w:pPr>
    </w:p>
    <w:p w:rsidR="00657D37" w:rsidRPr="00B124B9" w:rsidRDefault="00657D37" w:rsidP="00657D37">
      <w:pPr>
        <w:tabs>
          <w:tab w:val="left" w:pos="6028"/>
        </w:tabs>
        <w:autoSpaceDE w:val="0"/>
        <w:ind w:left="360"/>
        <w:rPr>
          <w:bCs/>
          <w:iCs/>
          <w:lang w:val="sr-Cyrl-RS"/>
        </w:rPr>
      </w:pPr>
      <w:r w:rsidRPr="00B124B9">
        <w:rPr>
          <w:bCs/>
          <w:iCs/>
          <w:lang w:val="sr-Cyrl-RS"/>
        </w:rPr>
        <w:t xml:space="preserve">________________                        М.П.           </w:t>
      </w:r>
      <w:r>
        <w:rPr>
          <w:bCs/>
          <w:iCs/>
          <w:lang w:val="sr-Cyrl-RS"/>
        </w:rPr>
        <w:t xml:space="preserve">             </w:t>
      </w:r>
      <w:r w:rsidRPr="00B124B9">
        <w:rPr>
          <w:bCs/>
          <w:iCs/>
          <w:lang w:val="sr-Cyrl-RS"/>
        </w:rPr>
        <w:t xml:space="preserve">        __________________</w:t>
      </w:r>
    </w:p>
    <w:p w:rsidR="00657D37" w:rsidRPr="00B124B9" w:rsidRDefault="00657D37" w:rsidP="00657D37">
      <w:pPr>
        <w:tabs>
          <w:tab w:val="left" w:pos="6028"/>
        </w:tabs>
        <w:autoSpaceDE w:val="0"/>
        <w:ind w:left="360"/>
        <w:rPr>
          <w:bCs/>
          <w:iCs/>
          <w:lang w:val="sr-Cyrl-RS"/>
        </w:rPr>
      </w:pPr>
    </w:p>
    <w:p w:rsidR="00657D37" w:rsidRDefault="00657D37" w:rsidP="00657D37">
      <w:pPr>
        <w:pStyle w:val="BodyText3"/>
        <w:spacing w:after="0"/>
        <w:jc w:val="center"/>
        <w:rPr>
          <w:sz w:val="24"/>
          <w:szCs w:val="24"/>
          <w:lang w:val="sr-Cyrl-RS"/>
        </w:rPr>
      </w:pPr>
    </w:p>
    <w:p w:rsidR="00657D37" w:rsidRDefault="00657D37" w:rsidP="00657D37">
      <w:pPr>
        <w:pStyle w:val="BodyText3"/>
        <w:spacing w:after="0"/>
        <w:jc w:val="center"/>
        <w:rPr>
          <w:sz w:val="24"/>
          <w:szCs w:val="24"/>
          <w:lang w:val="sr-Cyrl-RS"/>
        </w:rPr>
      </w:pPr>
    </w:p>
    <w:p w:rsidR="00657D37" w:rsidRDefault="00657D37" w:rsidP="00657D37">
      <w:pPr>
        <w:pStyle w:val="BodyText3"/>
        <w:spacing w:after="0"/>
        <w:jc w:val="center"/>
        <w:rPr>
          <w:sz w:val="24"/>
          <w:szCs w:val="24"/>
          <w:lang w:val="sr-Cyrl-RS"/>
        </w:rPr>
      </w:pPr>
    </w:p>
    <w:p w:rsidR="00657D37" w:rsidRPr="00B124B9" w:rsidRDefault="00657D37" w:rsidP="00657D37">
      <w:pPr>
        <w:pStyle w:val="BodyText3"/>
        <w:spacing w:after="0"/>
        <w:jc w:val="center"/>
        <w:rPr>
          <w:sz w:val="24"/>
          <w:szCs w:val="24"/>
          <w:lang w:val="sr-Cyrl-RS"/>
        </w:rPr>
      </w:pPr>
    </w:p>
    <w:p w:rsidR="00657D37" w:rsidRPr="00B124B9" w:rsidRDefault="00657D37" w:rsidP="00657D37">
      <w:pPr>
        <w:tabs>
          <w:tab w:val="left" w:pos="6028"/>
        </w:tabs>
        <w:autoSpaceDE w:val="0"/>
        <w:jc w:val="both"/>
        <w:rPr>
          <w:bCs/>
          <w:i/>
          <w:iCs/>
        </w:rPr>
      </w:pPr>
      <w:r w:rsidRPr="00B124B9">
        <w:rPr>
          <w:b/>
          <w:bCs/>
          <w:i/>
          <w:iCs/>
          <w:lang w:val="sr-Cyrl-RS"/>
        </w:rPr>
        <w:t xml:space="preserve">Напомена: </w:t>
      </w:r>
      <w:r w:rsidRPr="00B124B9">
        <w:rPr>
          <w:b/>
          <w:bCs/>
          <w:i/>
          <w:iCs/>
          <w:u w:val="single"/>
        </w:rPr>
        <w:t>Уколико понуду подноси група понуђача</w:t>
      </w:r>
      <w:r w:rsidRPr="00B124B9">
        <w:rPr>
          <w:b/>
          <w:bCs/>
          <w:i/>
          <w:iCs/>
          <w:u w:val="single"/>
          <w:lang w:val="sr-Cyrl-RS"/>
        </w:rPr>
        <w:t>,</w:t>
      </w:r>
      <w:r w:rsidRPr="00B124B9">
        <w:rPr>
          <w:bCs/>
          <w:i/>
          <w:iCs/>
          <w:lang w:val="sr-Cyrl-RS"/>
        </w:rPr>
        <w:t xml:space="preserve"> Изјава мора бити потписана од стране овлашћеног лица </w:t>
      </w:r>
      <w:r w:rsidRPr="00B124B9">
        <w:rPr>
          <w:bCs/>
          <w:i/>
          <w:iCs/>
        </w:rPr>
        <w:t>свак</w:t>
      </w:r>
      <w:r w:rsidRPr="00B124B9">
        <w:rPr>
          <w:bCs/>
          <w:i/>
          <w:iCs/>
          <w:lang w:val="sr-Cyrl-RS"/>
        </w:rPr>
        <w:t xml:space="preserve">ог </w:t>
      </w:r>
      <w:r w:rsidRPr="00B124B9">
        <w:rPr>
          <w:bCs/>
          <w:i/>
          <w:iCs/>
        </w:rPr>
        <w:t>понуђач</w:t>
      </w:r>
      <w:r w:rsidRPr="00B124B9">
        <w:rPr>
          <w:bCs/>
          <w:i/>
          <w:iCs/>
          <w:lang w:val="sr-Cyrl-RS"/>
        </w:rPr>
        <w:t>а</w:t>
      </w:r>
      <w:r w:rsidRPr="00B124B9">
        <w:rPr>
          <w:bCs/>
          <w:i/>
          <w:iCs/>
        </w:rPr>
        <w:t xml:space="preserve"> из групе понуђача</w:t>
      </w:r>
      <w:r w:rsidRPr="00B124B9">
        <w:rPr>
          <w:bCs/>
          <w:i/>
          <w:iCs/>
          <w:lang w:val="sr-Cyrl-RS"/>
        </w:rPr>
        <w:t xml:space="preserve"> и оверена печатом.</w:t>
      </w:r>
    </w:p>
    <w:p w:rsidR="00657D37" w:rsidRPr="00B124B9" w:rsidRDefault="00657D37" w:rsidP="00657D37">
      <w:pPr>
        <w:tabs>
          <w:tab w:val="left" w:pos="6028"/>
        </w:tabs>
        <w:autoSpaceDE w:val="0"/>
        <w:jc w:val="both"/>
        <w:rPr>
          <w:bCs/>
          <w:i/>
          <w:iCs/>
          <w:color w:val="FF0000"/>
        </w:rPr>
      </w:pPr>
    </w:p>
    <w:p w:rsidR="00657D37" w:rsidRDefault="00657D37" w:rsidP="00657D37">
      <w:pPr>
        <w:rPr>
          <w:lang w:val="sr-Cyrl-RS"/>
        </w:rPr>
      </w:pPr>
    </w:p>
    <w:p w:rsidR="00657D37" w:rsidRDefault="00657D37" w:rsidP="00657D37">
      <w:pPr>
        <w:rPr>
          <w:lang w:val="sr-Cyrl-RS"/>
        </w:rPr>
      </w:pPr>
    </w:p>
    <w:p w:rsidR="00657D37" w:rsidRDefault="00657D37" w:rsidP="00657D37">
      <w:pPr>
        <w:rPr>
          <w:lang w:val="sr-Cyrl-RS"/>
        </w:rPr>
      </w:pPr>
    </w:p>
    <w:p w:rsidR="00657D37" w:rsidRPr="00374DA1" w:rsidRDefault="00657D37" w:rsidP="00657D37">
      <w:pPr>
        <w:rPr>
          <w:lang w:val="sr-Cyrl-RS"/>
        </w:rPr>
      </w:pPr>
    </w:p>
    <w:p w:rsidR="00657D37" w:rsidRDefault="00657D37" w:rsidP="00657D37">
      <w:pPr>
        <w:rPr>
          <w:lang w:val="sr-Cyrl-RS"/>
        </w:rPr>
      </w:pPr>
    </w:p>
    <w:p w:rsidR="00657D37" w:rsidRDefault="00657D37" w:rsidP="00657D37">
      <w:pPr>
        <w:rPr>
          <w:lang w:val="sr-Cyrl-RS"/>
        </w:rPr>
      </w:pPr>
    </w:p>
    <w:p w:rsidR="00657D37" w:rsidRDefault="00657D37" w:rsidP="00657D37">
      <w:pPr>
        <w:rPr>
          <w:lang w:val="sr-Cyrl-RS"/>
        </w:rPr>
      </w:pPr>
    </w:p>
    <w:p w:rsidR="00657D37" w:rsidRPr="00657D37" w:rsidRDefault="00657D37" w:rsidP="00206BED">
      <w:pPr>
        <w:tabs>
          <w:tab w:val="left" w:pos="6028"/>
        </w:tabs>
        <w:autoSpaceDE w:val="0"/>
        <w:jc w:val="both"/>
        <w:rPr>
          <w:rFonts w:ascii="Arial" w:hAnsi="Arial" w:cs="Arial"/>
          <w:bCs/>
          <w:i/>
          <w:iCs/>
          <w:lang w:val="sr-Cyrl-RS"/>
        </w:rPr>
      </w:pPr>
    </w:p>
    <w:p w:rsidR="00206BED" w:rsidRDefault="00206BED" w:rsidP="00206BED">
      <w:pPr>
        <w:tabs>
          <w:tab w:val="left" w:pos="6028"/>
        </w:tabs>
        <w:autoSpaceDE w:val="0"/>
        <w:jc w:val="both"/>
        <w:rPr>
          <w:color w:val="000000"/>
        </w:rPr>
      </w:pPr>
    </w:p>
    <w:p w:rsidR="004A3CC3" w:rsidRPr="006A7C27" w:rsidRDefault="004A3CC3">
      <w:pPr>
        <w:rPr>
          <w:lang w:val="sr-Cyrl-RS"/>
        </w:rPr>
      </w:pPr>
    </w:p>
    <w:sectPr w:rsidR="004A3CC3" w:rsidRPr="006A7C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42" w:rsidRDefault="00DF3542">
      <w:r>
        <w:separator/>
      </w:r>
    </w:p>
  </w:endnote>
  <w:endnote w:type="continuationSeparator" w:id="0">
    <w:p w:rsidR="00DF3542" w:rsidRDefault="00DF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Dutch-Roman">
    <w:altName w:val="Times New Roman"/>
    <w:charset w:val="00"/>
    <w:family w:val="auto"/>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34290"/>
      <w:docPartObj>
        <w:docPartGallery w:val="Page Numbers (Bottom of Page)"/>
        <w:docPartUnique/>
      </w:docPartObj>
    </w:sdtPr>
    <w:sdtEndPr/>
    <w:sdtContent>
      <w:sdt>
        <w:sdtPr>
          <w:id w:val="98381352"/>
          <w:docPartObj>
            <w:docPartGallery w:val="Page Numbers (Top of Page)"/>
            <w:docPartUnique/>
          </w:docPartObj>
        </w:sdtPr>
        <w:sdtEndPr/>
        <w:sdtContent>
          <w:p w:rsidR="00DF3542" w:rsidRDefault="00DF3542" w:rsidP="00180EAD">
            <w:pPr>
              <w:pStyle w:val="Footer"/>
              <w:jc w:val="right"/>
            </w:pPr>
            <w:r>
              <w:t xml:space="preserve">Strana </w:t>
            </w:r>
            <w:r>
              <w:rPr>
                <w:b/>
                <w:bCs/>
              </w:rPr>
              <w:fldChar w:fldCharType="begin"/>
            </w:r>
            <w:r>
              <w:rPr>
                <w:b/>
                <w:bCs/>
              </w:rPr>
              <w:instrText xml:space="preserve"> PAGE </w:instrText>
            </w:r>
            <w:r>
              <w:rPr>
                <w:b/>
                <w:bCs/>
              </w:rPr>
              <w:fldChar w:fldCharType="separate"/>
            </w:r>
            <w:r w:rsidR="00B1701F">
              <w:rPr>
                <w:b/>
                <w:bCs/>
                <w:noProof/>
              </w:rPr>
              <w:t>28</w:t>
            </w:r>
            <w:r>
              <w:rPr>
                <w:b/>
                <w:bCs/>
              </w:rPr>
              <w:fldChar w:fldCharType="end"/>
            </w:r>
            <w:r>
              <w:t xml:space="preserve"> od </w:t>
            </w:r>
            <w:r>
              <w:rPr>
                <w:b/>
                <w:bCs/>
              </w:rPr>
              <w:fldChar w:fldCharType="begin"/>
            </w:r>
            <w:r>
              <w:rPr>
                <w:b/>
                <w:bCs/>
              </w:rPr>
              <w:instrText xml:space="preserve"> NUMPAGES  </w:instrText>
            </w:r>
            <w:r>
              <w:rPr>
                <w:b/>
                <w:bCs/>
              </w:rPr>
              <w:fldChar w:fldCharType="separate"/>
            </w:r>
            <w:r w:rsidR="00B1701F">
              <w:rPr>
                <w:b/>
                <w:bCs/>
                <w:noProof/>
              </w:rPr>
              <w:t>28</w:t>
            </w:r>
            <w:r>
              <w:rPr>
                <w:b/>
                <w:bCs/>
              </w:rPr>
              <w:fldChar w:fldCharType="end"/>
            </w:r>
          </w:p>
        </w:sdtContent>
      </w:sdt>
    </w:sdtContent>
  </w:sdt>
  <w:p w:rsidR="00DF3542" w:rsidRDefault="00DF3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42" w:rsidRDefault="00DF3542">
      <w:r>
        <w:separator/>
      </w:r>
    </w:p>
  </w:footnote>
  <w:footnote w:type="continuationSeparator" w:id="0">
    <w:p w:rsidR="00DF3542" w:rsidRDefault="00DF3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61C66854"/>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491"/>
        </w:tabs>
        <w:ind w:left="1211"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6A76AD20"/>
    <w:name w:val="WW8Num5"/>
    <w:lvl w:ilvl="0">
      <w:start w:val="1"/>
      <w:numFmt w:val="bullet"/>
      <w:lvlText w:val=""/>
      <w:lvlJc w:val="left"/>
      <w:pPr>
        <w:tabs>
          <w:tab w:val="num" w:pos="0"/>
        </w:tabs>
        <w:ind w:left="720" w:hanging="360"/>
      </w:pPr>
      <w:rPr>
        <w:rFonts w:ascii="Symbol" w:hAnsi="Symbol"/>
        <w:b w:val="0"/>
        <w:i w:val="0"/>
        <w:color w:val="auto"/>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218"/>
        </w:tabs>
        <w:ind w:left="502" w:hanging="360"/>
      </w:pPr>
      <w:rPr>
        <w:rFonts w:ascii="Symbol" w:hAnsi="Symbol"/>
      </w:rPr>
    </w:lvl>
    <w:lvl w:ilvl="1">
      <w:start w:val="1"/>
      <w:numFmt w:val="bullet"/>
      <w:lvlText w:val="o"/>
      <w:lvlJc w:val="left"/>
      <w:pPr>
        <w:tabs>
          <w:tab w:val="num" w:pos="-218"/>
        </w:tabs>
        <w:ind w:left="1222" w:hanging="360"/>
      </w:pPr>
      <w:rPr>
        <w:rFonts w:ascii="Courier New" w:hAnsi="Courier New"/>
      </w:rPr>
    </w:lvl>
    <w:lvl w:ilvl="2">
      <w:start w:val="1"/>
      <w:numFmt w:val="bullet"/>
      <w:lvlText w:val=""/>
      <w:lvlJc w:val="left"/>
      <w:pPr>
        <w:tabs>
          <w:tab w:val="num" w:pos="-218"/>
        </w:tabs>
        <w:ind w:left="1942" w:hanging="360"/>
      </w:pPr>
      <w:rPr>
        <w:rFonts w:ascii="Wingdings" w:hAnsi="Wingdings"/>
      </w:rPr>
    </w:lvl>
    <w:lvl w:ilvl="3">
      <w:start w:val="1"/>
      <w:numFmt w:val="bullet"/>
      <w:lvlText w:val=""/>
      <w:lvlJc w:val="left"/>
      <w:pPr>
        <w:tabs>
          <w:tab w:val="num" w:pos="-218"/>
        </w:tabs>
        <w:ind w:left="2662" w:hanging="360"/>
      </w:pPr>
      <w:rPr>
        <w:rFonts w:ascii="Symbol" w:hAnsi="Symbol"/>
      </w:rPr>
    </w:lvl>
    <w:lvl w:ilvl="4">
      <w:start w:val="1"/>
      <w:numFmt w:val="bullet"/>
      <w:lvlText w:val="o"/>
      <w:lvlJc w:val="left"/>
      <w:pPr>
        <w:tabs>
          <w:tab w:val="num" w:pos="-218"/>
        </w:tabs>
        <w:ind w:left="3382" w:hanging="360"/>
      </w:pPr>
      <w:rPr>
        <w:rFonts w:ascii="Courier New" w:hAnsi="Courier New"/>
      </w:rPr>
    </w:lvl>
    <w:lvl w:ilvl="5">
      <w:start w:val="1"/>
      <w:numFmt w:val="bullet"/>
      <w:lvlText w:val=""/>
      <w:lvlJc w:val="left"/>
      <w:pPr>
        <w:tabs>
          <w:tab w:val="num" w:pos="-218"/>
        </w:tabs>
        <w:ind w:left="4102" w:hanging="360"/>
      </w:pPr>
      <w:rPr>
        <w:rFonts w:ascii="Wingdings" w:hAnsi="Wingdings"/>
      </w:rPr>
    </w:lvl>
    <w:lvl w:ilvl="6">
      <w:start w:val="1"/>
      <w:numFmt w:val="bullet"/>
      <w:lvlText w:val=""/>
      <w:lvlJc w:val="left"/>
      <w:pPr>
        <w:tabs>
          <w:tab w:val="num" w:pos="-218"/>
        </w:tabs>
        <w:ind w:left="4822" w:hanging="360"/>
      </w:pPr>
      <w:rPr>
        <w:rFonts w:ascii="Symbol" w:hAnsi="Symbol"/>
      </w:rPr>
    </w:lvl>
    <w:lvl w:ilvl="7">
      <w:start w:val="1"/>
      <w:numFmt w:val="bullet"/>
      <w:lvlText w:val="o"/>
      <w:lvlJc w:val="left"/>
      <w:pPr>
        <w:tabs>
          <w:tab w:val="num" w:pos="-218"/>
        </w:tabs>
        <w:ind w:left="5542" w:hanging="360"/>
      </w:pPr>
      <w:rPr>
        <w:rFonts w:ascii="Courier New" w:hAnsi="Courier New"/>
      </w:rPr>
    </w:lvl>
    <w:lvl w:ilvl="8">
      <w:start w:val="1"/>
      <w:numFmt w:val="bullet"/>
      <w:lvlText w:val=""/>
      <w:lvlJc w:val="left"/>
      <w:pPr>
        <w:tabs>
          <w:tab w:val="num" w:pos="-218"/>
        </w:tabs>
        <w:ind w:left="6262"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73"/>
        </w:tabs>
        <w:ind w:left="1637"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2A1035CC"/>
    <w:name w:val="WW8Num13"/>
    <w:lvl w:ilvl="0">
      <w:start w:val="1"/>
      <w:numFmt w:val="decimal"/>
      <w:lvlText w:val="%1)"/>
      <w:lvlJc w:val="left"/>
      <w:pPr>
        <w:tabs>
          <w:tab w:val="num" w:pos="68"/>
        </w:tabs>
        <w:ind w:left="1778" w:hanging="360"/>
      </w:pPr>
      <w:rPr>
        <w:rFonts w:cs="Times New Roman"/>
        <w:b/>
        <w:i/>
      </w:rPr>
    </w:lvl>
  </w:abstractNum>
  <w:abstractNum w:abstractNumId="13">
    <w:nsid w:val="04CA62B0"/>
    <w:multiLevelType w:val="hybridMultilevel"/>
    <w:tmpl w:val="0F2EC8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059D75E5"/>
    <w:multiLevelType w:val="hybridMultilevel"/>
    <w:tmpl w:val="FFF02642"/>
    <w:lvl w:ilvl="0" w:tplc="FF80824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nsid w:val="0D4A7F4A"/>
    <w:multiLevelType w:val="hybridMultilevel"/>
    <w:tmpl w:val="5C800C22"/>
    <w:lvl w:ilvl="0" w:tplc="3530F4C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13137D3E"/>
    <w:multiLevelType w:val="multilevel"/>
    <w:tmpl w:val="7938DCC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0380328"/>
    <w:multiLevelType w:val="hybridMultilevel"/>
    <w:tmpl w:val="588459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0CE17E2"/>
    <w:multiLevelType w:val="hybridMultilevel"/>
    <w:tmpl w:val="54521F8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861143D"/>
    <w:multiLevelType w:val="hybridMultilevel"/>
    <w:tmpl w:val="22F0ACF4"/>
    <w:lvl w:ilvl="0" w:tplc="9AD8DF38">
      <w:start w:val="1"/>
      <w:numFmt w:val="decimal"/>
      <w:lvlText w:val="%1)"/>
      <w:lvlJc w:val="left"/>
      <w:pPr>
        <w:ind w:left="1710" w:hanging="360"/>
      </w:pPr>
      <w:rPr>
        <w:rFonts w:hint="default"/>
      </w:rPr>
    </w:lvl>
    <w:lvl w:ilvl="1" w:tplc="241A0019" w:tentative="1">
      <w:start w:val="1"/>
      <w:numFmt w:val="lowerLetter"/>
      <w:lvlText w:val="%2."/>
      <w:lvlJc w:val="left"/>
      <w:pPr>
        <w:ind w:left="2430" w:hanging="360"/>
      </w:pPr>
    </w:lvl>
    <w:lvl w:ilvl="2" w:tplc="241A001B" w:tentative="1">
      <w:start w:val="1"/>
      <w:numFmt w:val="lowerRoman"/>
      <w:lvlText w:val="%3."/>
      <w:lvlJc w:val="right"/>
      <w:pPr>
        <w:ind w:left="3150" w:hanging="180"/>
      </w:pPr>
    </w:lvl>
    <w:lvl w:ilvl="3" w:tplc="241A000F" w:tentative="1">
      <w:start w:val="1"/>
      <w:numFmt w:val="decimal"/>
      <w:lvlText w:val="%4."/>
      <w:lvlJc w:val="left"/>
      <w:pPr>
        <w:ind w:left="3870" w:hanging="360"/>
      </w:pPr>
    </w:lvl>
    <w:lvl w:ilvl="4" w:tplc="241A0019" w:tentative="1">
      <w:start w:val="1"/>
      <w:numFmt w:val="lowerLetter"/>
      <w:lvlText w:val="%5."/>
      <w:lvlJc w:val="left"/>
      <w:pPr>
        <w:ind w:left="4590" w:hanging="360"/>
      </w:pPr>
    </w:lvl>
    <w:lvl w:ilvl="5" w:tplc="241A001B" w:tentative="1">
      <w:start w:val="1"/>
      <w:numFmt w:val="lowerRoman"/>
      <w:lvlText w:val="%6."/>
      <w:lvlJc w:val="right"/>
      <w:pPr>
        <w:ind w:left="5310" w:hanging="180"/>
      </w:pPr>
    </w:lvl>
    <w:lvl w:ilvl="6" w:tplc="241A000F" w:tentative="1">
      <w:start w:val="1"/>
      <w:numFmt w:val="decimal"/>
      <w:lvlText w:val="%7."/>
      <w:lvlJc w:val="left"/>
      <w:pPr>
        <w:ind w:left="6030" w:hanging="360"/>
      </w:pPr>
    </w:lvl>
    <w:lvl w:ilvl="7" w:tplc="241A0019" w:tentative="1">
      <w:start w:val="1"/>
      <w:numFmt w:val="lowerLetter"/>
      <w:lvlText w:val="%8."/>
      <w:lvlJc w:val="left"/>
      <w:pPr>
        <w:ind w:left="6750" w:hanging="360"/>
      </w:pPr>
    </w:lvl>
    <w:lvl w:ilvl="8" w:tplc="241A001B" w:tentative="1">
      <w:start w:val="1"/>
      <w:numFmt w:val="lowerRoman"/>
      <w:lvlText w:val="%9."/>
      <w:lvlJc w:val="right"/>
      <w:pPr>
        <w:ind w:left="7470" w:hanging="180"/>
      </w:pPr>
    </w:lvl>
  </w:abstractNum>
  <w:abstractNum w:abstractNumId="21">
    <w:nsid w:val="39676E8C"/>
    <w:multiLevelType w:val="hybridMultilevel"/>
    <w:tmpl w:val="061E2C9C"/>
    <w:lvl w:ilvl="0" w:tplc="50A2E904">
      <w:start w:val="1"/>
      <w:numFmt w:val="bullet"/>
      <w:lvlText w:val="-"/>
      <w:lvlJc w:val="left"/>
      <w:pPr>
        <w:ind w:left="-180" w:hanging="360"/>
      </w:pPr>
      <w:rPr>
        <w:rFonts w:ascii="Times New Roman" w:eastAsia="Times New Roman" w:hAnsi="Times New Roman" w:cs="Times New Roman" w:hint="default"/>
      </w:rPr>
    </w:lvl>
    <w:lvl w:ilvl="1" w:tplc="241A0003">
      <w:start w:val="1"/>
      <w:numFmt w:val="bullet"/>
      <w:lvlText w:val="o"/>
      <w:lvlJc w:val="left"/>
      <w:pPr>
        <w:ind w:left="540" w:hanging="360"/>
      </w:pPr>
      <w:rPr>
        <w:rFonts w:ascii="Courier New" w:hAnsi="Courier New" w:cs="Courier New" w:hint="default"/>
      </w:rPr>
    </w:lvl>
    <w:lvl w:ilvl="2" w:tplc="241A0005" w:tentative="1">
      <w:start w:val="1"/>
      <w:numFmt w:val="bullet"/>
      <w:lvlText w:val=""/>
      <w:lvlJc w:val="left"/>
      <w:pPr>
        <w:ind w:left="1260" w:hanging="360"/>
      </w:pPr>
      <w:rPr>
        <w:rFonts w:ascii="Wingdings" w:hAnsi="Wingdings" w:hint="default"/>
      </w:rPr>
    </w:lvl>
    <w:lvl w:ilvl="3" w:tplc="241A0001" w:tentative="1">
      <w:start w:val="1"/>
      <w:numFmt w:val="bullet"/>
      <w:lvlText w:val=""/>
      <w:lvlJc w:val="left"/>
      <w:pPr>
        <w:ind w:left="1980" w:hanging="360"/>
      </w:pPr>
      <w:rPr>
        <w:rFonts w:ascii="Symbol" w:hAnsi="Symbol" w:hint="default"/>
      </w:rPr>
    </w:lvl>
    <w:lvl w:ilvl="4" w:tplc="241A0003" w:tentative="1">
      <w:start w:val="1"/>
      <w:numFmt w:val="bullet"/>
      <w:lvlText w:val="o"/>
      <w:lvlJc w:val="left"/>
      <w:pPr>
        <w:ind w:left="2700" w:hanging="360"/>
      </w:pPr>
      <w:rPr>
        <w:rFonts w:ascii="Courier New" w:hAnsi="Courier New" w:cs="Courier New" w:hint="default"/>
      </w:rPr>
    </w:lvl>
    <w:lvl w:ilvl="5" w:tplc="241A0005" w:tentative="1">
      <w:start w:val="1"/>
      <w:numFmt w:val="bullet"/>
      <w:lvlText w:val=""/>
      <w:lvlJc w:val="left"/>
      <w:pPr>
        <w:ind w:left="3420" w:hanging="360"/>
      </w:pPr>
      <w:rPr>
        <w:rFonts w:ascii="Wingdings" w:hAnsi="Wingdings" w:hint="default"/>
      </w:rPr>
    </w:lvl>
    <w:lvl w:ilvl="6" w:tplc="241A0001" w:tentative="1">
      <w:start w:val="1"/>
      <w:numFmt w:val="bullet"/>
      <w:lvlText w:val=""/>
      <w:lvlJc w:val="left"/>
      <w:pPr>
        <w:ind w:left="4140" w:hanging="360"/>
      </w:pPr>
      <w:rPr>
        <w:rFonts w:ascii="Symbol" w:hAnsi="Symbol" w:hint="default"/>
      </w:rPr>
    </w:lvl>
    <w:lvl w:ilvl="7" w:tplc="241A0003" w:tentative="1">
      <w:start w:val="1"/>
      <w:numFmt w:val="bullet"/>
      <w:lvlText w:val="o"/>
      <w:lvlJc w:val="left"/>
      <w:pPr>
        <w:ind w:left="4860" w:hanging="360"/>
      </w:pPr>
      <w:rPr>
        <w:rFonts w:ascii="Courier New" w:hAnsi="Courier New" w:cs="Courier New" w:hint="default"/>
      </w:rPr>
    </w:lvl>
    <w:lvl w:ilvl="8" w:tplc="241A0005" w:tentative="1">
      <w:start w:val="1"/>
      <w:numFmt w:val="bullet"/>
      <w:lvlText w:val=""/>
      <w:lvlJc w:val="left"/>
      <w:pPr>
        <w:ind w:left="5580" w:hanging="360"/>
      </w:pPr>
      <w:rPr>
        <w:rFonts w:ascii="Wingdings" w:hAnsi="Wingdings" w:hint="default"/>
      </w:rPr>
    </w:lvl>
  </w:abstractNum>
  <w:abstractNum w:abstractNumId="22">
    <w:nsid w:val="3DBB603E"/>
    <w:multiLevelType w:val="hybridMultilevel"/>
    <w:tmpl w:val="0954179A"/>
    <w:lvl w:ilvl="0" w:tplc="BE24F29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F5E396E"/>
    <w:multiLevelType w:val="hybridMultilevel"/>
    <w:tmpl w:val="0C6CE2A0"/>
    <w:lvl w:ilvl="0" w:tplc="9EBE63EE">
      <w:numFmt w:val="bullet"/>
      <w:lvlText w:val="-"/>
      <w:lvlJc w:val="left"/>
      <w:pPr>
        <w:ind w:left="2940" w:hanging="360"/>
      </w:pPr>
      <w:rPr>
        <w:rFonts w:ascii="Times New Roman" w:eastAsia="Times New Roman" w:hAnsi="Times New Roman" w:cs="Times New Roman" w:hint="default"/>
      </w:rPr>
    </w:lvl>
    <w:lvl w:ilvl="1" w:tplc="241A0003" w:tentative="1">
      <w:start w:val="1"/>
      <w:numFmt w:val="bullet"/>
      <w:lvlText w:val="o"/>
      <w:lvlJc w:val="left"/>
      <w:pPr>
        <w:ind w:left="3660" w:hanging="360"/>
      </w:pPr>
      <w:rPr>
        <w:rFonts w:ascii="Courier New" w:hAnsi="Courier New" w:cs="Courier New" w:hint="default"/>
      </w:rPr>
    </w:lvl>
    <w:lvl w:ilvl="2" w:tplc="241A0005" w:tentative="1">
      <w:start w:val="1"/>
      <w:numFmt w:val="bullet"/>
      <w:lvlText w:val=""/>
      <w:lvlJc w:val="left"/>
      <w:pPr>
        <w:ind w:left="4380" w:hanging="360"/>
      </w:pPr>
      <w:rPr>
        <w:rFonts w:ascii="Wingdings" w:hAnsi="Wingdings" w:hint="default"/>
      </w:rPr>
    </w:lvl>
    <w:lvl w:ilvl="3" w:tplc="241A0001" w:tentative="1">
      <w:start w:val="1"/>
      <w:numFmt w:val="bullet"/>
      <w:lvlText w:val=""/>
      <w:lvlJc w:val="left"/>
      <w:pPr>
        <w:ind w:left="5100" w:hanging="360"/>
      </w:pPr>
      <w:rPr>
        <w:rFonts w:ascii="Symbol" w:hAnsi="Symbol" w:hint="default"/>
      </w:rPr>
    </w:lvl>
    <w:lvl w:ilvl="4" w:tplc="241A0003" w:tentative="1">
      <w:start w:val="1"/>
      <w:numFmt w:val="bullet"/>
      <w:lvlText w:val="o"/>
      <w:lvlJc w:val="left"/>
      <w:pPr>
        <w:ind w:left="5820" w:hanging="360"/>
      </w:pPr>
      <w:rPr>
        <w:rFonts w:ascii="Courier New" w:hAnsi="Courier New" w:cs="Courier New" w:hint="default"/>
      </w:rPr>
    </w:lvl>
    <w:lvl w:ilvl="5" w:tplc="241A0005" w:tentative="1">
      <w:start w:val="1"/>
      <w:numFmt w:val="bullet"/>
      <w:lvlText w:val=""/>
      <w:lvlJc w:val="left"/>
      <w:pPr>
        <w:ind w:left="6540" w:hanging="360"/>
      </w:pPr>
      <w:rPr>
        <w:rFonts w:ascii="Wingdings" w:hAnsi="Wingdings" w:hint="default"/>
      </w:rPr>
    </w:lvl>
    <w:lvl w:ilvl="6" w:tplc="241A0001" w:tentative="1">
      <w:start w:val="1"/>
      <w:numFmt w:val="bullet"/>
      <w:lvlText w:val=""/>
      <w:lvlJc w:val="left"/>
      <w:pPr>
        <w:ind w:left="7260" w:hanging="360"/>
      </w:pPr>
      <w:rPr>
        <w:rFonts w:ascii="Symbol" w:hAnsi="Symbol" w:hint="default"/>
      </w:rPr>
    </w:lvl>
    <w:lvl w:ilvl="7" w:tplc="241A0003" w:tentative="1">
      <w:start w:val="1"/>
      <w:numFmt w:val="bullet"/>
      <w:lvlText w:val="o"/>
      <w:lvlJc w:val="left"/>
      <w:pPr>
        <w:ind w:left="7980" w:hanging="360"/>
      </w:pPr>
      <w:rPr>
        <w:rFonts w:ascii="Courier New" w:hAnsi="Courier New" w:cs="Courier New" w:hint="default"/>
      </w:rPr>
    </w:lvl>
    <w:lvl w:ilvl="8" w:tplc="241A0005" w:tentative="1">
      <w:start w:val="1"/>
      <w:numFmt w:val="bullet"/>
      <w:lvlText w:val=""/>
      <w:lvlJc w:val="left"/>
      <w:pPr>
        <w:ind w:left="8700" w:hanging="360"/>
      </w:pPr>
      <w:rPr>
        <w:rFonts w:ascii="Wingdings" w:hAnsi="Wingdings" w:hint="default"/>
      </w:rPr>
    </w:lvl>
  </w:abstractNum>
  <w:abstractNum w:abstractNumId="24">
    <w:nsid w:val="44BE6400"/>
    <w:multiLevelType w:val="hybridMultilevel"/>
    <w:tmpl w:val="3AC4BCAE"/>
    <w:lvl w:ilvl="0" w:tplc="A70634CE">
      <w:start w:val="1"/>
      <w:numFmt w:val="decimal"/>
      <w:lvlText w:val="%1-"/>
      <w:lvlJc w:val="left"/>
      <w:pPr>
        <w:ind w:left="862" w:hanging="360"/>
      </w:pPr>
      <w:rPr>
        <w:rFonts w:hint="default"/>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25">
    <w:nsid w:val="44E67EF4"/>
    <w:multiLevelType w:val="hybridMultilevel"/>
    <w:tmpl w:val="5DA02382"/>
    <w:lvl w:ilvl="0" w:tplc="3BE2A4CA">
      <w:numFmt w:val="bullet"/>
      <w:lvlText w:val="-"/>
      <w:lvlJc w:val="left"/>
      <w:pPr>
        <w:ind w:left="2940" w:hanging="360"/>
      </w:pPr>
      <w:rPr>
        <w:rFonts w:ascii="Times New Roman" w:eastAsia="Times New Roman" w:hAnsi="Times New Roman" w:cs="Times New Roman" w:hint="default"/>
      </w:rPr>
    </w:lvl>
    <w:lvl w:ilvl="1" w:tplc="241A0003" w:tentative="1">
      <w:start w:val="1"/>
      <w:numFmt w:val="bullet"/>
      <w:lvlText w:val="o"/>
      <w:lvlJc w:val="left"/>
      <w:pPr>
        <w:ind w:left="3660" w:hanging="360"/>
      </w:pPr>
      <w:rPr>
        <w:rFonts w:ascii="Courier New" w:hAnsi="Courier New" w:cs="Courier New" w:hint="default"/>
      </w:rPr>
    </w:lvl>
    <w:lvl w:ilvl="2" w:tplc="241A0005" w:tentative="1">
      <w:start w:val="1"/>
      <w:numFmt w:val="bullet"/>
      <w:lvlText w:val=""/>
      <w:lvlJc w:val="left"/>
      <w:pPr>
        <w:ind w:left="4380" w:hanging="360"/>
      </w:pPr>
      <w:rPr>
        <w:rFonts w:ascii="Wingdings" w:hAnsi="Wingdings" w:hint="default"/>
      </w:rPr>
    </w:lvl>
    <w:lvl w:ilvl="3" w:tplc="241A0001" w:tentative="1">
      <w:start w:val="1"/>
      <w:numFmt w:val="bullet"/>
      <w:lvlText w:val=""/>
      <w:lvlJc w:val="left"/>
      <w:pPr>
        <w:ind w:left="5100" w:hanging="360"/>
      </w:pPr>
      <w:rPr>
        <w:rFonts w:ascii="Symbol" w:hAnsi="Symbol" w:hint="default"/>
      </w:rPr>
    </w:lvl>
    <w:lvl w:ilvl="4" w:tplc="241A0003" w:tentative="1">
      <w:start w:val="1"/>
      <w:numFmt w:val="bullet"/>
      <w:lvlText w:val="o"/>
      <w:lvlJc w:val="left"/>
      <w:pPr>
        <w:ind w:left="5820" w:hanging="360"/>
      </w:pPr>
      <w:rPr>
        <w:rFonts w:ascii="Courier New" w:hAnsi="Courier New" w:cs="Courier New" w:hint="default"/>
      </w:rPr>
    </w:lvl>
    <w:lvl w:ilvl="5" w:tplc="241A0005" w:tentative="1">
      <w:start w:val="1"/>
      <w:numFmt w:val="bullet"/>
      <w:lvlText w:val=""/>
      <w:lvlJc w:val="left"/>
      <w:pPr>
        <w:ind w:left="6540" w:hanging="360"/>
      </w:pPr>
      <w:rPr>
        <w:rFonts w:ascii="Wingdings" w:hAnsi="Wingdings" w:hint="default"/>
      </w:rPr>
    </w:lvl>
    <w:lvl w:ilvl="6" w:tplc="241A0001" w:tentative="1">
      <w:start w:val="1"/>
      <w:numFmt w:val="bullet"/>
      <w:lvlText w:val=""/>
      <w:lvlJc w:val="left"/>
      <w:pPr>
        <w:ind w:left="7260" w:hanging="360"/>
      </w:pPr>
      <w:rPr>
        <w:rFonts w:ascii="Symbol" w:hAnsi="Symbol" w:hint="default"/>
      </w:rPr>
    </w:lvl>
    <w:lvl w:ilvl="7" w:tplc="241A0003" w:tentative="1">
      <w:start w:val="1"/>
      <w:numFmt w:val="bullet"/>
      <w:lvlText w:val="o"/>
      <w:lvlJc w:val="left"/>
      <w:pPr>
        <w:ind w:left="7980" w:hanging="360"/>
      </w:pPr>
      <w:rPr>
        <w:rFonts w:ascii="Courier New" w:hAnsi="Courier New" w:cs="Courier New" w:hint="default"/>
      </w:rPr>
    </w:lvl>
    <w:lvl w:ilvl="8" w:tplc="241A0005" w:tentative="1">
      <w:start w:val="1"/>
      <w:numFmt w:val="bullet"/>
      <w:lvlText w:val=""/>
      <w:lvlJc w:val="left"/>
      <w:pPr>
        <w:ind w:left="8700" w:hanging="360"/>
      </w:pPr>
      <w:rPr>
        <w:rFonts w:ascii="Wingdings" w:hAnsi="Wingdings" w:hint="default"/>
      </w:rPr>
    </w:lvl>
  </w:abstractNum>
  <w:abstractNum w:abstractNumId="26">
    <w:nsid w:val="45923FFA"/>
    <w:multiLevelType w:val="hybridMultilevel"/>
    <w:tmpl w:val="F8AA2438"/>
    <w:lvl w:ilvl="0" w:tplc="BB1CC6AA">
      <w:numFmt w:val="bullet"/>
      <w:lvlText w:val="-"/>
      <w:lvlJc w:val="left"/>
      <w:pPr>
        <w:ind w:left="2940" w:hanging="360"/>
      </w:pPr>
      <w:rPr>
        <w:rFonts w:ascii="Times New Roman" w:eastAsia="Times New Roman" w:hAnsi="Times New Roman" w:cs="Times New Roman" w:hint="default"/>
      </w:rPr>
    </w:lvl>
    <w:lvl w:ilvl="1" w:tplc="241A0003" w:tentative="1">
      <w:start w:val="1"/>
      <w:numFmt w:val="bullet"/>
      <w:lvlText w:val="o"/>
      <w:lvlJc w:val="left"/>
      <w:pPr>
        <w:ind w:left="3660" w:hanging="360"/>
      </w:pPr>
      <w:rPr>
        <w:rFonts w:ascii="Courier New" w:hAnsi="Courier New" w:cs="Courier New" w:hint="default"/>
      </w:rPr>
    </w:lvl>
    <w:lvl w:ilvl="2" w:tplc="241A0005" w:tentative="1">
      <w:start w:val="1"/>
      <w:numFmt w:val="bullet"/>
      <w:lvlText w:val=""/>
      <w:lvlJc w:val="left"/>
      <w:pPr>
        <w:ind w:left="4380" w:hanging="360"/>
      </w:pPr>
      <w:rPr>
        <w:rFonts w:ascii="Wingdings" w:hAnsi="Wingdings" w:hint="default"/>
      </w:rPr>
    </w:lvl>
    <w:lvl w:ilvl="3" w:tplc="241A0001" w:tentative="1">
      <w:start w:val="1"/>
      <w:numFmt w:val="bullet"/>
      <w:lvlText w:val=""/>
      <w:lvlJc w:val="left"/>
      <w:pPr>
        <w:ind w:left="5100" w:hanging="360"/>
      </w:pPr>
      <w:rPr>
        <w:rFonts w:ascii="Symbol" w:hAnsi="Symbol" w:hint="default"/>
      </w:rPr>
    </w:lvl>
    <w:lvl w:ilvl="4" w:tplc="241A0003" w:tentative="1">
      <w:start w:val="1"/>
      <w:numFmt w:val="bullet"/>
      <w:lvlText w:val="o"/>
      <w:lvlJc w:val="left"/>
      <w:pPr>
        <w:ind w:left="5820" w:hanging="360"/>
      </w:pPr>
      <w:rPr>
        <w:rFonts w:ascii="Courier New" w:hAnsi="Courier New" w:cs="Courier New" w:hint="default"/>
      </w:rPr>
    </w:lvl>
    <w:lvl w:ilvl="5" w:tplc="241A0005" w:tentative="1">
      <w:start w:val="1"/>
      <w:numFmt w:val="bullet"/>
      <w:lvlText w:val=""/>
      <w:lvlJc w:val="left"/>
      <w:pPr>
        <w:ind w:left="6540" w:hanging="360"/>
      </w:pPr>
      <w:rPr>
        <w:rFonts w:ascii="Wingdings" w:hAnsi="Wingdings" w:hint="default"/>
      </w:rPr>
    </w:lvl>
    <w:lvl w:ilvl="6" w:tplc="241A0001" w:tentative="1">
      <w:start w:val="1"/>
      <w:numFmt w:val="bullet"/>
      <w:lvlText w:val=""/>
      <w:lvlJc w:val="left"/>
      <w:pPr>
        <w:ind w:left="7260" w:hanging="360"/>
      </w:pPr>
      <w:rPr>
        <w:rFonts w:ascii="Symbol" w:hAnsi="Symbol" w:hint="default"/>
      </w:rPr>
    </w:lvl>
    <w:lvl w:ilvl="7" w:tplc="241A0003" w:tentative="1">
      <w:start w:val="1"/>
      <w:numFmt w:val="bullet"/>
      <w:lvlText w:val="o"/>
      <w:lvlJc w:val="left"/>
      <w:pPr>
        <w:ind w:left="7980" w:hanging="360"/>
      </w:pPr>
      <w:rPr>
        <w:rFonts w:ascii="Courier New" w:hAnsi="Courier New" w:cs="Courier New" w:hint="default"/>
      </w:rPr>
    </w:lvl>
    <w:lvl w:ilvl="8" w:tplc="241A0005" w:tentative="1">
      <w:start w:val="1"/>
      <w:numFmt w:val="bullet"/>
      <w:lvlText w:val=""/>
      <w:lvlJc w:val="left"/>
      <w:pPr>
        <w:ind w:left="8700" w:hanging="360"/>
      </w:pPr>
      <w:rPr>
        <w:rFonts w:ascii="Wingdings" w:hAnsi="Wingdings" w:hint="default"/>
      </w:rPr>
    </w:lvl>
  </w:abstractNum>
  <w:abstractNum w:abstractNumId="27">
    <w:nsid w:val="47026515"/>
    <w:multiLevelType w:val="hybridMultilevel"/>
    <w:tmpl w:val="7A6844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74A2ECB"/>
    <w:multiLevelType w:val="hybridMultilevel"/>
    <w:tmpl w:val="54521F8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537EB8"/>
    <w:multiLevelType w:val="hybridMultilevel"/>
    <w:tmpl w:val="E5D6E65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A074487"/>
    <w:multiLevelType w:val="hybridMultilevel"/>
    <w:tmpl w:val="7B2A7798"/>
    <w:lvl w:ilvl="0" w:tplc="76AC0776">
      <w:start w:val="1"/>
      <w:numFmt w:val="decimal"/>
      <w:lvlText w:val="%1."/>
      <w:lvlJc w:val="left"/>
      <w:pPr>
        <w:ind w:left="786" w:hanging="360"/>
      </w:pPr>
      <w:rPr>
        <w:rFonts w:hint="default"/>
        <w:b w:val="0"/>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31">
    <w:nsid w:val="5084155C"/>
    <w:multiLevelType w:val="hybridMultilevel"/>
    <w:tmpl w:val="87649C58"/>
    <w:lvl w:ilvl="0" w:tplc="22EAE09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52990699"/>
    <w:multiLevelType w:val="hybridMultilevel"/>
    <w:tmpl w:val="B874E8EE"/>
    <w:lvl w:ilvl="0" w:tplc="0424000F">
      <w:start w:val="1"/>
      <w:numFmt w:val="decimal"/>
      <w:lvlText w:val="%1."/>
      <w:lvlJc w:val="left"/>
      <w:pPr>
        <w:tabs>
          <w:tab w:val="num" w:pos="734"/>
        </w:tabs>
        <w:ind w:left="734"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4">
    <w:nsid w:val="5E4D7851"/>
    <w:multiLevelType w:val="hybridMultilevel"/>
    <w:tmpl w:val="A210CE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F604124"/>
    <w:multiLevelType w:val="hybridMultilevel"/>
    <w:tmpl w:val="E2489A58"/>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4E44E9E"/>
    <w:multiLevelType w:val="hybridMultilevel"/>
    <w:tmpl w:val="2C8679B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4720B0E"/>
    <w:multiLevelType w:val="hybridMultilevel"/>
    <w:tmpl w:val="E5D6E65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63352D0"/>
    <w:multiLevelType w:val="singleLevel"/>
    <w:tmpl w:val="0409000F"/>
    <w:lvl w:ilvl="0">
      <w:start w:val="1"/>
      <w:numFmt w:val="decimal"/>
      <w:lvlText w:val="%1."/>
      <w:legacy w:legacy="1" w:legacySpace="0" w:legacyIndent="360"/>
      <w:lvlJc w:val="left"/>
      <w:pPr>
        <w:ind w:left="360" w:hanging="360"/>
      </w:pPr>
    </w:lvl>
  </w:abstractNum>
  <w:abstractNum w:abstractNumId="39">
    <w:nsid w:val="7C273B9F"/>
    <w:multiLevelType w:val="hybridMultilevel"/>
    <w:tmpl w:val="E3A4C8AA"/>
    <w:lvl w:ilvl="0" w:tplc="5A5E4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2"/>
  </w:num>
  <w:num w:numId="4">
    <w:abstractNumId w:val="19"/>
  </w:num>
  <w:num w:numId="5">
    <w:abstractNumId w:val="34"/>
  </w:num>
  <w:num w:numId="6">
    <w:abstractNumId w:val="18"/>
  </w:num>
  <w:num w:numId="7">
    <w:abstractNumId w:val="36"/>
  </w:num>
  <w:num w:numId="8">
    <w:abstractNumId w:val="28"/>
  </w:num>
  <w:num w:numId="9">
    <w:abstractNumId w:val="2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7"/>
  </w:num>
  <w:num w:numId="24">
    <w:abstractNumId w:val="31"/>
  </w:num>
  <w:num w:numId="25">
    <w:abstractNumId w:val="24"/>
  </w:num>
  <w:num w:numId="26">
    <w:abstractNumId w:val="13"/>
  </w:num>
  <w:num w:numId="27">
    <w:abstractNumId w:val="14"/>
  </w:num>
  <w:num w:numId="28">
    <w:abstractNumId w:val="38"/>
    <w:lvlOverride w:ilvl="0">
      <w:lvl w:ilvl="0">
        <w:start w:val="1"/>
        <w:numFmt w:val="decimal"/>
        <w:lvlText w:val="%1."/>
        <w:legacy w:legacy="1" w:legacySpace="0" w:legacyIndent="360"/>
        <w:lvlJc w:val="left"/>
        <w:pPr>
          <w:ind w:left="360" w:hanging="360"/>
        </w:pPr>
      </w:lvl>
    </w:lvlOverride>
  </w:num>
  <w:num w:numId="29">
    <w:abstractNumId w:val="35"/>
  </w:num>
  <w:num w:numId="30">
    <w:abstractNumId w:val="39"/>
  </w:num>
  <w:num w:numId="31">
    <w:abstractNumId w:val="30"/>
  </w:num>
  <w:num w:numId="32">
    <w:abstractNumId w:val="25"/>
  </w:num>
  <w:num w:numId="33">
    <w:abstractNumId w:val="26"/>
  </w:num>
  <w:num w:numId="34">
    <w:abstractNumId w:val="23"/>
  </w:num>
  <w:num w:numId="35">
    <w:abstractNumId w:val="33"/>
  </w:num>
  <w:num w:numId="36">
    <w:abstractNumId w:val="29"/>
  </w:num>
  <w:num w:numId="37">
    <w:abstractNumId w:val="37"/>
  </w:num>
  <w:num w:numId="38">
    <w:abstractNumId w:val="15"/>
  </w:num>
  <w:num w:numId="39">
    <w:abstractNumId w:val="2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ED"/>
    <w:rsid w:val="00037F65"/>
    <w:rsid w:val="0005118E"/>
    <w:rsid w:val="000A010E"/>
    <w:rsid w:val="000C2BB1"/>
    <w:rsid w:val="000D24C1"/>
    <w:rsid w:val="000F110B"/>
    <w:rsid w:val="00180EAD"/>
    <w:rsid w:val="00206BED"/>
    <w:rsid w:val="002667D9"/>
    <w:rsid w:val="003C4996"/>
    <w:rsid w:val="003F3854"/>
    <w:rsid w:val="00451B19"/>
    <w:rsid w:val="00475516"/>
    <w:rsid w:val="004838F4"/>
    <w:rsid w:val="00497CFB"/>
    <w:rsid w:val="004A3CC3"/>
    <w:rsid w:val="004D7905"/>
    <w:rsid w:val="005B3146"/>
    <w:rsid w:val="005C7B85"/>
    <w:rsid w:val="00602FE5"/>
    <w:rsid w:val="00640C5B"/>
    <w:rsid w:val="00657D37"/>
    <w:rsid w:val="006833AE"/>
    <w:rsid w:val="006A7C27"/>
    <w:rsid w:val="006B0683"/>
    <w:rsid w:val="006C4C18"/>
    <w:rsid w:val="007157EF"/>
    <w:rsid w:val="00723027"/>
    <w:rsid w:val="00780F4C"/>
    <w:rsid w:val="007D6B06"/>
    <w:rsid w:val="00814026"/>
    <w:rsid w:val="00896549"/>
    <w:rsid w:val="008A1CBC"/>
    <w:rsid w:val="00913718"/>
    <w:rsid w:val="00974078"/>
    <w:rsid w:val="00975128"/>
    <w:rsid w:val="00A6513E"/>
    <w:rsid w:val="00AB39F2"/>
    <w:rsid w:val="00B1701F"/>
    <w:rsid w:val="00BA18BC"/>
    <w:rsid w:val="00C75E7A"/>
    <w:rsid w:val="00CB25DA"/>
    <w:rsid w:val="00CF20AA"/>
    <w:rsid w:val="00DF3542"/>
    <w:rsid w:val="00EC658E"/>
    <w:rsid w:val="00EC7055"/>
    <w:rsid w:val="00F05460"/>
    <w:rsid w:val="00F46C79"/>
    <w:rsid w:val="00F47DED"/>
    <w:rsid w:val="00F5139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ED"/>
    <w:rPr>
      <w:rFonts w:eastAsia="Times New Roman" w:cs="Times New Roman"/>
      <w:szCs w:val="24"/>
      <w:lang w:val="en-US"/>
    </w:rPr>
  </w:style>
  <w:style w:type="paragraph" w:styleId="Heading1">
    <w:name w:val="heading 1"/>
    <w:basedOn w:val="Normal"/>
    <w:next w:val="BodyText"/>
    <w:link w:val="Heading1Char"/>
    <w:uiPriority w:val="9"/>
    <w:qFormat/>
    <w:rsid w:val="00206BED"/>
    <w:pPr>
      <w:keepNext/>
      <w:keepLines/>
      <w:suppressAutoHyphens/>
      <w:spacing w:before="480" w:line="100" w:lineRule="atLeast"/>
      <w:outlineLvl w:val="0"/>
    </w:pPr>
    <w:rPr>
      <w:rFonts w:ascii="Cambria" w:eastAsia="Arial Unicode MS" w:hAnsi="Cambria"/>
      <w:b/>
      <w:bCs/>
      <w:color w:val="365F91"/>
      <w:kern w:val="1"/>
      <w:sz w:val="28"/>
      <w:szCs w:val="28"/>
      <w:lang w:val="sr-Latn-RS" w:eastAsia="ar-SA"/>
    </w:rPr>
  </w:style>
  <w:style w:type="paragraph" w:styleId="Heading2">
    <w:name w:val="heading 2"/>
    <w:basedOn w:val="Normal"/>
    <w:next w:val="BodyText"/>
    <w:link w:val="Heading2Char"/>
    <w:uiPriority w:val="9"/>
    <w:qFormat/>
    <w:rsid w:val="00206BED"/>
    <w:pPr>
      <w:keepNext/>
      <w:numPr>
        <w:ilvl w:val="1"/>
        <w:numId w:val="10"/>
      </w:numPr>
      <w:suppressAutoHyphens/>
      <w:spacing w:line="100" w:lineRule="atLeast"/>
      <w:ind w:left="1143"/>
      <w:jc w:val="center"/>
      <w:outlineLvl w:val="1"/>
    </w:pPr>
    <w:rPr>
      <w:rFonts w:ascii="Book Antiqua" w:hAnsi="Book Antiqua"/>
      <w:b/>
      <w:bCs/>
      <w:color w:val="000000"/>
      <w:kern w:val="1"/>
      <w:sz w:val="28"/>
      <w:lang w:val="sr-Latn-RS" w:eastAsia="ar-SA"/>
    </w:rPr>
  </w:style>
  <w:style w:type="paragraph" w:styleId="Heading3">
    <w:name w:val="heading 3"/>
    <w:basedOn w:val="Normal"/>
    <w:next w:val="BodyText"/>
    <w:link w:val="Heading3Char"/>
    <w:uiPriority w:val="9"/>
    <w:qFormat/>
    <w:rsid w:val="00206BED"/>
    <w:pPr>
      <w:keepNext/>
      <w:numPr>
        <w:ilvl w:val="2"/>
        <w:numId w:val="10"/>
      </w:numPr>
      <w:suppressAutoHyphens/>
      <w:spacing w:before="240" w:after="60" w:line="100" w:lineRule="atLeast"/>
      <w:outlineLvl w:val="2"/>
    </w:pPr>
    <w:rPr>
      <w:rFonts w:ascii="Arial" w:hAnsi="Arial"/>
      <w:b/>
      <w:bCs/>
      <w:color w:val="000000"/>
      <w:kern w:val="1"/>
      <w:sz w:val="26"/>
      <w:szCs w:val="26"/>
      <w:lang w:val="sr-Latn-RS" w:eastAsia="ar-SA"/>
    </w:rPr>
  </w:style>
  <w:style w:type="paragraph" w:styleId="Heading4">
    <w:name w:val="heading 4"/>
    <w:basedOn w:val="Normal"/>
    <w:next w:val="BodyText"/>
    <w:link w:val="Heading4Char"/>
    <w:uiPriority w:val="9"/>
    <w:qFormat/>
    <w:rsid w:val="00206BED"/>
    <w:pPr>
      <w:keepNext/>
      <w:numPr>
        <w:ilvl w:val="3"/>
        <w:numId w:val="10"/>
      </w:numPr>
      <w:suppressAutoHyphens/>
      <w:spacing w:line="100" w:lineRule="atLeast"/>
      <w:jc w:val="center"/>
      <w:outlineLvl w:val="3"/>
    </w:pPr>
    <w:rPr>
      <w:rFonts w:ascii="Book Antiqua" w:hAnsi="Book Antiqua"/>
      <w:b/>
      <w:bCs/>
      <w:color w:val="000000"/>
      <w:kern w:val="1"/>
      <w:sz w:val="28"/>
      <w:u w:val="single"/>
      <w:lang w:val="sr-Latn-RS" w:eastAsia="ar-SA"/>
    </w:rPr>
  </w:style>
  <w:style w:type="paragraph" w:styleId="Heading5">
    <w:name w:val="heading 5"/>
    <w:basedOn w:val="Normal"/>
    <w:next w:val="BodyText"/>
    <w:link w:val="Heading5Char"/>
    <w:uiPriority w:val="9"/>
    <w:qFormat/>
    <w:rsid w:val="00206BED"/>
    <w:pPr>
      <w:numPr>
        <w:ilvl w:val="4"/>
        <w:numId w:val="10"/>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uiPriority w:val="9"/>
    <w:qFormat/>
    <w:rsid w:val="00206BED"/>
    <w:pPr>
      <w:keepNext/>
      <w:numPr>
        <w:ilvl w:val="5"/>
        <w:numId w:val="10"/>
      </w:numPr>
      <w:suppressAutoHyphens/>
      <w:spacing w:line="100" w:lineRule="atLeast"/>
      <w:outlineLvl w:val="5"/>
    </w:pPr>
    <w:rPr>
      <w:rFonts w:ascii="Book Antiqua" w:hAnsi="Book Antiqua"/>
      <w:color w:val="000000"/>
      <w:kern w:val="1"/>
      <w:sz w:val="28"/>
      <w:lang w:val="sr-Latn-RS" w:eastAsia="ar-SA"/>
    </w:rPr>
  </w:style>
  <w:style w:type="paragraph" w:styleId="Heading7">
    <w:name w:val="heading 7"/>
    <w:basedOn w:val="Normal"/>
    <w:next w:val="BodyText"/>
    <w:link w:val="Heading7Char"/>
    <w:uiPriority w:val="9"/>
    <w:qFormat/>
    <w:rsid w:val="00206BED"/>
    <w:pPr>
      <w:keepNext/>
      <w:numPr>
        <w:ilvl w:val="6"/>
        <w:numId w:val="10"/>
      </w:numPr>
      <w:suppressAutoHyphens/>
      <w:spacing w:line="100" w:lineRule="atLeast"/>
      <w:outlineLvl w:val="6"/>
    </w:pPr>
    <w:rPr>
      <w:rFonts w:ascii="Book Antiqua" w:hAnsi="Book Antiqua" w:cs="Arial"/>
      <w:b/>
      <w:bCs/>
      <w:color w:val="000000"/>
      <w:kern w:val="1"/>
      <w:lang w:val="sr-Latn-RS" w:eastAsia="ar-SA"/>
    </w:rPr>
  </w:style>
  <w:style w:type="paragraph" w:styleId="Heading8">
    <w:name w:val="heading 8"/>
    <w:basedOn w:val="Normal"/>
    <w:next w:val="BodyText"/>
    <w:link w:val="Heading8Char"/>
    <w:uiPriority w:val="9"/>
    <w:qFormat/>
    <w:rsid w:val="00206BED"/>
    <w:pPr>
      <w:keepNext/>
      <w:numPr>
        <w:ilvl w:val="7"/>
        <w:numId w:val="10"/>
      </w:numPr>
      <w:suppressAutoHyphens/>
      <w:spacing w:line="100" w:lineRule="atLeast"/>
      <w:jc w:val="both"/>
      <w:outlineLvl w:val="7"/>
    </w:pPr>
    <w:rPr>
      <w:b/>
      <w:color w:val="000000"/>
      <w:kern w:val="1"/>
      <w:lang w:val="sr-Latn-RS" w:eastAsia="ar-SA"/>
    </w:rPr>
  </w:style>
  <w:style w:type="paragraph" w:styleId="Heading9">
    <w:name w:val="heading 9"/>
    <w:basedOn w:val="Normal"/>
    <w:next w:val="BodyText"/>
    <w:link w:val="Heading9Char"/>
    <w:uiPriority w:val="9"/>
    <w:qFormat/>
    <w:rsid w:val="00206BED"/>
    <w:pPr>
      <w:numPr>
        <w:ilvl w:val="8"/>
        <w:numId w:val="10"/>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ED"/>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206BE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206BE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206BE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206BED"/>
    <w:rPr>
      <w:rFonts w:eastAsia="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uiPriority w:val="9"/>
    <w:rsid w:val="00206BE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206BED"/>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uiPriority w:val="9"/>
    <w:rsid w:val="00206BED"/>
    <w:rPr>
      <w:rFonts w:eastAsia="Times New Roman" w:cs="Times New Roman"/>
      <w:b/>
      <w:color w:val="000000"/>
      <w:kern w:val="1"/>
      <w:szCs w:val="24"/>
      <w:lang w:eastAsia="ar-SA"/>
    </w:rPr>
  </w:style>
  <w:style w:type="character" w:customStyle="1" w:styleId="Heading9Char">
    <w:name w:val="Heading 9 Char"/>
    <w:basedOn w:val="DefaultParagraphFont"/>
    <w:link w:val="Heading9"/>
    <w:uiPriority w:val="9"/>
    <w:rsid w:val="00206BED"/>
    <w:rPr>
      <w:rFonts w:ascii="Arial" w:eastAsia="Times New Roman" w:hAnsi="Arial" w:cs="Arial"/>
      <w:color w:val="000000"/>
      <w:kern w:val="1"/>
      <w:szCs w:val="24"/>
      <w:lang w:val="en-US" w:eastAsia="ar-SA"/>
    </w:rPr>
  </w:style>
  <w:style w:type="paragraph" w:styleId="ListParagraph">
    <w:name w:val="List Paragraph"/>
    <w:basedOn w:val="Normal"/>
    <w:uiPriority w:val="34"/>
    <w:qFormat/>
    <w:rsid w:val="00206BED"/>
    <w:pPr>
      <w:ind w:left="720"/>
      <w:contextualSpacing/>
    </w:pPr>
  </w:style>
  <w:style w:type="character" w:styleId="Hyperlink">
    <w:name w:val="Hyperlink"/>
    <w:basedOn w:val="DefaultParagraphFont"/>
    <w:uiPriority w:val="99"/>
    <w:unhideWhenUsed/>
    <w:rsid w:val="00206BED"/>
    <w:rPr>
      <w:color w:val="0000FF" w:themeColor="hyperlink"/>
      <w:u w:val="single"/>
    </w:rPr>
  </w:style>
  <w:style w:type="paragraph" w:styleId="Footer">
    <w:name w:val="footer"/>
    <w:basedOn w:val="Normal"/>
    <w:link w:val="FooterChar"/>
    <w:uiPriority w:val="99"/>
    <w:unhideWhenUsed/>
    <w:rsid w:val="00206BED"/>
    <w:pPr>
      <w:tabs>
        <w:tab w:val="center" w:pos="4536"/>
        <w:tab w:val="right" w:pos="9072"/>
      </w:tabs>
    </w:pPr>
  </w:style>
  <w:style w:type="character" w:customStyle="1" w:styleId="FooterChar">
    <w:name w:val="Footer Char"/>
    <w:basedOn w:val="DefaultParagraphFont"/>
    <w:link w:val="Footer"/>
    <w:uiPriority w:val="99"/>
    <w:rsid w:val="00206BED"/>
    <w:rPr>
      <w:rFonts w:eastAsia="Times New Roman" w:cs="Times New Roman"/>
      <w:szCs w:val="24"/>
      <w:lang w:val="en-US"/>
    </w:rPr>
  </w:style>
  <w:style w:type="character" w:customStyle="1" w:styleId="WW8Num2z0">
    <w:name w:val="WW8Num2z0"/>
    <w:rsid w:val="00206BED"/>
    <w:rPr>
      <w:rFonts w:ascii="Symbol" w:hAnsi="Symbol"/>
    </w:rPr>
  </w:style>
  <w:style w:type="character" w:customStyle="1" w:styleId="WW8Num2z1">
    <w:name w:val="WW8Num2z1"/>
    <w:rsid w:val="00206BED"/>
    <w:rPr>
      <w:rFonts w:ascii="Courier New" w:hAnsi="Courier New"/>
    </w:rPr>
  </w:style>
  <w:style w:type="character" w:customStyle="1" w:styleId="WW8Num2z2">
    <w:name w:val="WW8Num2z2"/>
    <w:rsid w:val="00206BED"/>
    <w:rPr>
      <w:rFonts w:ascii="Wingdings" w:hAnsi="Wingdings"/>
    </w:rPr>
  </w:style>
  <w:style w:type="character" w:customStyle="1" w:styleId="WW8Num3z1">
    <w:name w:val="WW8Num3z1"/>
    <w:rsid w:val="00206BED"/>
    <w:rPr>
      <w:b/>
      <w:sz w:val="24"/>
    </w:rPr>
  </w:style>
  <w:style w:type="character" w:customStyle="1" w:styleId="WW8Num4z0">
    <w:name w:val="WW8Num4z0"/>
    <w:rsid w:val="00206BED"/>
    <w:rPr>
      <w:sz w:val="24"/>
    </w:rPr>
  </w:style>
  <w:style w:type="character" w:customStyle="1" w:styleId="WW8Num4z1">
    <w:name w:val="WW8Num4z1"/>
    <w:rsid w:val="00206BED"/>
    <w:rPr>
      <w:rFonts w:ascii="Courier New" w:hAnsi="Courier New"/>
    </w:rPr>
  </w:style>
  <w:style w:type="character" w:customStyle="1" w:styleId="WW8Num4z2">
    <w:name w:val="WW8Num4z2"/>
    <w:rsid w:val="00206BED"/>
    <w:rPr>
      <w:rFonts w:ascii="Wingdings" w:hAnsi="Wingdings"/>
    </w:rPr>
  </w:style>
  <w:style w:type="character" w:customStyle="1" w:styleId="WW8Num4z3">
    <w:name w:val="WW8Num4z3"/>
    <w:rsid w:val="00206BED"/>
    <w:rPr>
      <w:rFonts w:ascii="Symbol" w:hAnsi="Symbol"/>
    </w:rPr>
  </w:style>
  <w:style w:type="character" w:customStyle="1" w:styleId="WW8Num5z0">
    <w:name w:val="WW8Num5z0"/>
    <w:rsid w:val="00206BED"/>
    <w:rPr>
      <w:sz w:val="24"/>
    </w:rPr>
  </w:style>
  <w:style w:type="character" w:customStyle="1" w:styleId="WW8Num5z1">
    <w:name w:val="WW8Num5z1"/>
    <w:rsid w:val="00206BED"/>
    <w:rPr>
      <w:rFonts w:ascii="Courier New" w:hAnsi="Courier New"/>
    </w:rPr>
  </w:style>
  <w:style w:type="character" w:customStyle="1" w:styleId="WW8Num5z2">
    <w:name w:val="WW8Num5z2"/>
    <w:rsid w:val="00206BED"/>
    <w:rPr>
      <w:rFonts w:ascii="Wingdings" w:hAnsi="Wingdings"/>
    </w:rPr>
  </w:style>
  <w:style w:type="character" w:customStyle="1" w:styleId="WW8Num6z0">
    <w:name w:val="WW8Num6z0"/>
    <w:rsid w:val="00206BED"/>
    <w:rPr>
      <w:rFonts w:ascii="Symbol" w:hAnsi="Symbol"/>
    </w:rPr>
  </w:style>
  <w:style w:type="character" w:customStyle="1" w:styleId="WW8Num6z1">
    <w:name w:val="WW8Num6z1"/>
    <w:rsid w:val="00206BED"/>
    <w:rPr>
      <w:rFonts w:ascii="Courier New" w:hAnsi="Courier New"/>
    </w:rPr>
  </w:style>
  <w:style w:type="character" w:customStyle="1" w:styleId="WW8Num6z2">
    <w:name w:val="WW8Num6z2"/>
    <w:rsid w:val="00206BED"/>
    <w:rPr>
      <w:rFonts w:ascii="Wingdings" w:hAnsi="Wingdings"/>
    </w:rPr>
  </w:style>
  <w:style w:type="character" w:customStyle="1" w:styleId="WW8Num8z1">
    <w:name w:val="WW8Num8z1"/>
    <w:rsid w:val="00206BED"/>
    <w:rPr>
      <w:rFonts w:ascii="Courier New" w:hAnsi="Courier New"/>
    </w:rPr>
  </w:style>
  <w:style w:type="character" w:customStyle="1" w:styleId="WW8Num8z2">
    <w:name w:val="WW8Num8z2"/>
    <w:rsid w:val="00206BED"/>
    <w:rPr>
      <w:rFonts w:ascii="Wingdings" w:hAnsi="Wingdings"/>
    </w:rPr>
  </w:style>
  <w:style w:type="character" w:customStyle="1" w:styleId="WW8Num8z3">
    <w:name w:val="WW8Num8z3"/>
    <w:rsid w:val="00206BED"/>
    <w:rPr>
      <w:rFonts w:ascii="Symbol" w:hAnsi="Symbol"/>
    </w:rPr>
  </w:style>
  <w:style w:type="character" w:customStyle="1" w:styleId="WW8Num9z0">
    <w:name w:val="WW8Num9z0"/>
    <w:rsid w:val="00206BED"/>
  </w:style>
  <w:style w:type="character" w:customStyle="1" w:styleId="WW8Num9z1">
    <w:name w:val="WW8Num9z1"/>
    <w:rsid w:val="00206BED"/>
    <w:rPr>
      <w:rFonts w:ascii="Courier New" w:hAnsi="Courier New"/>
    </w:rPr>
  </w:style>
  <w:style w:type="character" w:customStyle="1" w:styleId="WW8Num9z2">
    <w:name w:val="WW8Num9z2"/>
    <w:rsid w:val="00206BED"/>
    <w:rPr>
      <w:rFonts w:ascii="Wingdings" w:hAnsi="Wingdings"/>
    </w:rPr>
  </w:style>
  <w:style w:type="character" w:customStyle="1" w:styleId="WW8Num9z3">
    <w:name w:val="WW8Num9z3"/>
    <w:rsid w:val="00206BED"/>
    <w:rPr>
      <w:rFonts w:ascii="Symbol" w:hAnsi="Symbol"/>
    </w:rPr>
  </w:style>
  <w:style w:type="character" w:customStyle="1" w:styleId="WW8Num10z1">
    <w:name w:val="WW8Num10z1"/>
    <w:rsid w:val="00206BED"/>
    <w:rPr>
      <w:rFonts w:ascii="Courier New" w:hAnsi="Courier New"/>
    </w:rPr>
  </w:style>
  <w:style w:type="character" w:customStyle="1" w:styleId="WW8Num10z2">
    <w:name w:val="WW8Num10z2"/>
    <w:rsid w:val="00206BED"/>
    <w:rPr>
      <w:rFonts w:ascii="Wingdings" w:hAnsi="Wingdings"/>
    </w:rPr>
  </w:style>
  <w:style w:type="character" w:customStyle="1" w:styleId="WW8Num10z3">
    <w:name w:val="WW8Num10z3"/>
    <w:rsid w:val="00206BED"/>
    <w:rPr>
      <w:rFonts w:ascii="Symbol" w:hAnsi="Symbol"/>
    </w:rPr>
  </w:style>
  <w:style w:type="character" w:customStyle="1" w:styleId="WW8Num5z3">
    <w:name w:val="WW8Num5z3"/>
    <w:rsid w:val="00206BED"/>
    <w:rPr>
      <w:rFonts w:ascii="Symbol" w:hAnsi="Symbol"/>
    </w:rPr>
  </w:style>
  <w:style w:type="character" w:customStyle="1" w:styleId="WW8Num7z0">
    <w:name w:val="WW8Num7z0"/>
    <w:rsid w:val="00206BED"/>
    <w:rPr>
      <w:color w:val="00000A"/>
    </w:rPr>
  </w:style>
  <w:style w:type="character" w:customStyle="1" w:styleId="WW8Num8z0">
    <w:name w:val="WW8Num8z0"/>
    <w:rsid w:val="00206BED"/>
    <w:rPr>
      <w:rFonts w:ascii="Symbol" w:hAnsi="Symbol"/>
    </w:rPr>
  </w:style>
  <w:style w:type="character" w:customStyle="1" w:styleId="WW8Num11z0">
    <w:name w:val="WW8Num11z0"/>
    <w:rsid w:val="00206BED"/>
    <w:rPr>
      <w:rFonts w:ascii="Wingdings" w:hAnsi="Wingdings"/>
      <w:color w:val="00000A"/>
    </w:rPr>
  </w:style>
  <w:style w:type="character" w:customStyle="1" w:styleId="WW8Num11z1">
    <w:name w:val="WW8Num11z1"/>
    <w:rsid w:val="00206BED"/>
    <w:rPr>
      <w:rFonts w:ascii="Courier New" w:hAnsi="Courier New"/>
      <w:sz w:val="24"/>
    </w:rPr>
  </w:style>
  <w:style w:type="character" w:customStyle="1" w:styleId="WW8Num11z2">
    <w:name w:val="WW8Num11z2"/>
    <w:rsid w:val="00206BED"/>
    <w:rPr>
      <w:rFonts w:ascii="Wingdings" w:hAnsi="Wingdings"/>
    </w:rPr>
  </w:style>
  <w:style w:type="character" w:customStyle="1" w:styleId="WW8Num11z3">
    <w:name w:val="WW8Num11z3"/>
    <w:rsid w:val="00206BED"/>
    <w:rPr>
      <w:rFonts w:ascii="Symbol" w:hAnsi="Symbol"/>
    </w:rPr>
  </w:style>
  <w:style w:type="character" w:customStyle="1" w:styleId="WW8Num12z0">
    <w:name w:val="WW8Num12z0"/>
    <w:rsid w:val="00206BED"/>
  </w:style>
  <w:style w:type="character" w:customStyle="1" w:styleId="WW8Num12z1">
    <w:name w:val="WW8Num12z1"/>
    <w:rsid w:val="00206BED"/>
    <w:rPr>
      <w:rFonts w:ascii="Courier New" w:hAnsi="Courier New"/>
      <w:sz w:val="24"/>
    </w:rPr>
  </w:style>
  <w:style w:type="character" w:customStyle="1" w:styleId="WW8Num12z2">
    <w:name w:val="WW8Num12z2"/>
    <w:rsid w:val="00206BED"/>
    <w:rPr>
      <w:rFonts w:ascii="Wingdings" w:hAnsi="Wingdings"/>
    </w:rPr>
  </w:style>
  <w:style w:type="character" w:customStyle="1" w:styleId="WW8Num12z3">
    <w:name w:val="WW8Num12z3"/>
    <w:rsid w:val="00206BED"/>
    <w:rPr>
      <w:rFonts w:ascii="Symbol" w:hAnsi="Symbol"/>
    </w:rPr>
  </w:style>
  <w:style w:type="character" w:customStyle="1" w:styleId="WW8Num14z0">
    <w:name w:val="WW8Num14z0"/>
    <w:rsid w:val="00206BED"/>
    <w:rPr>
      <w:rFonts w:ascii="Wingdings" w:hAnsi="Wingdings"/>
    </w:rPr>
  </w:style>
  <w:style w:type="character" w:customStyle="1" w:styleId="WW8Num14z1">
    <w:name w:val="WW8Num14z1"/>
    <w:rsid w:val="00206BED"/>
    <w:rPr>
      <w:rFonts w:ascii="Courier New" w:hAnsi="Courier New"/>
      <w:sz w:val="24"/>
    </w:rPr>
  </w:style>
  <w:style w:type="character" w:customStyle="1" w:styleId="WW8Num14z3">
    <w:name w:val="WW8Num14z3"/>
    <w:rsid w:val="00206BED"/>
    <w:rPr>
      <w:rFonts w:ascii="Symbol" w:hAnsi="Symbol"/>
    </w:rPr>
  </w:style>
  <w:style w:type="character" w:customStyle="1" w:styleId="WW8Num15z1">
    <w:name w:val="WW8Num15z1"/>
    <w:rsid w:val="00206BED"/>
    <w:rPr>
      <w:b/>
      <w:sz w:val="24"/>
    </w:rPr>
  </w:style>
  <w:style w:type="character" w:customStyle="1" w:styleId="WW8Num16z1">
    <w:name w:val="WW8Num16z1"/>
    <w:rsid w:val="00206BED"/>
    <w:rPr>
      <w:rFonts w:ascii="Courier New" w:hAnsi="Courier New"/>
      <w:sz w:val="24"/>
    </w:rPr>
  </w:style>
  <w:style w:type="character" w:customStyle="1" w:styleId="WW8Num16z2">
    <w:name w:val="WW8Num16z2"/>
    <w:rsid w:val="00206BED"/>
    <w:rPr>
      <w:rFonts w:ascii="Wingdings" w:hAnsi="Wingdings"/>
    </w:rPr>
  </w:style>
  <w:style w:type="character" w:customStyle="1" w:styleId="WW8Num16z3">
    <w:name w:val="WW8Num16z3"/>
    <w:rsid w:val="00206BED"/>
    <w:rPr>
      <w:rFonts w:ascii="Symbol" w:hAnsi="Symbol"/>
    </w:rPr>
  </w:style>
  <w:style w:type="character" w:customStyle="1" w:styleId="WW8Num7z1">
    <w:name w:val="WW8Num7z1"/>
    <w:rsid w:val="00206BED"/>
    <w:rPr>
      <w:rFonts w:ascii="Courier New" w:hAnsi="Courier New"/>
    </w:rPr>
  </w:style>
  <w:style w:type="character" w:customStyle="1" w:styleId="WW8Num7z2">
    <w:name w:val="WW8Num7z2"/>
    <w:rsid w:val="00206BED"/>
    <w:rPr>
      <w:rFonts w:ascii="Wingdings" w:hAnsi="Wingdings"/>
    </w:rPr>
  </w:style>
  <w:style w:type="character" w:customStyle="1" w:styleId="WW8Num10z0">
    <w:name w:val="WW8Num10z0"/>
    <w:rsid w:val="00206BED"/>
    <w:rPr>
      <w:rFonts w:ascii="Symbol" w:hAnsi="Symbol"/>
    </w:rPr>
  </w:style>
  <w:style w:type="character" w:customStyle="1" w:styleId="WW-DefaultParagraphFont">
    <w:name w:val="WW-Default Paragraph Font"/>
    <w:rsid w:val="00206BED"/>
  </w:style>
  <w:style w:type="character" w:customStyle="1" w:styleId="WW-DefaultParagraphFont1">
    <w:name w:val="WW-Default Paragraph Font1"/>
    <w:rsid w:val="00206BED"/>
  </w:style>
  <w:style w:type="character" w:customStyle="1" w:styleId="ListParagraphChar">
    <w:name w:val="List Paragraph Char"/>
    <w:rsid w:val="00206BED"/>
  </w:style>
  <w:style w:type="character" w:styleId="CommentReference">
    <w:name w:val="annotation reference"/>
    <w:basedOn w:val="DefaultParagraphFont"/>
    <w:uiPriority w:val="99"/>
    <w:rsid w:val="00206BED"/>
    <w:rPr>
      <w:sz w:val="16"/>
    </w:rPr>
  </w:style>
  <w:style w:type="character" w:customStyle="1" w:styleId="CommentTextChar">
    <w:name w:val="Comment Text Char"/>
    <w:rsid w:val="00206BED"/>
    <w:rPr>
      <w:sz w:val="20"/>
    </w:rPr>
  </w:style>
  <w:style w:type="character" w:customStyle="1" w:styleId="CommentSubjectChar">
    <w:name w:val="Comment Subject Char"/>
    <w:rsid w:val="00206BED"/>
    <w:rPr>
      <w:b/>
      <w:sz w:val="20"/>
    </w:rPr>
  </w:style>
  <w:style w:type="character" w:customStyle="1" w:styleId="BalloonTextChar">
    <w:name w:val="Balloon Text Char"/>
    <w:rsid w:val="00206BED"/>
    <w:rPr>
      <w:rFonts w:ascii="Tahoma" w:hAnsi="Tahoma"/>
      <w:sz w:val="16"/>
    </w:rPr>
  </w:style>
  <w:style w:type="character" w:customStyle="1" w:styleId="BodyText2Char">
    <w:name w:val="Body Text 2 Char"/>
    <w:rsid w:val="00206BED"/>
    <w:rPr>
      <w:sz w:val="24"/>
    </w:rPr>
  </w:style>
  <w:style w:type="character" w:customStyle="1" w:styleId="BodyText2Char1">
    <w:name w:val="Body Text 2 Char1"/>
    <w:basedOn w:val="WW-DefaultParagraphFont1"/>
    <w:rsid w:val="00206BED"/>
    <w:rPr>
      <w:rFonts w:cs="Times New Roman"/>
    </w:rPr>
  </w:style>
  <w:style w:type="character" w:customStyle="1" w:styleId="BodyText3Char">
    <w:name w:val="Body Text 3 Char"/>
    <w:rsid w:val="00206BED"/>
    <w:rPr>
      <w:rFonts w:ascii="Times New Roman" w:hAnsi="Times New Roman"/>
      <w:sz w:val="16"/>
    </w:rPr>
  </w:style>
  <w:style w:type="character" w:customStyle="1" w:styleId="NoSpacingChar">
    <w:name w:val="No Spacing Char"/>
    <w:rsid w:val="00206BED"/>
    <w:rPr>
      <w:lang w:val="en-US" w:eastAsia="x-none"/>
    </w:rPr>
  </w:style>
  <w:style w:type="character" w:customStyle="1" w:styleId="HeaderChar">
    <w:name w:val="Header Char"/>
    <w:basedOn w:val="WW-DefaultParagraphFont1"/>
    <w:rsid w:val="00206BED"/>
    <w:rPr>
      <w:rFonts w:cs="Times New Roman"/>
    </w:rPr>
  </w:style>
  <w:style w:type="character" w:customStyle="1" w:styleId="ListLabel1">
    <w:name w:val="ListLabel 1"/>
    <w:rsid w:val="00206BED"/>
  </w:style>
  <w:style w:type="character" w:customStyle="1" w:styleId="ListLabel2">
    <w:name w:val="ListLabel 2"/>
    <w:rsid w:val="00206BED"/>
    <w:rPr>
      <w:b/>
      <w:sz w:val="24"/>
    </w:rPr>
  </w:style>
  <w:style w:type="character" w:customStyle="1" w:styleId="ListLabel3">
    <w:name w:val="ListLabel 3"/>
    <w:rsid w:val="00206BED"/>
    <w:rPr>
      <w:sz w:val="24"/>
    </w:rPr>
  </w:style>
  <w:style w:type="character" w:customStyle="1" w:styleId="ListLabel4">
    <w:name w:val="ListLabel 4"/>
    <w:rsid w:val="00206BED"/>
    <w:rPr>
      <w:sz w:val="24"/>
    </w:rPr>
  </w:style>
  <w:style w:type="character" w:customStyle="1" w:styleId="ListLabel5">
    <w:name w:val="ListLabel 5"/>
    <w:rsid w:val="00206BED"/>
  </w:style>
  <w:style w:type="character" w:customStyle="1" w:styleId="ListLabel6">
    <w:name w:val="ListLabel 6"/>
    <w:rsid w:val="00206BED"/>
    <w:rPr>
      <w:color w:val="00000A"/>
    </w:rPr>
  </w:style>
  <w:style w:type="character" w:customStyle="1" w:styleId="ListLabel7">
    <w:name w:val="ListLabel 7"/>
    <w:rsid w:val="00206BED"/>
    <w:rPr>
      <w:rFonts w:eastAsia="Times New Roman"/>
    </w:rPr>
  </w:style>
  <w:style w:type="character" w:customStyle="1" w:styleId="ListLabel8">
    <w:name w:val="ListLabel 8"/>
    <w:rsid w:val="00206BED"/>
  </w:style>
  <w:style w:type="character" w:customStyle="1" w:styleId="NumberingSymbols">
    <w:name w:val="Numbering Symbols"/>
    <w:rsid w:val="00206BED"/>
  </w:style>
  <w:style w:type="character" w:customStyle="1" w:styleId="FootnoteCharacters">
    <w:name w:val="Footnote Characters"/>
    <w:rsid w:val="00206BED"/>
    <w:rPr>
      <w:vertAlign w:val="superscript"/>
    </w:rPr>
  </w:style>
  <w:style w:type="paragraph" w:customStyle="1" w:styleId="Heading">
    <w:name w:val="Heading"/>
    <w:basedOn w:val="Normal"/>
    <w:next w:val="BodyText"/>
    <w:rsid w:val="00206BED"/>
    <w:pPr>
      <w:keepNext/>
      <w:suppressAutoHyphens/>
      <w:spacing w:before="240" w:after="120" w:line="100" w:lineRule="atLeast"/>
    </w:pPr>
    <w:rPr>
      <w:rFonts w:ascii="Arial" w:eastAsia="Arial Unicode MS" w:hAnsi="Arial" w:cs="Mangal"/>
      <w:color w:val="000000"/>
      <w:kern w:val="1"/>
      <w:sz w:val="28"/>
      <w:szCs w:val="28"/>
      <w:lang w:val="sr-Latn-RS" w:eastAsia="ar-SA"/>
    </w:rPr>
  </w:style>
  <w:style w:type="paragraph" w:styleId="BodyText">
    <w:name w:val="Body Text"/>
    <w:basedOn w:val="Normal"/>
    <w:link w:val="BodyTextChar"/>
    <w:uiPriority w:val="99"/>
    <w:rsid w:val="00206BED"/>
    <w:pPr>
      <w:suppressAutoHyphens/>
      <w:spacing w:after="120" w:line="100" w:lineRule="atLeast"/>
    </w:pPr>
    <w:rPr>
      <w:rFonts w:eastAsia="Arial Unicode MS"/>
      <w:color w:val="000000"/>
      <w:kern w:val="1"/>
      <w:lang w:val="sr-Latn-RS" w:eastAsia="ar-SA"/>
    </w:rPr>
  </w:style>
  <w:style w:type="character" w:customStyle="1" w:styleId="BodyTextChar">
    <w:name w:val="Body Text Char"/>
    <w:basedOn w:val="DefaultParagraphFont"/>
    <w:link w:val="BodyText"/>
    <w:uiPriority w:val="99"/>
    <w:rsid w:val="00206BED"/>
    <w:rPr>
      <w:rFonts w:eastAsia="Arial Unicode MS" w:cs="Times New Roman"/>
      <w:color w:val="000000"/>
      <w:kern w:val="1"/>
      <w:szCs w:val="24"/>
      <w:lang w:eastAsia="ar-SA"/>
    </w:rPr>
  </w:style>
  <w:style w:type="paragraph" w:styleId="List">
    <w:name w:val="List"/>
    <w:basedOn w:val="BodyText"/>
    <w:uiPriority w:val="99"/>
    <w:rsid w:val="00206BED"/>
    <w:rPr>
      <w:rFonts w:cs="Mangal"/>
    </w:rPr>
  </w:style>
  <w:style w:type="paragraph" w:styleId="Caption">
    <w:name w:val="caption"/>
    <w:basedOn w:val="Normal"/>
    <w:uiPriority w:val="35"/>
    <w:qFormat/>
    <w:rsid w:val="00206BED"/>
    <w:pPr>
      <w:suppressLineNumbers/>
      <w:suppressAutoHyphens/>
      <w:spacing w:before="120" w:after="120" w:line="100" w:lineRule="atLeast"/>
    </w:pPr>
    <w:rPr>
      <w:rFonts w:eastAsia="Arial Unicode MS" w:cs="Mangal"/>
      <w:i/>
      <w:iCs/>
      <w:color w:val="000000"/>
      <w:kern w:val="1"/>
      <w:lang w:val="sr-Latn-RS" w:eastAsia="ar-SA"/>
    </w:rPr>
  </w:style>
  <w:style w:type="paragraph" w:customStyle="1" w:styleId="Index">
    <w:name w:val="Index"/>
    <w:basedOn w:val="Normal"/>
    <w:rsid w:val="00206BED"/>
    <w:pPr>
      <w:suppressLineNumbers/>
      <w:suppressAutoHyphens/>
      <w:spacing w:line="100" w:lineRule="atLeast"/>
    </w:pPr>
    <w:rPr>
      <w:rFonts w:eastAsia="Arial Unicode MS" w:cs="Mangal"/>
      <w:color w:val="000000"/>
      <w:kern w:val="1"/>
      <w:lang w:val="sr-Latn-RS" w:eastAsia="ar-SA"/>
    </w:rPr>
  </w:style>
  <w:style w:type="paragraph" w:styleId="CommentText">
    <w:name w:val="annotation text"/>
    <w:basedOn w:val="Normal"/>
    <w:link w:val="CommentTextChar1"/>
    <w:uiPriority w:val="99"/>
    <w:rsid w:val="00206BED"/>
    <w:pPr>
      <w:suppressAutoHyphens/>
      <w:spacing w:line="100" w:lineRule="atLeast"/>
    </w:pPr>
    <w:rPr>
      <w:rFonts w:eastAsia="Arial Unicode MS"/>
      <w:color w:val="000000"/>
      <w:kern w:val="1"/>
      <w:sz w:val="20"/>
      <w:szCs w:val="20"/>
      <w:lang w:val="sr-Latn-RS" w:eastAsia="ar-SA"/>
    </w:rPr>
  </w:style>
  <w:style w:type="character" w:customStyle="1" w:styleId="CommentTextChar1">
    <w:name w:val="Comment Text Char1"/>
    <w:basedOn w:val="DefaultParagraphFont"/>
    <w:link w:val="CommentText"/>
    <w:uiPriority w:val="99"/>
    <w:rsid w:val="00206BED"/>
    <w:rPr>
      <w:rFonts w:eastAsia="Arial Unicode MS" w:cs="Times New Roman"/>
      <w:color w:val="000000"/>
      <w:kern w:val="1"/>
      <w:sz w:val="20"/>
      <w:szCs w:val="20"/>
      <w:lang w:eastAsia="ar-SA"/>
    </w:rPr>
  </w:style>
  <w:style w:type="paragraph" w:styleId="CommentSubject">
    <w:name w:val="annotation subject"/>
    <w:basedOn w:val="CommentText"/>
    <w:link w:val="CommentSubjectChar1"/>
    <w:uiPriority w:val="99"/>
    <w:rsid w:val="00206BED"/>
    <w:rPr>
      <w:b/>
      <w:bCs/>
    </w:rPr>
  </w:style>
  <w:style w:type="character" w:customStyle="1" w:styleId="CommentSubjectChar1">
    <w:name w:val="Comment Subject Char1"/>
    <w:basedOn w:val="CommentTextChar1"/>
    <w:link w:val="CommentSubject"/>
    <w:uiPriority w:val="99"/>
    <w:rsid w:val="00206BED"/>
    <w:rPr>
      <w:rFonts w:eastAsia="Arial Unicode MS" w:cs="Times New Roman"/>
      <w:b/>
      <w:bCs/>
      <w:color w:val="000000"/>
      <w:kern w:val="1"/>
      <w:sz w:val="20"/>
      <w:szCs w:val="20"/>
      <w:lang w:eastAsia="ar-SA"/>
    </w:rPr>
  </w:style>
  <w:style w:type="paragraph" w:styleId="BalloonText">
    <w:name w:val="Balloon Text"/>
    <w:basedOn w:val="Normal"/>
    <w:link w:val="BalloonTextChar1"/>
    <w:uiPriority w:val="99"/>
    <w:rsid w:val="00206BED"/>
    <w:pPr>
      <w:suppressAutoHyphens/>
      <w:spacing w:line="100" w:lineRule="atLeast"/>
    </w:pPr>
    <w:rPr>
      <w:rFonts w:ascii="Tahoma" w:eastAsia="Arial Unicode MS" w:hAnsi="Tahoma" w:cs="Tahoma"/>
      <w:color w:val="000000"/>
      <w:kern w:val="1"/>
      <w:sz w:val="16"/>
      <w:szCs w:val="16"/>
      <w:lang w:val="sr-Latn-RS" w:eastAsia="ar-SA"/>
    </w:rPr>
  </w:style>
  <w:style w:type="character" w:customStyle="1" w:styleId="BalloonTextChar1">
    <w:name w:val="Balloon Text Char1"/>
    <w:basedOn w:val="DefaultParagraphFont"/>
    <w:link w:val="BalloonText"/>
    <w:uiPriority w:val="99"/>
    <w:rsid w:val="00206BE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06BED"/>
    <w:pPr>
      <w:suppressLineNumbers/>
    </w:pPr>
    <w:rPr>
      <w:sz w:val="32"/>
      <w:szCs w:val="32"/>
      <w:lang w:val="en-US"/>
    </w:rPr>
  </w:style>
  <w:style w:type="paragraph" w:styleId="BodyText2">
    <w:name w:val="Body Text 2"/>
    <w:basedOn w:val="Normal"/>
    <w:link w:val="BodyText2Char2"/>
    <w:uiPriority w:val="99"/>
    <w:rsid w:val="00206BED"/>
    <w:pPr>
      <w:suppressAutoHyphens/>
      <w:spacing w:after="120" w:line="480" w:lineRule="auto"/>
    </w:pPr>
    <w:rPr>
      <w:rFonts w:eastAsia="Arial Unicode MS"/>
      <w:color w:val="000000"/>
      <w:kern w:val="1"/>
      <w:lang w:val="sr-Latn-RS" w:eastAsia="ar-SA"/>
    </w:rPr>
  </w:style>
  <w:style w:type="character" w:customStyle="1" w:styleId="BodyText2Char2">
    <w:name w:val="Body Text 2 Char2"/>
    <w:basedOn w:val="DefaultParagraphFont"/>
    <w:link w:val="BodyText2"/>
    <w:uiPriority w:val="99"/>
    <w:rsid w:val="00206BED"/>
    <w:rPr>
      <w:rFonts w:eastAsia="Arial Unicode MS" w:cs="Times New Roman"/>
      <w:color w:val="000000"/>
      <w:kern w:val="1"/>
      <w:szCs w:val="24"/>
      <w:lang w:eastAsia="ar-SA"/>
    </w:rPr>
  </w:style>
  <w:style w:type="paragraph" w:styleId="BodyText3">
    <w:name w:val="Body Text 3"/>
    <w:basedOn w:val="Normal"/>
    <w:link w:val="BodyText3Char1"/>
    <w:rsid w:val="00206BED"/>
    <w:pPr>
      <w:suppressAutoHyphens/>
      <w:spacing w:after="120" w:line="100" w:lineRule="atLeast"/>
    </w:pPr>
    <w:rPr>
      <w:color w:val="000000"/>
      <w:kern w:val="1"/>
      <w:sz w:val="16"/>
      <w:szCs w:val="16"/>
      <w:lang w:val="sr-Latn-RS" w:eastAsia="ar-SA"/>
    </w:rPr>
  </w:style>
  <w:style w:type="character" w:customStyle="1" w:styleId="BodyText3Char1">
    <w:name w:val="Body Text 3 Char1"/>
    <w:basedOn w:val="DefaultParagraphFont"/>
    <w:link w:val="BodyText3"/>
    <w:rsid w:val="00206BED"/>
    <w:rPr>
      <w:rFonts w:eastAsia="Times New Roman" w:cs="Times New Roman"/>
      <w:color w:val="000000"/>
      <w:kern w:val="1"/>
      <w:sz w:val="16"/>
      <w:szCs w:val="16"/>
      <w:lang w:eastAsia="ar-SA"/>
    </w:rPr>
  </w:style>
  <w:style w:type="paragraph" w:styleId="NoSpacing">
    <w:name w:val="No Spacing"/>
    <w:uiPriority w:val="1"/>
    <w:qFormat/>
    <w:rsid w:val="00206BED"/>
    <w:pPr>
      <w:suppressAutoHyphens/>
      <w:spacing w:line="100" w:lineRule="atLeast"/>
    </w:pPr>
    <w:rPr>
      <w:rFonts w:ascii="Calibri" w:eastAsia="Arial Unicode MS" w:hAnsi="Calibri" w:cs="Calibri"/>
      <w:kern w:val="1"/>
      <w:sz w:val="22"/>
      <w:lang w:val="en-US" w:eastAsia="ar-SA"/>
    </w:rPr>
  </w:style>
  <w:style w:type="paragraph" w:styleId="Header">
    <w:name w:val="header"/>
    <w:basedOn w:val="Normal"/>
    <w:link w:val="HeaderChar1"/>
    <w:rsid w:val="00206BED"/>
    <w:pPr>
      <w:suppressLineNumbers/>
      <w:tabs>
        <w:tab w:val="center" w:pos="4513"/>
        <w:tab w:val="right" w:pos="9026"/>
      </w:tabs>
      <w:suppressAutoHyphens/>
      <w:spacing w:line="100" w:lineRule="atLeast"/>
    </w:pPr>
    <w:rPr>
      <w:rFonts w:eastAsia="Arial Unicode MS"/>
      <w:color w:val="000000"/>
      <w:kern w:val="1"/>
      <w:lang w:val="sr-Latn-RS" w:eastAsia="ar-SA"/>
    </w:rPr>
  </w:style>
  <w:style w:type="character" w:customStyle="1" w:styleId="HeaderChar1">
    <w:name w:val="Header Char1"/>
    <w:basedOn w:val="DefaultParagraphFont"/>
    <w:link w:val="Header"/>
    <w:rsid w:val="00206BED"/>
    <w:rPr>
      <w:rFonts w:eastAsia="Arial Unicode MS" w:cs="Times New Roman"/>
      <w:color w:val="000000"/>
      <w:kern w:val="1"/>
      <w:szCs w:val="24"/>
      <w:lang w:eastAsia="ar-SA"/>
    </w:rPr>
  </w:style>
  <w:style w:type="character" w:customStyle="1" w:styleId="FooterChar1">
    <w:name w:val="Footer Char1"/>
    <w:basedOn w:val="DefaultParagraphFont"/>
    <w:uiPriority w:val="99"/>
    <w:rsid w:val="00206BED"/>
    <w:rPr>
      <w:rFonts w:eastAsia="Arial Unicode MS" w:cs="Times New Roman"/>
      <w:color w:val="000000"/>
      <w:kern w:val="1"/>
      <w:szCs w:val="24"/>
      <w:lang w:eastAsia="ar-SA"/>
    </w:rPr>
  </w:style>
  <w:style w:type="paragraph" w:customStyle="1" w:styleId="TableContents">
    <w:name w:val="Table Contents"/>
    <w:basedOn w:val="Normal"/>
    <w:rsid w:val="00206BED"/>
    <w:pPr>
      <w:suppressLineNumbers/>
      <w:suppressAutoHyphens/>
      <w:spacing w:line="100" w:lineRule="atLeast"/>
    </w:pPr>
    <w:rPr>
      <w:rFonts w:eastAsia="Arial Unicode MS"/>
      <w:color w:val="000000"/>
      <w:kern w:val="1"/>
      <w:lang w:val="sr-Latn-RS" w:eastAsia="ar-SA"/>
    </w:rPr>
  </w:style>
  <w:style w:type="paragraph" w:customStyle="1" w:styleId="TableHeading">
    <w:name w:val="Table Heading"/>
    <w:basedOn w:val="TableContents"/>
    <w:rsid w:val="00206BED"/>
    <w:pPr>
      <w:jc w:val="center"/>
    </w:pPr>
    <w:rPr>
      <w:b/>
      <w:bCs/>
    </w:rPr>
  </w:style>
  <w:style w:type="table" w:styleId="TableGrid">
    <w:name w:val="Table Grid"/>
    <w:basedOn w:val="TableNormal"/>
    <w:uiPriority w:val="59"/>
    <w:rsid w:val="00206BED"/>
    <w:rPr>
      <w:rFonts w:eastAsia="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rsid w:val="00206BED"/>
    <w:pPr>
      <w:spacing w:before="120"/>
      <w:jc w:val="center"/>
    </w:pPr>
    <w:rPr>
      <w:rFonts w:ascii="Dutch-Roman" w:hAnsi="Dutch-Roman"/>
      <w:sz w:val="20"/>
      <w:szCs w:val="20"/>
      <w:lang w:eastAsia="sr-Latn-CS"/>
    </w:rPr>
  </w:style>
  <w:style w:type="paragraph" w:customStyle="1" w:styleId="DefaultParagraphFont1">
    <w:name w:val="Default Paragraph Font1"/>
    <w:next w:val="Normal"/>
    <w:rsid w:val="00206BED"/>
    <w:rPr>
      <w:rFonts w:eastAsia="Times New Roman" w:cs="Times New Roman"/>
      <w:noProof/>
      <w:sz w:val="20"/>
      <w:szCs w:val="20"/>
      <w:lang w:val="sr-Latn-CS" w:eastAsia="sr-Latn-CS"/>
    </w:rPr>
  </w:style>
  <w:style w:type="character" w:customStyle="1" w:styleId="WW8Num3z0">
    <w:name w:val="WW8Num3z0"/>
    <w:rsid w:val="00206BED"/>
    <w:rPr>
      <w:b/>
    </w:rPr>
  </w:style>
  <w:style w:type="character" w:customStyle="1" w:styleId="WW8Num13z0">
    <w:name w:val="WW8Num13z0"/>
    <w:rsid w:val="00206BED"/>
  </w:style>
  <w:style w:type="character" w:customStyle="1" w:styleId="WW8Num15z0">
    <w:name w:val="WW8Num15z0"/>
    <w:rsid w:val="00206BED"/>
    <w:rPr>
      <w:rFonts w:ascii="Wingdings" w:hAnsi="Wingdings"/>
    </w:rPr>
  </w:style>
  <w:style w:type="character" w:customStyle="1" w:styleId="WW8Num15z3">
    <w:name w:val="WW8Num15z3"/>
    <w:rsid w:val="00206BED"/>
    <w:rPr>
      <w:rFonts w:ascii="Symbol" w:hAnsi="Symbol"/>
    </w:rPr>
  </w:style>
  <w:style w:type="paragraph" w:customStyle="1" w:styleId="PythagoreanTheorem">
    <w:name w:val="Pythagorean Theorem"/>
    <w:rsid w:val="00206BED"/>
    <w:pPr>
      <w:suppressAutoHyphens/>
      <w:spacing w:after="200" w:line="276" w:lineRule="auto"/>
    </w:pPr>
    <w:rPr>
      <w:rFonts w:ascii="Calibri" w:eastAsia="MS Mincho" w:hAnsi="Calibri" w:cs="Arial"/>
      <w:sz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ED"/>
    <w:rPr>
      <w:rFonts w:eastAsia="Times New Roman" w:cs="Times New Roman"/>
      <w:szCs w:val="24"/>
      <w:lang w:val="en-US"/>
    </w:rPr>
  </w:style>
  <w:style w:type="paragraph" w:styleId="Heading1">
    <w:name w:val="heading 1"/>
    <w:basedOn w:val="Normal"/>
    <w:next w:val="BodyText"/>
    <w:link w:val="Heading1Char"/>
    <w:uiPriority w:val="9"/>
    <w:qFormat/>
    <w:rsid w:val="00206BED"/>
    <w:pPr>
      <w:keepNext/>
      <w:keepLines/>
      <w:suppressAutoHyphens/>
      <w:spacing w:before="480" w:line="100" w:lineRule="atLeast"/>
      <w:outlineLvl w:val="0"/>
    </w:pPr>
    <w:rPr>
      <w:rFonts w:ascii="Cambria" w:eastAsia="Arial Unicode MS" w:hAnsi="Cambria"/>
      <w:b/>
      <w:bCs/>
      <w:color w:val="365F91"/>
      <w:kern w:val="1"/>
      <w:sz w:val="28"/>
      <w:szCs w:val="28"/>
      <w:lang w:val="sr-Latn-RS" w:eastAsia="ar-SA"/>
    </w:rPr>
  </w:style>
  <w:style w:type="paragraph" w:styleId="Heading2">
    <w:name w:val="heading 2"/>
    <w:basedOn w:val="Normal"/>
    <w:next w:val="BodyText"/>
    <w:link w:val="Heading2Char"/>
    <w:uiPriority w:val="9"/>
    <w:qFormat/>
    <w:rsid w:val="00206BED"/>
    <w:pPr>
      <w:keepNext/>
      <w:numPr>
        <w:ilvl w:val="1"/>
        <w:numId w:val="10"/>
      </w:numPr>
      <w:suppressAutoHyphens/>
      <w:spacing w:line="100" w:lineRule="atLeast"/>
      <w:ind w:left="1143"/>
      <w:jc w:val="center"/>
      <w:outlineLvl w:val="1"/>
    </w:pPr>
    <w:rPr>
      <w:rFonts w:ascii="Book Antiqua" w:hAnsi="Book Antiqua"/>
      <w:b/>
      <w:bCs/>
      <w:color w:val="000000"/>
      <w:kern w:val="1"/>
      <w:sz w:val="28"/>
      <w:lang w:val="sr-Latn-RS" w:eastAsia="ar-SA"/>
    </w:rPr>
  </w:style>
  <w:style w:type="paragraph" w:styleId="Heading3">
    <w:name w:val="heading 3"/>
    <w:basedOn w:val="Normal"/>
    <w:next w:val="BodyText"/>
    <w:link w:val="Heading3Char"/>
    <w:uiPriority w:val="9"/>
    <w:qFormat/>
    <w:rsid w:val="00206BED"/>
    <w:pPr>
      <w:keepNext/>
      <w:numPr>
        <w:ilvl w:val="2"/>
        <w:numId w:val="10"/>
      </w:numPr>
      <w:suppressAutoHyphens/>
      <w:spacing w:before="240" w:after="60" w:line="100" w:lineRule="atLeast"/>
      <w:outlineLvl w:val="2"/>
    </w:pPr>
    <w:rPr>
      <w:rFonts w:ascii="Arial" w:hAnsi="Arial"/>
      <w:b/>
      <w:bCs/>
      <w:color w:val="000000"/>
      <w:kern w:val="1"/>
      <w:sz w:val="26"/>
      <w:szCs w:val="26"/>
      <w:lang w:val="sr-Latn-RS" w:eastAsia="ar-SA"/>
    </w:rPr>
  </w:style>
  <w:style w:type="paragraph" w:styleId="Heading4">
    <w:name w:val="heading 4"/>
    <w:basedOn w:val="Normal"/>
    <w:next w:val="BodyText"/>
    <w:link w:val="Heading4Char"/>
    <w:uiPriority w:val="9"/>
    <w:qFormat/>
    <w:rsid w:val="00206BED"/>
    <w:pPr>
      <w:keepNext/>
      <w:numPr>
        <w:ilvl w:val="3"/>
        <w:numId w:val="10"/>
      </w:numPr>
      <w:suppressAutoHyphens/>
      <w:spacing w:line="100" w:lineRule="atLeast"/>
      <w:jc w:val="center"/>
      <w:outlineLvl w:val="3"/>
    </w:pPr>
    <w:rPr>
      <w:rFonts w:ascii="Book Antiqua" w:hAnsi="Book Antiqua"/>
      <w:b/>
      <w:bCs/>
      <w:color w:val="000000"/>
      <w:kern w:val="1"/>
      <w:sz w:val="28"/>
      <w:u w:val="single"/>
      <w:lang w:val="sr-Latn-RS" w:eastAsia="ar-SA"/>
    </w:rPr>
  </w:style>
  <w:style w:type="paragraph" w:styleId="Heading5">
    <w:name w:val="heading 5"/>
    <w:basedOn w:val="Normal"/>
    <w:next w:val="BodyText"/>
    <w:link w:val="Heading5Char"/>
    <w:uiPriority w:val="9"/>
    <w:qFormat/>
    <w:rsid w:val="00206BED"/>
    <w:pPr>
      <w:numPr>
        <w:ilvl w:val="4"/>
        <w:numId w:val="10"/>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uiPriority w:val="9"/>
    <w:qFormat/>
    <w:rsid w:val="00206BED"/>
    <w:pPr>
      <w:keepNext/>
      <w:numPr>
        <w:ilvl w:val="5"/>
        <w:numId w:val="10"/>
      </w:numPr>
      <w:suppressAutoHyphens/>
      <w:spacing w:line="100" w:lineRule="atLeast"/>
      <w:outlineLvl w:val="5"/>
    </w:pPr>
    <w:rPr>
      <w:rFonts w:ascii="Book Antiqua" w:hAnsi="Book Antiqua"/>
      <w:color w:val="000000"/>
      <w:kern w:val="1"/>
      <w:sz w:val="28"/>
      <w:lang w:val="sr-Latn-RS" w:eastAsia="ar-SA"/>
    </w:rPr>
  </w:style>
  <w:style w:type="paragraph" w:styleId="Heading7">
    <w:name w:val="heading 7"/>
    <w:basedOn w:val="Normal"/>
    <w:next w:val="BodyText"/>
    <w:link w:val="Heading7Char"/>
    <w:uiPriority w:val="9"/>
    <w:qFormat/>
    <w:rsid w:val="00206BED"/>
    <w:pPr>
      <w:keepNext/>
      <w:numPr>
        <w:ilvl w:val="6"/>
        <w:numId w:val="10"/>
      </w:numPr>
      <w:suppressAutoHyphens/>
      <w:spacing w:line="100" w:lineRule="atLeast"/>
      <w:outlineLvl w:val="6"/>
    </w:pPr>
    <w:rPr>
      <w:rFonts w:ascii="Book Antiqua" w:hAnsi="Book Antiqua" w:cs="Arial"/>
      <w:b/>
      <w:bCs/>
      <w:color w:val="000000"/>
      <w:kern w:val="1"/>
      <w:lang w:val="sr-Latn-RS" w:eastAsia="ar-SA"/>
    </w:rPr>
  </w:style>
  <w:style w:type="paragraph" w:styleId="Heading8">
    <w:name w:val="heading 8"/>
    <w:basedOn w:val="Normal"/>
    <w:next w:val="BodyText"/>
    <w:link w:val="Heading8Char"/>
    <w:uiPriority w:val="9"/>
    <w:qFormat/>
    <w:rsid w:val="00206BED"/>
    <w:pPr>
      <w:keepNext/>
      <w:numPr>
        <w:ilvl w:val="7"/>
        <w:numId w:val="10"/>
      </w:numPr>
      <w:suppressAutoHyphens/>
      <w:spacing w:line="100" w:lineRule="atLeast"/>
      <w:jc w:val="both"/>
      <w:outlineLvl w:val="7"/>
    </w:pPr>
    <w:rPr>
      <w:b/>
      <w:color w:val="000000"/>
      <w:kern w:val="1"/>
      <w:lang w:val="sr-Latn-RS" w:eastAsia="ar-SA"/>
    </w:rPr>
  </w:style>
  <w:style w:type="paragraph" w:styleId="Heading9">
    <w:name w:val="heading 9"/>
    <w:basedOn w:val="Normal"/>
    <w:next w:val="BodyText"/>
    <w:link w:val="Heading9Char"/>
    <w:uiPriority w:val="9"/>
    <w:qFormat/>
    <w:rsid w:val="00206BED"/>
    <w:pPr>
      <w:numPr>
        <w:ilvl w:val="8"/>
        <w:numId w:val="10"/>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ED"/>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206BE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206BE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206BE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206BED"/>
    <w:rPr>
      <w:rFonts w:eastAsia="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uiPriority w:val="9"/>
    <w:rsid w:val="00206BE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206BED"/>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uiPriority w:val="9"/>
    <w:rsid w:val="00206BED"/>
    <w:rPr>
      <w:rFonts w:eastAsia="Times New Roman" w:cs="Times New Roman"/>
      <w:b/>
      <w:color w:val="000000"/>
      <w:kern w:val="1"/>
      <w:szCs w:val="24"/>
      <w:lang w:eastAsia="ar-SA"/>
    </w:rPr>
  </w:style>
  <w:style w:type="character" w:customStyle="1" w:styleId="Heading9Char">
    <w:name w:val="Heading 9 Char"/>
    <w:basedOn w:val="DefaultParagraphFont"/>
    <w:link w:val="Heading9"/>
    <w:uiPriority w:val="9"/>
    <w:rsid w:val="00206BED"/>
    <w:rPr>
      <w:rFonts w:ascii="Arial" w:eastAsia="Times New Roman" w:hAnsi="Arial" w:cs="Arial"/>
      <w:color w:val="000000"/>
      <w:kern w:val="1"/>
      <w:szCs w:val="24"/>
      <w:lang w:val="en-US" w:eastAsia="ar-SA"/>
    </w:rPr>
  </w:style>
  <w:style w:type="paragraph" w:styleId="ListParagraph">
    <w:name w:val="List Paragraph"/>
    <w:basedOn w:val="Normal"/>
    <w:uiPriority w:val="34"/>
    <w:qFormat/>
    <w:rsid w:val="00206BED"/>
    <w:pPr>
      <w:ind w:left="720"/>
      <w:contextualSpacing/>
    </w:pPr>
  </w:style>
  <w:style w:type="character" w:styleId="Hyperlink">
    <w:name w:val="Hyperlink"/>
    <w:basedOn w:val="DefaultParagraphFont"/>
    <w:uiPriority w:val="99"/>
    <w:unhideWhenUsed/>
    <w:rsid w:val="00206BED"/>
    <w:rPr>
      <w:color w:val="0000FF" w:themeColor="hyperlink"/>
      <w:u w:val="single"/>
    </w:rPr>
  </w:style>
  <w:style w:type="paragraph" w:styleId="Footer">
    <w:name w:val="footer"/>
    <w:basedOn w:val="Normal"/>
    <w:link w:val="FooterChar"/>
    <w:uiPriority w:val="99"/>
    <w:unhideWhenUsed/>
    <w:rsid w:val="00206BED"/>
    <w:pPr>
      <w:tabs>
        <w:tab w:val="center" w:pos="4536"/>
        <w:tab w:val="right" w:pos="9072"/>
      </w:tabs>
    </w:pPr>
  </w:style>
  <w:style w:type="character" w:customStyle="1" w:styleId="FooterChar">
    <w:name w:val="Footer Char"/>
    <w:basedOn w:val="DefaultParagraphFont"/>
    <w:link w:val="Footer"/>
    <w:uiPriority w:val="99"/>
    <w:rsid w:val="00206BED"/>
    <w:rPr>
      <w:rFonts w:eastAsia="Times New Roman" w:cs="Times New Roman"/>
      <w:szCs w:val="24"/>
      <w:lang w:val="en-US"/>
    </w:rPr>
  </w:style>
  <w:style w:type="character" w:customStyle="1" w:styleId="WW8Num2z0">
    <w:name w:val="WW8Num2z0"/>
    <w:rsid w:val="00206BED"/>
    <w:rPr>
      <w:rFonts w:ascii="Symbol" w:hAnsi="Symbol"/>
    </w:rPr>
  </w:style>
  <w:style w:type="character" w:customStyle="1" w:styleId="WW8Num2z1">
    <w:name w:val="WW8Num2z1"/>
    <w:rsid w:val="00206BED"/>
    <w:rPr>
      <w:rFonts w:ascii="Courier New" w:hAnsi="Courier New"/>
    </w:rPr>
  </w:style>
  <w:style w:type="character" w:customStyle="1" w:styleId="WW8Num2z2">
    <w:name w:val="WW8Num2z2"/>
    <w:rsid w:val="00206BED"/>
    <w:rPr>
      <w:rFonts w:ascii="Wingdings" w:hAnsi="Wingdings"/>
    </w:rPr>
  </w:style>
  <w:style w:type="character" w:customStyle="1" w:styleId="WW8Num3z1">
    <w:name w:val="WW8Num3z1"/>
    <w:rsid w:val="00206BED"/>
    <w:rPr>
      <w:b/>
      <w:sz w:val="24"/>
    </w:rPr>
  </w:style>
  <w:style w:type="character" w:customStyle="1" w:styleId="WW8Num4z0">
    <w:name w:val="WW8Num4z0"/>
    <w:rsid w:val="00206BED"/>
    <w:rPr>
      <w:sz w:val="24"/>
    </w:rPr>
  </w:style>
  <w:style w:type="character" w:customStyle="1" w:styleId="WW8Num4z1">
    <w:name w:val="WW8Num4z1"/>
    <w:rsid w:val="00206BED"/>
    <w:rPr>
      <w:rFonts w:ascii="Courier New" w:hAnsi="Courier New"/>
    </w:rPr>
  </w:style>
  <w:style w:type="character" w:customStyle="1" w:styleId="WW8Num4z2">
    <w:name w:val="WW8Num4z2"/>
    <w:rsid w:val="00206BED"/>
    <w:rPr>
      <w:rFonts w:ascii="Wingdings" w:hAnsi="Wingdings"/>
    </w:rPr>
  </w:style>
  <w:style w:type="character" w:customStyle="1" w:styleId="WW8Num4z3">
    <w:name w:val="WW8Num4z3"/>
    <w:rsid w:val="00206BED"/>
    <w:rPr>
      <w:rFonts w:ascii="Symbol" w:hAnsi="Symbol"/>
    </w:rPr>
  </w:style>
  <w:style w:type="character" w:customStyle="1" w:styleId="WW8Num5z0">
    <w:name w:val="WW8Num5z0"/>
    <w:rsid w:val="00206BED"/>
    <w:rPr>
      <w:sz w:val="24"/>
    </w:rPr>
  </w:style>
  <w:style w:type="character" w:customStyle="1" w:styleId="WW8Num5z1">
    <w:name w:val="WW8Num5z1"/>
    <w:rsid w:val="00206BED"/>
    <w:rPr>
      <w:rFonts w:ascii="Courier New" w:hAnsi="Courier New"/>
    </w:rPr>
  </w:style>
  <w:style w:type="character" w:customStyle="1" w:styleId="WW8Num5z2">
    <w:name w:val="WW8Num5z2"/>
    <w:rsid w:val="00206BED"/>
    <w:rPr>
      <w:rFonts w:ascii="Wingdings" w:hAnsi="Wingdings"/>
    </w:rPr>
  </w:style>
  <w:style w:type="character" w:customStyle="1" w:styleId="WW8Num6z0">
    <w:name w:val="WW8Num6z0"/>
    <w:rsid w:val="00206BED"/>
    <w:rPr>
      <w:rFonts w:ascii="Symbol" w:hAnsi="Symbol"/>
    </w:rPr>
  </w:style>
  <w:style w:type="character" w:customStyle="1" w:styleId="WW8Num6z1">
    <w:name w:val="WW8Num6z1"/>
    <w:rsid w:val="00206BED"/>
    <w:rPr>
      <w:rFonts w:ascii="Courier New" w:hAnsi="Courier New"/>
    </w:rPr>
  </w:style>
  <w:style w:type="character" w:customStyle="1" w:styleId="WW8Num6z2">
    <w:name w:val="WW8Num6z2"/>
    <w:rsid w:val="00206BED"/>
    <w:rPr>
      <w:rFonts w:ascii="Wingdings" w:hAnsi="Wingdings"/>
    </w:rPr>
  </w:style>
  <w:style w:type="character" w:customStyle="1" w:styleId="WW8Num8z1">
    <w:name w:val="WW8Num8z1"/>
    <w:rsid w:val="00206BED"/>
    <w:rPr>
      <w:rFonts w:ascii="Courier New" w:hAnsi="Courier New"/>
    </w:rPr>
  </w:style>
  <w:style w:type="character" w:customStyle="1" w:styleId="WW8Num8z2">
    <w:name w:val="WW8Num8z2"/>
    <w:rsid w:val="00206BED"/>
    <w:rPr>
      <w:rFonts w:ascii="Wingdings" w:hAnsi="Wingdings"/>
    </w:rPr>
  </w:style>
  <w:style w:type="character" w:customStyle="1" w:styleId="WW8Num8z3">
    <w:name w:val="WW8Num8z3"/>
    <w:rsid w:val="00206BED"/>
    <w:rPr>
      <w:rFonts w:ascii="Symbol" w:hAnsi="Symbol"/>
    </w:rPr>
  </w:style>
  <w:style w:type="character" w:customStyle="1" w:styleId="WW8Num9z0">
    <w:name w:val="WW8Num9z0"/>
    <w:rsid w:val="00206BED"/>
  </w:style>
  <w:style w:type="character" w:customStyle="1" w:styleId="WW8Num9z1">
    <w:name w:val="WW8Num9z1"/>
    <w:rsid w:val="00206BED"/>
    <w:rPr>
      <w:rFonts w:ascii="Courier New" w:hAnsi="Courier New"/>
    </w:rPr>
  </w:style>
  <w:style w:type="character" w:customStyle="1" w:styleId="WW8Num9z2">
    <w:name w:val="WW8Num9z2"/>
    <w:rsid w:val="00206BED"/>
    <w:rPr>
      <w:rFonts w:ascii="Wingdings" w:hAnsi="Wingdings"/>
    </w:rPr>
  </w:style>
  <w:style w:type="character" w:customStyle="1" w:styleId="WW8Num9z3">
    <w:name w:val="WW8Num9z3"/>
    <w:rsid w:val="00206BED"/>
    <w:rPr>
      <w:rFonts w:ascii="Symbol" w:hAnsi="Symbol"/>
    </w:rPr>
  </w:style>
  <w:style w:type="character" w:customStyle="1" w:styleId="WW8Num10z1">
    <w:name w:val="WW8Num10z1"/>
    <w:rsid w:val="00206BED"/>
    <w:rPr>
      <w:rFonts w:ascii="Courier New" w:hAnsi="Courier New"/>
    </w:rPr>
  </w:style>
  <w:style w:type="character" w:customStyle="1" w:styleId="WW8Num10z2">
    <w:name w:val="WW8Num10z2"/>
    <w:rsid w:val="00206BED"/>
    <w:rPr>
      <w:rFonts w:ascii="Wingdings" w:hAnsi="Wingdings"/>
    </w:rPr>
  </w:style>
  <w:style w:type="character" w:customStyle="1" w:styleId="WW8Num10z3">
    <w:name w:val="WW8Num10z3"/>
    <w:rsid w:val="00206BED"/>
    <w:rPr>
      <w:rFonts w:ascii="Symbol" w:hAnsi="Symbol"/>
    </w:rPr>
  </w:style>
  <w:style w:type="character" w:customStyle="1" w:styleId="WW8Num5z3">
    <w:name w:val="WW8Num5z3"/>
    <w:rsid w:val="00206BED"/>
    <w:rPr>
      <w:rFonts w:ascii="Symbol" w:hAnsi="Symbol"/>
    </w:rPr>
  </w:style>
  <w:style w:type="character" w:customStyle="1" w:styleId="WW8Num7z0">
    <w:name w:val="WW8Num7z0"/>
    <w:rsid w:val="00206BED"/>
    <w:rPr>
      <w:color w:val="00000A"/>
    </w:rPr>
  </w:style>
  <w:style w:type="character" w:customStyle="1" w:styleId="WW8Num8z0">
    <w:name w:val="WW8Num8z0"/>
    <w:rsid w:val="00206BED"/>
    <w:rPr>
      <w:rFonts w:ascii="Symbol" w:hAnsi="Symbol"/>
    </w:rPr>
  </w:style>
  <w:style w:type="character" w:customStyle="1" w:styleId="WW8Num11z0">
    <w:name w:val="WW8Num11z0"/>
    <w:rsid w:val="00206BED"/>
    <w:rPr>
      <w:rFonts w:ascii="Wingdings" w:hAnsi="Wingdings"/>
      <w:color w:val="00000A"/>
    </w:rPr>
  </w:style>
  <w:style w:type="character" w:customStyle="1" w:styleId="WW8Num11z1">
    <w:name w:val="WW8Num11z1"/>
    <w:rsid w:val="00206BED"/>
    <w:rPr>
      <w:rFonts w:ascii="Courier New" w:hAnsi="Courier New"/>
      <w:sz w:val="24"/>
    </w:rPr>
  </w:style>
  <w:style w:type="character" w:customStyle="1" w:styleId="WW8Num11z2">
    <w:name w:val="WW8Num11z2"/>
    <w:rsid w:val="00206BED"/>
    <w:rPr>
      <w:rFonts w:ascii="Wingdings" w:hAnsi="Wingdings"/>
    </w:rPr>
  </w:style>
  <w:style w:type="character" w:customStyle="1" w:styleId="WW8Num11z3">
    <w:name w:val="WW8Num11z3"/>
    <w:rsid w:val="00206BED"/>
    <w:rPr>
      <w:rFonts w:ascii="Symbol" w:hAnsi="Symbol"/>
    </w:rPr>
  </w:style>
  <w:style w:type="character" w:customStyle="1" w:styleId="WW8Num12z0">
    <w:name w:val="WW8Num12z0"/>
    <w:rsid w:val="00206BED"/>
  </w:style>
  <w:style w:type="character" w:customStyle="1" w:styleId="WW8Num12z1">
    <w:name w:val="WW8Num12z1"/>
    <w:rsid w:val="00206BED"/>
    <w:rPr>
      <w:rFonts w:ascii="Courier New" w:hAnsi="Courier New"/>
      <w:sz w:val="24"/>
    </w:rPr>
  </w:style>
  <w:style w:type="character" w:customStyle="1" w:styleId="WW8Num12z2">
    <w:name w:val="WW8Num12z2"/>
    <w:rsid w:val="00206BED"/>
    <w:rPr>
      <w:rFonts w:ascii="Wingdings" w:hAnsi="Wingdings"/>
    </w:rPr>
  </w:style>
  <w:style w:type="character" w:customStyle="1" w:styleId="WW8Num12z3">
    <w:name w:val="WW8Num12z3"/>
    <w:rsid w:val="00206BED"/>
    <w:rPr>
      <w:rFonts w:ascii="Symbol" w:hAnsi="Symbol"/>
    </w:rPr>
  </w:style>
  <w:style w:type="character" w:customStyle="1" w:styleId="WW8Num14z0">
    <w:name w:val="WW8Num14z0"/>
    <w:rsid w:val="00206BED"/>
    <w:rPr>
      <w:rFonts w:ascii="Wingdings" w:hAnsi="Wingdings"/>
    </w:rPr>
  </w:style>
  <w:style w:type="character" w:customStyle="1" w:styleId="WW8Num14z1">
    <w:name w:val="WW8Num14z1"/>
    <w:rsid w:val="00206BED"/>
    <w:rPr>
      <w:rFonts w:ascii="Courier New" w:hAnsi="Courier New"/>
      <w:sz w:val="24"/>
    </w:rPr>
  </w:style>
  <w:style w:type="character" w:customStyle="1" w:styleId="WW8Num14z3">
    <w:name w:val="WW8Num14z3"/>
    <w:rsid w:val="00206BED"/>
    <w:rPr>
      <w:rFonts w:ascii="Symbol" w:hAnsi="Symbol"/>
    </w:rPr>
  </w:style>
  <w:style w:type="character" w:customStyle="1" w:styleId="WW8Num15z1">
    <w:name w:val="WW8Num15z1"/>
    <w:rsid w:val="00206BED"/>
    <w:rPr>
      <w:b/>
      <w:sz w:val="24"/>
    </w:rPr>
  </w:style>
  <w:style w:type="character" w:customStyle="1" w:styleId="WW8Num16z1">
    <w:name w:val="WW8Num16z1"/>
    <w:rsid w:val="00206BED"/>
    <w:rPr>
      <w:rFonts w:ascii="Courier New" w:hAnsi="Courier New"/>
      <w:sz w:val="24"/>
    </w:rPr>
  </w:style>
  <w:style w:type="character" w:customStyle="1" w:styleId="WW8Num16z2">
    <w:name w:val="WW8Num16z2"/>
    <w:rsid w:val="00206BED"/>
    <w:rPr>
      <w:rFonts w:ascii="Wingdings" w:hAnsi="Wingdings"/>
    </w:rPr>
  </w:style>
  <w:style w:type="character" w:customStyle="1" w:styleId="WW8Num16z3">
    <w:name w:val="WW8Num16z3"/>
    <w:rsid w:val="00206BED"/>
    <w:rPr>
      <w:rFonts w:ascii="Symbol" w:hAnsi="Symbol"/>
    </w:rPr>
  </w:style>
  <w:style w:type="character" w:customStyle="1" w:styleId="WW8Num7z1">
    <w:name w:val="WW8Num7z1"/>
    <w:rsid w:val="00206BED"/>
    <w:rPr>
      <w:rFonts w:ascii="Courier New" w:hAnsi="Courier New"/>
    </w:rPr>
  </w:style>
  <w:style w:type="character" w:customStyle="1" w:styleId="WW8Num7z2">
    <w:name w:val="WW8Num7z2"/>
    <w:rsid w:val="00206BED"/>
    <w:rPr>
      <w:rFonts w:ascii="Wingdings" w:hAnsi="Wingdings"/>
    </w:rPr>
  </w:style>
  <w:style w:type="character" w:customStyle="1" w:styleId="WW8Num10z0">
    <w:name w:val="WW8Num10z0"/>
    <w:rsid w:val="00206BED"/>
    <w:rPr>
      <w:rFonts w:ascii="Symbol" w:hAnsi="Symbol"/>
    </w:rPr>
  </w:style>
  <w:style w:type="character" w:customStyle="1" w:styleId="WW-DefaultParagraphFont">
    <w:name w:val="WW-Default Paragraph Font"/>
    <w:rsid w:val="00206BED"/>
  </w:style>
  <w:style w:type="character" w:customStyle="1" w:styleId="WW-DefaultParagraphFont1">
    <w:name w:val="WW-Default Paragraph Font1"/>
    <w:rsid w:val="00206BED"/>
  </w:style>
  <w:style w:type="character" w:customStyle="1" w:styleId="ListParagraphChar">
    <w:name w:val="List Paragraph Char"/>
    <w:rsid w:val="00206BED"/>
  </w:style>
  <w:style w:type="character" w:styleId="CommentReference">
    <w:name w:val="annotation reference"/>
    <w:basedOn w:val="DefaultParagraphFont"/>
    <w:uiPriority w:val="99"/>
    <w:rsid w:val="00206BED"/>
    <w:rPr>
      <w:sz w:val="16"/>
    </w:rPr>
  </w:style>
  <w:style w:type="character" w:customStyle="1" w:styleId="CommentTextChar">
    <w:name w:val="Comment Text Char"/>
    <w:rsid w:val="00206BED"/>
    <w:rPr>
      <w:sz w:val="20"/>
    </w:rPr>
  </w:style>
  <w:style w:type="character" w:customStyle="1" w:styleId="CommentSubjectChar">
    <w:name w:val="Comment Subject Char"/>
    <w:rsid w:val="00206BED"/>
    <w:rPr>
      <w:b/>
      <w:sz w:val="20"/>
    </w:rPr>
  </w:style>
  <w:style w:type="character" w:customStyle="1" w:styleId="BalloonTextChar">
    <w:name w:val="Balloon Text Char"/>
    <w:rsid w:val="00206BED"/>
    <w:rPr>
      <w:rFonts w:ascii="Tahoma" w:hAnsi="Tahoma"/>
      <w:sz w:val="16"/>
    </w:rPr>
  </w:style>
  <w:style w:type="character" w:customStyle="1" w:styleId="BodyText2Char">
    <w:name w:val="Body Text 2 Char"/>
    <w:rsid w:val="00206BED"/>
    <w:rPr>
      <w:sz w:val="24"/>
    </w:rPr>
  </w:style>
  <w:style w:type="character" w:customStyle="1" w:styleId="BodyText2Char1">
    <w:name w:val="Body Text 2 Char1"/>
    <w:basedOn w:val="WW-DefaultParagraphFont1"/>
    <w:rsid w:val="00206BED"/>
    <w:rPr>
      <w:rFonts w:cs="Times New Roman"/>
    </w:rPr>
  </w:style>
  <w:style w:type="character" w:customStyle="1" w:styleId="BodyText3Char">
    <w:name w:val="Body Text 3 Char"/>
    <w:rsid w:val="00206BED"/>
    <w:rPr>
      <w:rFonts w:ascii="Times New Roman" w:hAnsi="Times New Roman"/>
      <w:sz w:val="16"/>
    </w:rPr>
  </w:style>
  <w:style w:type="character" w:customStyle="1" w:styleId="NoSpacingChar">
    <w:name w:val="No Spacing Char"/>
    <w:rsid w:val="00206BED"/>
    <w:rPr>
      <w:lang w:val="en-US" w:eastAsia="x-none"/>
    </w:rPr>
  </w:style>
  <w:style w:type="character" w:customStyle="1" w:styleId="HeaderChar">
    <w:name w:val="Header Char"/>
    <w:basedOn w:val="WW-DefaultParagraphFont1"/>
    <w:rsid w:val="00206BED"/>
    <w:rPr>
      <w:rFonts w:cs="Times New Roman"/>
    </w:rPr>
  </w:style>
  <w:style w:type="character" w:customStyle="1" w:styleId="ListLabel1">
    <w:name w:val="ListLabel 1"/>
    <w:rsid w:val="00206BED"/>
  </w:style>
  <w:style w:type="character" w:customStyle="1" w:styleId="ListLabel2">
    <w:name w:val="ListLabel 2"/>
    <w:rsid w:val="00206BED"/>
    <w:rPr>
      <w:b/>
      <w:sz w:val="24"/>
    </w:rPr>
  </w:style>
  <w:style w:type="character" w:customStyle="1" w:styleId="ListLabel3">
    <w:name w:val="ListLabel 3"/>
    <w:rsid w:val="00206BED"/>
    <w:rPr>
      <w:sz w:val="24"/>
    </w:rPr>
  </w:style>
  <w:style w:type="character" w:customStyle="1" w:styleId="ListLabel4">
    <w:name w:val="ListLabel 4"/>
    <w:rsid w:val="00206BED"/>
    <w:rPr>
      <w:sz w:val="24"/>
    </w:rPr>
  </w:style>
  <w:style w:type="character" w:customStyle="1" w:styleId="ListLabel5">
    <w:name w:val="ListLabel 5"/>
    <w:rsid w:val="00206BED"/>
  </w:style>
  <w:style w:type="character" w:customStyle="1" w:styleId="ListLabel6">
    <w:name w:val="ListLabel 6"/>
    <w:rsid w:val="00206BED"/>
    <w:rPr>
      <w:color w:val="00000A"/>
    </w:rPr>
  </w:style>
  <w:style w:type="character" w:customStyle="1" w:styleId="ListLabel7">
    <w:name w:val="ListLabel 7"/>
    <w:rsid w:val="00206BED"/>
    <w:rPr>
      <w:rFonts w:eastAsia="Times New Roman"/>
    </w:rPr>
  </w:style>
  <w:style w:type="character" w:customStyle="1" w:styleId="ListLabel8">
    <w:name w:val="ListLabel 8"/>
    <w:rsid w:val="00206BED"/>
  </w:style>
  <w:style w:type="character" w:customStyle="1" w:styleId="NumberingSymbols">
    <w:name w:val="Numbering Symbols"/>
    <w:rsid w:val="00206BED"/>
  </w:style>
  <w:style w:type="character" w:customStyle="1" w:styleId="FootnoteCharacters">
    <w:name w:val="Footnote Characters"/>
    <w:rsid w:val="00206BED"/>
    <w:rPr>
      <w:vertAlign w:val="superscript"/>
    </w:rPr>
  </w:style>
  <w:style w:type="paragraph" w:customStyle="1" w:styleId="Heading">
    <w:name w:val="Heading"/>
    <w:basedOn w:val="Normal"/>
    <w:next w:val="BodyText"/>
    <w:rsid w:val="00206BED"/>
    <w:pPr>
      <w:keepNext/>
      <w:suppressAutoHyphens/>
      <w:spacing w:before="240" w:after="120" w:line="100" w:lineRule="atLeast"/>
    </w:pPr>
    <w:rPr>
      <w:rFonts w:ascii="Arial" w:eastAsia="Arial Unicode MS" w:hAnsi="Arial" w:cs="Mangal"/>
      <w:color w:val="000000"/>
      <w:kern w:val="1"/>
      <w:sz w:val="28"/>
      <w:szCs w:val="28"/>
      <w:lang w:val="sr-Latn-RS" w:eastAsia="ar-SA"/>
    </w:rPr>
  </w:style>
  <w:style w:type="paragraph" w:styleId="BodyText">
    <w:name w:val="Body Text"/>
    <w:basedOn w:val="Normal"/>
    <w:link w:val="BodyTextChar"/>
    <w:uiPriority w:val="99"/>
    <w:rsid w:val="00206BED"/>
    <w:pPr>
      <w:suppressAutoHyphens/>
      <w:spacing w:after="120" w:line="100" w:lineRule="atLeast"/>
    </w:pPr>
    <w:rPr>
      <w:rFonts w:eastAsia="Arial Unicode MS"/>
      <w:color w:val="000000"/>
      <w:kern w:val="1"/>
      <w:lang w:val="sr-Latn-RS" w:eastAsia="ar-SA"/>
    </w:rPr>
  </w:style>
  <w:style w:type="character" w:customStyle="1" w:styleId="BodyTextChar">
    <w:name w:val="Body Text Char"/>
    <w:basedOn w:val="DefaultParagraphFont"/>
    <w:link w:val="BodyText"/>
    <w:uiPriority w:val="99"/>
    <w:rsid w:val="00206BED"/>
    <w:rPr>
      <w:rFonts w:eastAsia="Arial Unicode MS" w:cs="Times New Roman"/>
      <w:color w:val="000000"/>
      <w:kern w:val="1"/>
      <w:szCs w:val="24"/>
      <w:lang w:eastAsia="ar-SA"/>
    </w:rPr>
  </w:style>
  <w:style w:type="paragraph" w:styleId="List">
    <w:name w:val="List"/>
    <w:basedOn w:val="BodyText"/>
    <w:uiPriority w:val="99"/>
    <w:rsid w:val="00206BED"/>
    <w:rPr>
      <w:rFonts w:cs="Mangal"/>
    </w:rPr>
  </w:style>
  <w:style w:type="paragraph" w:styleId="Caption">
    <w:name w:val="caption"/>
    <w:basedOn w:val="Normal"/>
    <w:uiPriority w:val="35"/>
    <w:qFormat/>
    <w:rsid w:val="00206BED"/>
    <w:pPr>
      <w:suppressLineNumbers/>
      <w:suppressAutoHyphens/>
      <w:spacing w:before="120" w:after="120" w:line="100" w:lineRule="atLeast"/>
    </w:pPr>
    <w:rPr>
      <w:rFonts w:eastAsia="Arial Unicode MS" w:cs="Mangal"/>
      <w:i/>
      <w:iCs/>
      <w:color w:val="000000"/>
      <w:kern w:val="1"/>
      <w:lang w:val="sr-Latn-RS" w:eastAsia="ar-SA"/>
    </w:rPr>
  </w:style>
  <w:style w:type="paragraph" w:customStyle="1" w:styleId="Index">
    <w:name w:val="Index"/>
    <w:basedOn w:val="Normal"/>
    <w:rsid w:val="00206BED"/>
    <w:pPr>
      <w:suppressLineNumbers/>
      <w:suppressAutoHyphens/>
      <w:spacing w:line="100" w:lineRule="atLeast"/>
    </w:pPr>
    <w:rPr>
      <w:rFonts w:eastAsia="Arial Unicode MS" w:cs="Mangal"/>
      <w:color w:val="000000"/>
      <w:kern w:val="1"/>
      <w:lang w:val="sr-Latn-RS" w:eastAsia="ar-SA"/>
    </w:rPr>
  </w:style>
  <w:style w:type="paragraph" w:styleId="CommentText">
    <w:name w:val="annotation text"/>
    <w:basedOn w:val="Normal"/>
    <w:link w:val="CommentTextChar1"/>
    <w:uiPriority w:val="99"/>
    <w:rsid w:val="00206BED"/>
    <w:pPr>
      <w:suppressAutoHyphens/>
      <w:spacing w:line="100" w:lineRule="atLeast"/>
    </w:pPr>
    <w:rPr>
      <w:rFonts w:eastAsia="Arial Unicode MS"/>
      <w:color w:val="000000"/>
      <w:kern w:val="1"/>
      <w:sz w:val="20"/>
      <w:szCs w:val="20"/>
      <w:lang w:val="sr-Latn-RS" w:eastAsia="ar-SA"/>
    </w:rPr>
  </w:style>
  <w:style w:type="character" w:customStyle="1" w:styleId="CommentTextChar1">
    <w:name w:val="Comment Text Char1"/>
    <w:basedOn w:val="DefaultParagraphFont"/>
    <w:link w:val="CommentText"/>
    <w:uiPriority w:val="99"/>
    <w:rsid w:val="00206BED"/>
    <w:rPr>
      <w:rFonts w:eastAsia="Arial Unicode MS" w:cs="Times New Roman"/>
      <w:color w:val="000000"/>
      <w:kern w:val="1"/>
      <w:sz w:val="20"/>
      <w:szCs w:val="20"/>
      <w:lang w:eastAsia="ar-SA"/>
    </w:rPr>
  </w:style>
  <w:style w:type="paragraph" w:styleId="CommentSubject">
    <w:name w:val="annotation subject"/>
    <w:basedOn w:val="CommentText"/>
    <w:link w:val="CommentSubjectChar1"/>
    <w:uiPriority w:val="99"/>
    <w:rsid w:val="00206BED"/>
    <w:rPr>
      <w:b/>
      <w:bCs/>
    </w:rPr>
  </w:style>
  <w:style w:type="character" w:customStyle="1" w:styleId="CommentSubjectChar1">
    <w:name w:val="Comment Subject Char1"/>
    <w:basedOn w:val="CommentTextChar1"/>
    <w:link w:val="CommentSubject"/>
    <w:uiPriority w:val="99"/>
    <w:rsid w:val="00206BED"/>
    <w:rPr>
      <w:rFonts w:eastAsia="Arial Unicode MS" w:cs="Times New Roman"/>
      <w:b/>
      <w:bCs/>
      <w:color w:val="000000"/>
      <w:kern w:val="1"/>
      <w:sz w:val="20"/>
      <w:szCs w:val="20"/>
      <w:lang w:eastAsia="ar-SA"/>
    </w:rPr>
  </w:style>
  <w:style w:type="paragraph" w:styleId="BalloonText">
    <w:name w:val="Balloon Text"/>
    <w:basedOn w:val="Normal"/>
    <w:link w:val="BalloonTextChar1"/>
    <w:uiPriority w:val="99"/>
    <w:rsid w:val="00206BED"/>
    <w:pPr>
      <w:suppressAutoHyphens/>
      <w:spacing w:line="100" w:lineRule="atLeast"/>
    </w:pPr>
    <w:rPr>
      <w:rFonts w:ascii="Tahoma" w:eastAsia="Arial Unicode MS" w:hAnsi="Tahoma" w:cs="Tahoma"/>
      <w:color w:val="000000"/>
      <w:kern w:val="1"/>
      <w:sz w:val="16"/>
      <w:szCs w:val="16"/>
      <w:lang w:val="sr-Latn-RS" w:eastAsia="ar-SA"/>
    </w:rPr>
  </w:style>
  <w:style w:type="character" w:customStyle="1" w:styleId="BalloonTextChar1">
    <w:name w:val="Balloon Text Char1"/>
    <w:basedOn w:val="DefaultParagraphFont"/>
    <w:link w:val="BalloonText"/>
    <w:uiPriority w:val="99"/>
    <w:rsid w:val="00206BE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06BED"/>
    <w:pPr>
      <w:suppressLineNumbers/>
    </w:pPr>
    <w:rPr>
      <w:sz w:val="32"/>
      <w:szCs w:val="32"/>
      <w:lang w:val="en-US"/>
    </w:rPr>
  </w:style>
  <w:style w:type="paragraph" w:styleId="BodyText2">
    <w:name w:val="Body Text 2"/>
    <w:basedOn w:val="Normal"/>
    <w:link w:val="BodyText2Char2"/>
    <w:uiPriority w:val="99"/>
    <w:rsid w:val="00206BED"/>
    <w:pPr>
      <w:suppressAutoHyphens/>
      <w:spacing w:after="120" w:line="480" w:lineRule="auto"/>
    </w:pPr>
    <w:rPr>
      <w:rFonts w:eastAsia="Arial Unicode MS"/>
      <w:color w:val="000000"/>
      <w:kern w:val="1"/>
      <w:lang w:val="sr-Latn-RS" w:eastAsia="ar-SA"/>
    </w:rPr>
  </w:style>
  <w:style w:type="character" w:customStyle="1" w:styleId="BodyText2Char2">
    <w:name w:val="Body Text 2 Char2"/>
    <w:basedOn w:val="DefaultParagraphFont"/>
    <w:link w:val="BodyText2"/>
    <w:uiPriority w:val="99"/>
    <w:rsid w:val="00206BED"/>
    <w:rPr>
      <w:rFonts w:eastAsia="Arial Unicode MS" w:cs="Times New Roman"/>
      <w:color w:val="000000"/>
      <w:kern w:val="1"/>
      <w:szCs w:val="24"/>
      <w:lang w:eastAsia="ar-SA"/>
    </w:rPr>
  </w:style>
  <w:style w:type="paragraph" w:styleId="BodyText3">
    <w:name w:val="Body Text 3"/>
    <w:basedOn w:val="Normal"/>
    <w:link w:val="BodyText3Char1"/>
    <w:rsid w:val="00206BED"/>
    <w:pPr>
      <w:suppressAutoHyphens/>
      <w:spacing w:after="120" w:line="100" w:lineRule="atLeast"/>
    </w:pPr>
    <w:rPr>
      <w:color w:val="000000"/>
      <w:kern w:val="1"/>
      <w:sz w:val="16"/>
      <w:szCs w:val="16"/>
      <w:lang w:val="sr-Latn-RS" w:eastAsia="ar-SA"/>
    </w:rPr>
  </w:style>
  <w:style w:type="character" w:customStyle="1" w:styleId="BodyText3Char1">
    <w:name w:val="Body Text 3 Char1"/>
    <w:basedOn w:val="DefaultParagraphFont"/>
    <w:link w:val="BodyText3"/>
    <w:rsid w:val="00206BED"/>
    <w:rPr>
      <w:rFonts w:eastAsia="Times New Roman" w:cs="Times New Roman"/>
      <w:color w:val="000000"/>
      <w:kern w:val="1"/>
      <w:sz w:val="16"/>
      <w:szCs w:val="16"/>
      <w:lang w:eastAsia="ar-SA"/>
    </w:rPr>
  </w:style>
  <w:style w:type="paragraph" w:styleId="NoSpacing">
    <w:name w:val="No Spacing"/>
    <w:uiPriority w:val="1"/>
    <w:qFormat/>
    <w:rsid w:val="00206BED"/>
    <w:pPr>
      <w:suppressAutoHyphens/>
      <w:spacing w:line="100" w:lineRule="atLeast"/>
    </w:pPr>
    <w:rPr>
      <w:rFonts w:ascii="Calibri" w:eastAsia="Arial Unicode MS" w:hAnsi="Calibri" w:cs="Calibri"/>
      <w:kern w:val="1"/>
      <w:sz w:val="22"/>
      <w:lang w:val="en-US" w:eastAsia="ar-SA"/>
    </w:rPr>
  </w:style>
  <w:style w:type="paragraph" w:styleId="Header">
    <w:name w:val="header"/>
    <w:basedOn w:val="Normal"/>
    <w:link w:val="HeaderChar1"/>
    <w:rsid w:val="00206BED"/>
    <w:pPr>
      <w:suppressLineNumbers/>
      <w:tabs>
        <w:tab w:val="center" w:pos="4513"/>
        <w:tab w:val="right" w:pos="9026"/>
      </w:tabs>
      <w:suppressAutoHyphens/>
      <w:spacing w:line="100" w:lineRule="atLeast"/>
    </w:pPr>
    <w:rPr>
      <w:rFonts w:eastAsia="Arial Unicode MS"/>
      <w:color w:val="000000"/>
      <w:kern w:val="1"/>
      <w:lang w:val="sr-Latn-RS" w:eastAsia="ar-SA"/>
    </w:rPr>
  </w:style>
  <w:style w:type="character" w:customStyle="1" w:styleId="HeaderChar1">
    <w:name w:val="Header Char1"/>
    <w:basedOn w:val="DefaultParagraphFont"/>
    <w:link w:val="Header"/>
    <w:rsid w:val="00206BED"/>
    <w:rPr>
      <w:rFonts w:eastAsia="Arial Unicode MS" w:cs="Times New Roman"/>
      <w:color w:val="000000"/>
      <w:kern w:val="1"/>
      <w:szCs w:val="24"/>
      <w:lang w:eastAsia="ar-SA"/>
    </w:rPr>
  </w:style>
  <w:style w:type="character" w:customStyle="1" w:styleId="FooterChar1">
    <w:name w:val="Footer Char1"/>
    <w:basedOn w:val="DefaultParagraphFont"/>
    <w:uiPriority w:val="99"/>
    <w:rsid w:val="00206BED"/>
    <w:rPr>
      <w:rFonts w:eastAsia="Arial Unicode MS" w:cs="Times New Roman"/>
      <w:color w:val="000000"/>
      <w:kern w:val="1"/>
      <w:szCs w:val="24"/>
      <w:lang w:eastAsia="ar-SA"/>
    </w:rPr>
  </w:style>
  <w:style w:type="paragraph" w:customStyle="1" w:styleId="TableContents">
    <w:name w:val="Table Contents"/>
    <w:basedOn w:val="Normal"/>
    <w:rsid w:val="00206BED"/>
    <w:pPr>
      <w:suppressLineNumbers/>
      <w:suppressAutoHyphens/>
      <w:spacing w:line="100" w:lineRule="atLeast"/>
    </w:pPr>
    <w:rPr>
      <w:rFonts w:eastAsia="Arial Unicode MS"/>
      <w:color w:val="000000"/>
      <w:kern w:val="1"/>
      <w:lang w:val="sr-Latn-RS" w:eastAsia="ar-SA"/>
    </w:rPr>
  </w:style>
  <w:style w:type="paragraph" w:customStyle="1" w:styleId="TableHeading">
    <w:name w:val="Table Heading"/>
    <w:basedOn w:val="TableContents"/>
    <w:rsid w:val="00206BED"/>
    <w:pPr>
      <w:jc w:val="center"/>
    </w:pPr>
    <w:rPr>
      <w:b/>
      <w:bCs/>
    </w:rPr>
  </w:style>
  <w:style w:type="table" w:styleId="TableGrid">
    <w:name w:val="Table Grid"/>
    <w:basedOn w:val="TableNormal"/>
    <w:uiPriority w:val="59"/>
    <w:rsid w:val="00206BED"/>
    <w:rPr>
      <w:rFonts w:eastAsia="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rsid w:val="00206BED"/>
    <w:pPr>
      <w:spacing w:before="120"/>
      <w:jc w:val="center"/>
    </w:pPr>
    <w:rPr>
      <w:rFonts w:ascii="Dutch-Roman" w:hAnsi="Dutch-Roman"/>
      <w:sz w:val="20"/>
      <w:szCs w:val="20"/>
      <w:lang w:eastAsia="sr-Latn-CS"/>
    </w:rPr>
  </w:style>
  <w:style w:type="paragraph" w:customStyle="1" w:styleId="DefaultParagraphFont1">
    <w:name w:val="Default Paragraph Font1"/>
    <w:next w:val="Normal"/>
    <w:rsid w:val="00206BED"/>
    <w:rPr>
      <w:rFonts w:eastAsia="Times New Roman" w:cs="Times New Roman"/>
      <w:noProof/>
      <w:sz w:val="20"/>
      <w:szCs w:val="20"/>
      <w:lang w:val="sr-Latn-CS" w:eastAsia="sr-Latn-CS"/>
    </w:rPr>
  </w:style>
  <w:style w:type="character" w:customStyle="1" w:styleId="WW8Num3z0">
    <w:name w:val="WW8Num3z0"/>
    <w:rsid w:val="00206BED"/>
    <w:rPr>
      <w:b/>
    </w:rPr>
  </w:style>
  <w:style w:type="character" w:customStyle="1" w:styleId="WW8Num13z0">
    <w:name w:val="WW8Num13z0"/>
    <w:rsid w:val="00206BED"/>
  </w:style>
  <w:style w:type="character" w:customStyle="1" w:styleId="WW8Num15z0">
    <w:name w:val="WW8Num15z0"/>
    <w:rsid w:val="00206BED"/>
    <w:rPr>
      <w:rFonts w:ascii="Wingdings" w:hAnsi="Wingdings"/>
    </w:rPr>
  </w:style>
  <w:style w:type="character" w:customStyle="1" w:styleId="WW8Num15z3">
    <w:name w:val="WW8Num15z3"/>
    <w:rsid w:val="00206BED"/>
    <w:rPr>
      <w:rFonts w:ascii="Symbol" w:hAnsi="Symbol"/>
    </w:rPr>
  </w:style>
  <w:style w:type="paragraph" w:customStyle="1" w:styleId="PythagoreanTheorem">
    <w:name w:val="Pythagorean Theorem"/>
    <w:rsid w:val="00206BED"/>
    <w:pPr>
      <w:suppressAutoHyphens/>
      <w:spacing w:after="200" w:line="276" w:lineRule="auto"/>
    </w:pPr>
    <w:rPr>
      <w:rFonts w:ascii="Calibri" w:eastAsia="MS Mincho" w:hAnsi="Calibri" w:cs="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org.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jzsab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28</Pages>
  <Words>6718</Words>
  <Characters>38298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Đorđević Špegar</dc:creator>
  <cp:keywords/>
  <dc:description/>
  <cp:lastModifiedBy>Jasmina Radovanović</cp:lastModifiedBy>
  <cp:revision>33</cp:revision>
  <cp:lastPrinted>2019-03-05T11:37:00Z</cp:lastPrinted>
  <dcterms:created xsi:type="dcterms:W3CDTF">2015-02-02T13:25:00Z</dcterms:created>
  <dcterms:modified xsi:type="dcterms:W3CDTF">2020-03-05T11:00:00Z</dcterms:modified>
</cp:coreProperties>
</file>