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A79" w:rsidRDefault="00540A79" w:rsidP="00540A79">
      <w:pPr>
        <w:jc w:val="center"/>
        <w:rPr>
          <w:sz w:val="28"/>
          <w:szCs w:val="28"/>
          <w:lang w:val="sr-Latn-RS"/>
        </w:rPr>
      </w:pPr>
    </w:p>
    <w:p w:rsidR="002617E7" w:rsidRDefault="002617E7" w:rsidP="00540A79">
      <w:pPr>
        <w:jc w:val="center"/>
        <w:rPr>
          <w:sz w:val="28"/>
          <w:szCs w:val="28"/>
          <w:lang w:val="sr-Latn-RS"/>
        </w:rPr>
      </w:pPr>
    </w:p>
    <w:p w:rsidR="002617E7" w:rsidRDefault="002617E7" w:rsidP="00540A79">
      <w:pPr>
        <w:jc w:val="center"/>
        <w:rPr>
          <w:sz w:val="28"/>
          <w:szCs w:val="28"/>
          <w:lang w:val="sr-Latn-RS"/>
        </w:rPr>
      </w:pPr>
    </w:p>
    <w:p w:rsidR="002617E7" w:rsidRPr="002617E7" w:rsidRDefault="002617E7" w:rsidP="00540A79">
      <w:pPr>
        <w:jc w:val="center"/>
        <w:rPr>
          <w:sz w:val="28"/>
          <w:szCs w:val="28"/>
          <w:lang w:val="sr-Latn-RS"/>
        </w:rPr>
      </w:pPr>
    </w:p>
    <w:p w:rsidR="00540A79" w:rsidRPr="00F91759" w:rsidRDefault="00540A79" w:rsidP="00540A79">
      <w:pPr>
        <w:jc w:val="center"/>
        <w:rPr>
          <w:sz w:val="28"/>
          <w:szCs w:val="28"/>
          <w:lang w:val="ru-RU"/>
        </w:rPr>
      </w:pPr>
    </w:p>
    <w:p w:rsidR="00540A79" w:rsidRPr="00F91759" w:rsidRDefault="00540A79" w:rsidP="00540A79">
      <w:pPr>
        <w:jc w:val="center"/>
        <w:rPr>
          <w:b/>
          <w:bCs/>
          <w:i/>
          <w:iCs/>
          <w:sz w:val="28"/>
          <w:szCs w:val="28"/>
          <w:lang w:val="sr-Cyrl-RS"/>
        </w:rPr>
      </w:pPr>
      <w:r w:rsidRPr="00F91759">
        <w:rPr>
          <w:b/>
          <w:bCs/>
          <w:i/>
          <w:iCs/>
          <w:sz w:val="28"/>
          <w:szCs w:val="28"/>
          <w:lang w:val="sr-Cyrl-RS"/>
        </w:rPr>
        <w:t>ЗАВОД ЗА ЈАВНО ЗДРАВЉЕ ШАБАЦ</w:t>
      </w:r>
    </w:p>
    <w:p w:rsidR="00540A79" w:rsidRPr="00F91759" w:rsidRDefault="00540A79" w:rsidP="00540A79">
      <w:pPr>
        <w:jc w:val="center"/>
        <w:rPr>
          <w:b/>
          <w:bCs/>
          <w:i/>
          <w:iCs/>
          <w:sz w:val="28"/>
          <w:szCs w:val="28"/>
          <w:lang w:val="sr-Cyrl-RS"/>
        </w:rPr>
      </w:pPr>
      <w:r w:rsidRPr="00F91759">
        <w:rPr>
          <w:b/>
          <w:bCs/>
          <w:i/>
          <w:iCs/>
          <w:sz w:val="28"/>
          <w:szCs w:val="28"/>
          <w:lang w:val="sr-Cyrl-RS"/>
        </w:rPr>
        <w:t>Шабац, ул. Јована Цвијића бр. 1</w:t>
      </w:r>
    </w:p>
    <w:p w:rsidR="00540A79" w:rsidRPr="00F91759" w:rsidRDefault="00540A79" w:rsidP="00540A79">
      <w:pPr>
        <w:jc w:val="center"/>
        <w:rPr>
          <w:b/>
          <w:bCs/>
          <w:i/>
          <w:iCs/>
          <w:sz w:val="28"/>
          <w:szCs w:val="28"/>
          <w:lang w:val="ru-RU"/>
        </w:rPr>
      </w:pPr>
    </w:p>
    <w:p w:rsidR="00540A79" w:rsidRDefault="00540A79" w:rsidP="00540A79">
      <w:pPr>
        <w:rPr>
          <w:lang w:val="sr-Cyrl-RS"/>
        </w:rPr>
      </w:pPr>
    </w:p>
    <w:p w:rsidR="00540A79" w:rsidRDefault="00540A79" w:rsidP="00540A79">
      <w:pPr>
        <w:rPr>
          <w:lang w:val="sr-Cyrl-RS"/>
        </w:rPr>
      </w:pPr>
    </w:p>
    <w:p w:rsidR="00540A79" w:rsidRPr="00BB71C1" w:rsidRDefault="00540A79" w:rsidP="00540A79">
      <w:pPr>
        <w:rPr>
          <w:lang w:val="sr-Cyrl-RS"/>
        </w:rPr>
      </w:pPr>
    </w:p>
    <w:p w:rsidR="00540A79" w:rsidRPr="00BB71C1" w:rsidRDefault="00540A79" w:rsidP="00540A79">
      <w:pPr>
        <w:jc w:val="center"/>
        <w:rPr>
          <w:b/>
          <w:lang w:val="sr-Cyrl-RS"/>
        </w:rPr>
      </w:pPr>
      <w:r>
        <w:rPr>
          <w:b/>
          <w:lang w:val="sr-Cyrl-RS"/>
        </w:rPr>
        <w:t>КОНКУРСНА ДОКУМЕНТАЦИЈА</w:t>
      </w:r>
    </w:p>
    <w:p w:rsidR="00540A79" w:rsidRDefault="00540A79" w:rsidP="00540A79">
      <w:pPr>
        <w:jc w:val="center"/>
        <w:rPr>
          <w:b/>
          <w:lang w:val="sr-Cyrl-RS"/>
        </w:rPr>
      </w:pPr>
      <w:r>
        <w:rPr>
          <w:b/>
          <w:lang w:val="sr-Cyrl-RS"/>
        </w:rPr>
        <w:t>ЗА ЈАВНУ НАБАВКУ МАЛЕ ВРЕДНОСТИ</w:t>
      </w:r>
    </w:p>
    <w:p w:rsidR="00540A79" w:rsidRPr="002D6EE1" w:rsidRDefault="00540A79" w:rsidP="00540A79">
      <w:pPr>
        <w:jc w:val="center"/>
        <w:rPr>
          <w:b/>
          <w:lang w:val="sr-Latn-RS"/>
        </w:rPr>
      </w:pPr>
      <w:r>
        <w:rPr>
          <w:b/>
        </w:rPr>
        <w:t xml:space="preserve"> </w:t>
      </w:r>
      <w:r>
        <w:rPr>
          <w:b/>
          <w:lang w:val="sr-Cyrl-RS"/>
        </w:rPr>
        <w:t>МВ</w:t>
      </w:r>
      <w:r>
        <w:rPr>
          <w:b/>
        </w:rPr>
        <w:t xml:space="preserve"> </w:t>
      </w:r>
      <w:r w:rsidR="00EC7482">
        <w:rPr>
          <w:b/>
          <w:lang w:val="sr-Latn-RS"/>
        </w:rPr>
        <w:t>4</w:t>
      </w:r>
      <w:r w:rsidRPr="0070110B">
        <w:rPr>
          <w:b/>
        </w:rPr>
        <w:t>/20</w:t>
      </w:r>
      <w:r w:rsidR="00EC7482">
        <w:rPr>
          <w:b/>
        </w:rPr>
        <w:t>20</w:t>
      </w:r>
    </w:p>
    <w:p w:rsidR="00540A79" w:rsidRDefault="00540A79" w:rsidP="00540A79"/>
    <w:p w:rsidR="00540A79" w:rsidRPr="00F91759" w:rsidRDefault="00540A79" w:rsidP="00540A79">
      <w:pPr>
        <w:jc w:val="center"/>
        <w:rPr>
          <w:i/>
          <w:iCs/>
          <w:sz w:val="28"/>
          <w:szCs w:val="28"/>
        </w:rPr>
      </w:pPr>
    </w:p>
    <w:p w:rsidR="00540A79" w:rsidRPr="00F91759" w:rsidRDefault="00540A79" w:rsidP="00540A79">
      <w:pPr>
        <w:jc w:val="center"/>
        <w:rPr>
          <w:i/>
          <w:iCs/>
          <w:sz w:val="28"/>
          <w:szCs w:val="28"/>
        </w:rPr>
      </w:pPr>
    </w:p>
    <w:p w:rsidR="00540A79" w:rsidRPr="00F91759" w:rsidRDefault="00540A79" w:rsidP="00540A79">
      <w:pPr>
        <w:jc w:val="center"/>
        <w:rPr>
          <w:i/>
          <w:iCs/>
          <w:sz w:val="28"/>
          <w:szCs w:val="28"/>
        </w:rPr>
      </w:pPr>
    </w:p>
    <w:p w:rsidR="00540A79" w:rsidRPr="00F91759" w:rsidRDefault="00540A79" w:rsidP="00540A79">
      <w:pPr>
        <w:jc w:val="center"/>
        <w:rPr>
          <w:i/>
          <w:iCs/>
          <w:sz w:val="28"/>
          <w:szCs w:val="28"/>
        </w:rPr>
      </w:pPr>
    </w:p>
    <w:p w:rsidR="00540A79" w:rsidRPr="00F91759" w:rsidRDefault="00540A79" w:rsidP="00540A79">
      <w:pPr>
        <w:jc w:val="center"/>
        <w:rPr>
          <w:i/>
          <w:iCs/>
          <w:sz w:val="28"/>
          <w:szCs w:val="28"/>
        </w:rPr>
      </w:pPr>
    </w:p>
    <w:p w:rsidR="00540A79" w:rsidRPr="00F91759" w:rsidRDefault="00540A79" w:rsidP="00540A79">
      <w:pPr>
        <w:jc w:val="center"/>
        <w:rPr>
          <w:i/>
          <w:iCs/>
          <w:sz w:val="28"/>
          <w:szCs w:val="28"/>
        </w:rPr>
      </w:pPr>
    </w:p>
    <w:p w:rsidR="00540A79" w:rsidRPr="00F91759" w:rsidRDefault="00540A79" w:rsidP="00540A79">
      <w:pPr>
        <w:jc w:val="center"/>
        <w:rPr>
          <w:i/>
          <w:iCs/>
          <w:sz w:val="28"/>
          <w:szCs w:val="28"/>
        </w:rPr>
      </w:pPr>
    </w:p>
    <w:p w:rsidR="00540A79" w:rsidRPr="00F91759" w:rsidRDefault="00540A79" w:rsidP="00540A79">
      <w:pPr>
        <w:jc w:val="center"/>
        <w:rPr>
          <w:i/>
          <w:iCs/>
          <w:sz w:val="28"/>
          <w:szCs w:val="28"/>
        </w:rPr>
      </w:pPr>
    </w:p>
    <w:p w:rsidR="00540A79" w:rsidRPr="00F91759" w:rsidRDefault="00540A79" w:rsidP="00540A79">
      <w:pPr>
        <w:jc w:val="center"/>
        <w:rPr>
          <w:i/>
          <w:iCs/>
          <w:sz w:val="28"/>
          <w:szCs w:val="28"/>
        </w:rPr>
      </w:pPr>
    </w:p>
    <w:p w:rsidR="00540A79" w:rsidRPr="00F91759" w:rsidRDefault="00540A79" w:rsidP="00540A79">
      <w:pPr>
        <w:jc w:val="center"/>
        <w:rPr>
          <w:i/>
          <w:iCs/>
          <w:sz w:val="28"/>
          <w:szCs w:val="28"/>
        </w:rPr>
      </w:pPr>
    </w:p>
    <w:p w:rsidR="00540A79" w:rsidRPr="009D4ED2" w:rsidRDefault="00540A79" w:rsidP="00540A79">
      <w:pPr>
        <w:jc w:val="center"/>
        <w:rPr>
          <w:iCs/>
          <w:sz w:val="28"/>
          <w:szCs w:val="28"/>
        </w:rPr>
      </w:pPr>
    </w:p>
    <w:p w:rsidR="00540A79" w:rsidRPr="00F91759" w:rsidRDefault="00540A79" w:rsidP="00540A79">
      <w:pPr>
        <w:jc w:val="center"/>
        <w:rPr>
          <w:i/>
          <w:iCs/>
          <w:sz w:val="28"/>
          <w:szCs w:val="28"/>
        </w:rPr>
      </w:pPr>
    </w:p>
    <w:p w:rsidR="00540A79" w:rsidRPr="00DF19B7" w:rsidRDefault="00540A79" w:rsidP="00540A79">
      <w:pPr>
        <w:jc w:val="center"/>
        <w:rPr>
          <w:i/>
          <w:iCs/>
          <w:sz w:val="28"/>
          <w:szCs w:val="28"/>
        </w:rPr>
      </w:pPr>
    </w:p>
    <w:p w:rsidR="00540A79" w:rsidRPr="00F91759" w:rsidRDefault="00540A79" w:rsidP="00540A79">
      <w:pPr>
        <w:jc w:val="center"/>
        <w:rPr>
          <w:i/>
          <w:iCs/>
          <w:sz w:val="28"/>
          <w:szCs w:val="28"/>
        </w:rPr>
      </w:pPr>
    </w:p>
    <w:p w:rsidR="00540A79" w:rsidRPr="00F91759" w:rsidRDefault="00540A79" w:rsidP="00540A79">
      <w:pPr>
        <w:jc w:val="center"/>
        <w:rPr>
          <w:i/>
          <w:iCs/>
          <w:sz w:val="28"/>
          <w:szCs w:val="28"/>
        </w:rPr>
      </w:pPr>
    </w:p>
    <w:p w:rsidR="00540A79" w:rsidRPr="00F91759" w:rsidRDefault="00540A79" w:rsidP="00540A79">
      <w:pPr>
        <w:rPr>
          <w:i/>
          <w:iCs/>
          <w:sz w:val="28"/>
          <w:szCs w:val="28"/>
        </w:rPr>
      </w:pPr>
    </w:p>
    <w:p w:rsidR="00540A79" w:rsidRDefault="00540A79" w:rsidP="00540A79">
      <w:pPr>
        <w:jc w:val="center"/>
        <w:rPr>
          <w:i/>
          <w:iCs/>
          <w:sz w:val="28"/>
          <w:szCs w:val="28"/>
          <w:lang w:val="sr-Cyrl-RS"/>
        </w:rPr>
      </w:pPr>
    </w:p>
    <w:p w:rsidR="00540A79" w:rsidRDefault="00540A79" w:rsidP="00540A79">
      <w:pPr>
        <w:jc w:val="center"/>
        <w:rPr>
          <w:i/>
          <w:iCs/>
          <w:sz w:val="28"/>
          <w:szCs w:val="28"/>
          <w:lang w:val="sr-Cyrl-RS"/>
        </w:rPr>
      </w:pPr>
    </w:p>
    <w:p w:rsidR="00540A79" w:rsidRDefault="00540A79" w:rsidP="00540A79">
      <w:pPr>
        <w:jc w:val="center"/>
        <w:rPr>
          <w:i/>
          <w:iCs/>
          <w:sz w:val="28"/>
          <w:szCs w:val="28"/>
          <w:lang w:val="sr-Cyrl-RS"/>
        </w:rPr>
      </w:pPr>
    </w:p>
    <w:p w:rsidR="00540A79" w:rsidRPr="009D4ED2" w:rsidRDefault="00540A79" w:rsidP="00540A79">
      <w:pPr>
        <w:jc w:val="center"/>
        <w:rPr>
          <w:iCs/>
          <w:sz w:val="28"/>
          <w:szCs w:val="28"/>
          <w:lang w:val="sr-Cyrl-RS"/>
        </w:rPr>
      </w:pPr>
    </w:p>
    <w:p w:rsidR="00540A79" w:rsidRDefault="00540A79" w:rsidP="00540A79">
      <w:pPr>
        <w:jc w:val="center"/>
        <w:rPr>
          <w:i/>
          <w:iCs/>
          <w:sz w:val="28"/>
          <w:szCs w:val="28"/>
          <w:lang w:val="sr-Cyrl-RS"/>
        </w:rPr>
      </w:pPr>
    </w:p>
    <w:p w:rsidR="00540A79" w:rsidRDefault="00540A79" w:rsidP="00540A79">
      <w:pPr>
        <w:jc w:val="center"/>
        <w:rPr>
          <w:i/>
          <w:iCs/>
          <w:sz w:val="28"/>
          <w:szCs w:val="28"/>
          <w:lang w:val="sr-Cyrl-RS"/>
        </w:rPr>
      </w:pPr>
    </w:p>
    <w:p w:rsidR="00540A79" w:rsidRDefault="00540A79" w:rsidP="00540A79">
      <w:pPr>
        <w:jc w:val="center"/>
        <w:rPr>
          <w:i/>
          <w:iCs/>
          <w:sz w:val="28"/>
          <w:szCs w:val="28"/>
          <w:lang w:val="sr-Cyrl-RS"/>
        </w:rPr>
      </w:pPr>
    </w:p>
    <w:p w:rsidR="00540A79" w:rsidRPr="00BB71C1" w:rsidRDefault="00540A79" w:rsidP="00540A79">
      <w:pPr>
        <w:jc w:val="center"/>
        <w:rPr>
          <w:i/>
          <w:iCs/>
          <w:sz w:val="28"/>
          <w:szCs w:val="28"/>
          <w:lang w:val="sr-Cyrl-RS"/>
        </w:rPr>
      </w:pPr>
    </w:p>
    <w:p w:rsidR="00540A79" w:rsidRPr="00F91759" w:rsidRDefault="00540A79" w:rsidP="00540A79">
      <w:pPr>
        <w:jc w:val="center"/>
        <w:rPr>
          <w:i/>
          <w:iCs/>
          <w:sz w:val="28"/>
          <w:szCs w:val="28"/>
        </w:rPr>
      </w:pPr>
    </w:p>
    <w:p w:rsidR="00540A79" w:rsidRPr="00F91759" w:rsidRDefault="00540A79" w:rsidP="00540A79">
      <w:pPr>
        <w:jc w:val="center"/>
        <w:rPr>
          <w:i/>
          <w:iCs/>
          <w:sz w:val="28"/>
          <w:szCs w:val="28"/>
        </w:rPr>
      </w:pPr>
    </w:p>
    <w:p w:rsidR="00540A79" w:rsidRPr="00F91759" w:rsidRDefault="00EC7482" w:rsidP="00540A79">
      <w:pPr>
        <w:jc w:val="center"/>
        <w:rPr>
          <w:b/>
          <w:bCs/>
          <w:sz w:val="28"/>
          <w:szCs w:val="28"/>
          <w:lang w:val="sr-Cyrl-RS"/>
        </w:rPr>
      </w:pPr>
      <w:r>
        <w:rPr>
          <w:b/>
          <w:i/>
          <w:iCs/>
          <w:sz w:val="28"/>
          <w:szCs w:val="28"/>
          <w:lang w:val="sr-Cyrl-RS"/>
        </w:rPr>
        <w:t>март</w:t>
      </w:r>
      <w:r w:rsidR="00540A79" w:rsidRPr="00F91759">
        <w:rPr>
          <w:i/>
          <w:iCs/>
          <w:sz w:val="28"/>
          <w:szCs w:val="28"/>
        </w:rPr>
        <w:t xml:space="preserve">  </w:t>
      </w:r>
      <w:r>
        <w:rPr>
          <w:b/>
          <w:bCs/>
          <w:sz w:val="28"/>
          <w:szCs w:val="28"/>
        </w:rPr>
        <w:t>20</w:t>
      </w:r>
      <w:r>
        <w:rPr>
          <w:b/>
          <w:bCs/>
          <w:sz w:val="28"/>
          <w:szCs w:val="28"/>
          <w:lang w:val="sr-Cyrl-RS"/>
        </w:rPr>
        <w:t>20</w:t>
      </w:r>
      <w:r w:rsidR="00540A79" w:rsidRPr="00F91759">
        <w:rPr>
          <w:b/>
          <w:bCs/>
          <w:sz w:val="28"/>
          <w:szCs w:val="28"/>
        </w:rPr>
        <w:t xml:space="preserve">. </w:t>
      </w:r>
      <w:r w:rsidR="00540A79" w:rsidRPr="00BB71C1">
        <w:rPr>
          <w:b/>
          <w:bCs/>
          <w:i/>
          <w:sz w:val="28"/>
          <w:szCs w:val="28"/>
          <w:lang w:val="sr-Cyrl-RS"/>
        </w:rPr>
        <w:t>г</w:t>
      </w:r>
      <w:r w:rsidR="00540A79" w:rsidRPr="00BB71C1">
        <w:rPr>
          <w:b/>
          <w:bCs/>
          <w:i/>
          <w:sz w:val="28"/>
          <w:szCs w:val="28"/>
        </w:rPr>
        <w:t>одине</w:t>
      </w:r>
    </w:p>
    <w:p w:rsidR="00540A79" w:rsidRPr="00F91759" w:rsidRDefault="00540A79" w:rsidP="00540A79">
      <w:pPr>
        <w:jc w:val="center"/>
        <w:rPr>
          <w:b/>
          <w:bCs/>
          <w:sz w:val="28"/>
          <w:szCs w:val="28"/>
          <w:lang w:val="sr-Cyrl-RS"/>
        </w:rPr>
      </w:pPr>
    </w:p>
    <w:p w:rsidR="00540A79" w:rsidRDefault="00540A79" w:rsidP="00540A79">
      <w:pPr>
        <w:jc w:val="center"/>
        <w:rPr>
          <w:b/>
          <w:bCs/>
          <w:sz w:val="28"/>
          <w:szCs w:val="28"/>
          <w:lang w:val="sr-Cyrl-RS"/>
        </w:rPr>
      </w:pPr>
    </w:p>
    <w:p w:rsidR="00540A79" w:rsidRDefault="00540A79" w:rsidP="00540A79">
      <w:pPr>
        <w:jc w:val="center"/>
        <w:rPr>
          <w:b/>
          <w:bCs/>
          <w:sz w:val="28"/>
          <w:szCs w:val="28"/>
          <w:lang w:val="sr-Cyrl-RS"/>
        </w:rPr>
      </w:pPr>
    </w:p>
    <w:p w:rsidR="00540A79" w:rsidRDefault="00540A79" w:rsidP="00540A79">
      <w:pPr>
        <w:jc w:val="center"/>
        <w:rPr>
          <w:b/>
          <w:bCs/>
          <w:sz w:val="28"/>
          <w:szCs w:val="28"/>
          <w:lang w:val="sr-Cyrl-RS"/>
        </w:rPr>
      </w:pPr>
    </w:p>
    <w:p w:rsidR="00D94895" w:rsidRPr="00F91759" w:rsidRDefault="00D94895" w:rsidP="00D94895">
      <w:pPr>
        <w:ind w:firstLine="708"/>
        <w:jc w:val="both"/>
      </w:pPr>
      <w:proofErr w:type="gramStart"/>
      <w:r w:rsidRPr="00F91759">
        <w:t>На основу чл.</w:t>
      </w:r>
      <w:proofErr w:type="gramEnd"/>
      <w:r w:rsidRPr="00F91759">
        <w:t xml:space="preserve"> </w:t>
      </w:r>
      <w:r>
        <w:rPr>
          <w:lang w:val="sr-Latn-RS"/>
        </w:rPr>
        <w:t>39</w:t>
      </w:r>
      <w:r>
        <w:rPr>
          <w:lang w:val="sr-Cyrl-RS"/>
        </w:rPr>
        <w:t>. и</w:t>
      </w:r>
      <w:r>
        <w:rPr>
          <w:lang w:val="sr-Latn-RS"/>
        </w:rPr>
        <w:t xml:space="preserve"> 61</w:t>
      </w:r>
      <w:r>
        <w:rPr>
          <w:lang w:val="sr-Cyrl-RS"/>
        </w:rPr>
        <w:t>.</w:t>
      </w:r>
      <w:r>
        <w:rPr>
          <w:lang w:val="sr-Latn-RS"/>
        </w:rPr>
        <w:t xml:space="preserve"> </w:t>
      </w:r>
      <w:r w:rsidRPr="00F91759">
        <w:t xml:space="preserve"> Закона о јавним набавкама („Сл. гласник РС” бр. 12</w:t>
      </w:r>
      <w:r>
        <w:t>4/2012,</w:t>
      </w:r>
      <w:r>
        <w:rPr>
          <w:lang w:val="sr-Cyrl-RS"/>
        </w:rPr>
        <w:t xml:space="preserve"> 14/2015 и 68/2015</w:t>
      </w:r>
      <w:r>
        <w:t xml:space="preserve"> у даљем тексту: Закон</w:t>
      </w:r>
      <w:r>
        <w:rPr>
          <w:lang w:val="sr-Cyrl-RS"/>
        </w:rPr>
        <w:t>)</w:t>
      </w:r>
      <w:r w:rsidRPr="00F91759">
        <w:t xml:space="preserve">, </w:t>
      </w:r>
      <w:r>
        <w:rPr>
          <w:lang w:val="sr-Cyrl-RS"/>
        </w:rPr>
        <w:t xml:space="preserve">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91759">
        <w:t>Одлуке о покретању поступка јавне набавке бр</w:t>
      </w:r>
      <w:r w:rsidR="009259D9">
        <w:rPr>
          <w:lang w:val="sr-Cyrl-RS"/>
        </w:rPr>
        <w:t>.</w:t>
      </w:r>
      <w:r w:rsidR="009259D9">
        <w:rPr>
          <w:lang w:val="sr-Latn-RS"/>
        </w:rPr>
        <w:t xml:space="preserve"> 360</w:t>
      </w:r>
      <w:r>
        <w:rPr>
          <w:lang w:val="sr-Cyrl-RS"/>
        </w:rPr>
        <w:t>/1</w:t>
      </w:r>
      <w:r w:rsidRPr="00F91759">
        <w:rPr>
          <w:lang w:val="sr-Cyrl-RS"/>
        </w:rPr>
        <w:t xml:space="preserve"> од</w:t>
      </w:r>
      <w:r w:rsidR="00316A63">
        <w:rPr>
          <w:lang w:val="sr-Cyrl-RS"/>
        </w:rPr>
        <w:t xml:space="preserve"> </w:t>
      </w:r>
      <w:r w:rsidR="009259D9">
        <w:rPr>
          <w:lang w:val="sr-Latn-RS"/>
        </w:rPr>
        <w:t>11</w:t>
      </w:r>
      <w:r w:rsidR="00316A63">
        <w:rPr>
          <w:lang w:val="sr-Cyrl-RS"/>
        </w:rPr>
        <w:t>.0</w:t>
      </w:r>
      <w:r w:rsidR="00EC7482">
        <w:rPr>
          <w:lang w:val="sr-Cyrl-RS"/>
        </w:rPr>
        <w:t>3</w:t>
      </w:r>
      <w:r w:rsidRPr="00F91759">
        <w:rPr>
          <w:lang w:val="sr-Cyrl-RS"/>
        </w:rPr>
        <w:t>.</w:t>
      </w:r>
      <w:r w:rsidR="00EC7482">
        <w:rPr>
          <w:lang w:val="sr-Cyrl-RS"/>
        </w:rPr>
        <w:t>2020</w:t>
      </w:r>
      <w:r>
        <w:rPr>
          <w:lang w:val="sr-Cyrl-RS"/>
        </w:rPr>
        <w:t>.</w:t>
      </w:r>
      <w:r w:rsidRPr="00F91759">
        <w:rPr>
          <w:lang w:val="sr-Cyrl-RS"/>
        </w:rPr>
        <w:t xml:space="preserve"> године </w:t>
      </w:r>
      <w:r w:rsidRPr="00F91759">
        <w:t xml:space="preserve">и Решења о образовању </w:t>
      </w:r>
      <w:r w:rsidRPr="00F91759">
        <w:rPr>
          <w:lang w:val="sr-Cyrl-RS"/>
        </w:rPr>
        <w:t>к</w:t>
      </w:r>
      <w:r w:rsidRPr="00F91759">
        <w:t>омисије за јавну набавку</w:t>
      </w:r>
      <w:r w:rsidRPr="00F91759">
        <w:rPr>
          <w:lang w:val="sr-Cyrl-RS"/>
        </w:rPr>
        <w:t xml:space="preserve"> бр. </w:t>
      </w:r>
      <w:r w:rsidR="009259D9">
        <w:rPr>
          <w:lang w:val="sr-Latn-RS"/>
        </w:rPr>
        <w:t>361</w:t>
      </w:r>
      <w:r>
        <w:rPr>
          <w:lang w:val="sr-Cyrl-RS"/>
        </w:rPr>
        <w:t xml:space="preserve">/1 </w:t>
      </w:r>
      <w:r w:rsidRPr="00F91759">
        <w:rPr>
          <w:lang w:val="sr-Cyrl-RS"/>
        </w:rPr>
        <w:t>од</w:t>
      </w:r>
      <w:r w:rsidR="00316A63">
        <w:rPr>
          <w:lang w:val="sr-Cyrl-RS"/>
        </w:rPr>
        <w:t xml:space="preserve"> </w:t>
      </w:r>
      <w:r w:rsidR="009259D9">
        <w:rPr>
          <w:lang w:val="sr-Latn-RS"/>
        </w:rPr>
        <w:t>11</w:t>
      </w:r>
      <w:bookmarkStart w:id="0" w:name="_GoBack"/>
      <w:bookmarkEnd w:id="0"/>
      <w:r w:rsidR="00316A63">
        <w:rPr>
          <w:lang w:val="sr-Cyrl-RS"/>
        </w:rPr>
        <w:t>.0</w:t>
      </w:r>
      <w:r w:rsidR="00EC7482">
        <w:rPr>
          <w:lang w:val="sr-Cyrl-RS"/>
        </w:rPr>
        <w:t>3.2020</w:t>
      </w:r>
      <w:r w:rsidRPr="00F91759">
        <w:rPr>
          <w:lang w:val="sr-Cyrl-RS"/>
        </w:rPr>
        <w:t>. године</w:t>
      </w:r>
      <w:r w:rsidRPr="00F91759">
        <w:t>, припремљена је:</w:t>
      </w:r>
    </w:p>
    <w:p w:rsidR="00540A79" w:rsidRPr="00F91759" w:rsidRDefault="00540A79" w:rsidP="00540A79">
      <w:pPr>
        <w:ind w:firstLine="720"/>
        <w:jc w:val="both"/>
      </w:pPr>
    </w:p>
    <w:p w:rsidR="00540A79" w:rsidRPr="00F91759" w:rsidRDefault="00540A79" w:rsidP="009D4ED2">
      <w:pPr>
        <w:ind w:firstLine="720"/>
      </w:pPr>
    </w:p>
    <w:p w:rsidR="00540A79" w:rsidRPr="00F91759" w:rsidRDefault="00540A79" w:rsidP="00540A79">
      <w:pPr>
        <w:ind w:firstLine="720"/>
        <w:jc w:val="both"/>
      </w:pPr>
    </w:p>
    <w:p w:rsidR="00540A79" w:rsidRPr="00F91759" w:rsidRDefault="00540A79" w:rsidP="00540A79">
      <w:pPr>
        <w:shd w:val="clear" w:color="auto" w:fill="C6D9F1"/>
        <w:jc w:val="center"/>
        <w:rPr>
          <w:b/>
          <w:bCs/>
          <w:lang w:val="ru-RU"/>
        </w:rPr>
      </w:pPr>
      <w:r w:rsidRPr="00F91759">
        <w:rPr>
          <w:b/>
          <w:bCs/>
        </w:rPr>
        <w:t>КОНКУРСНА ДОКУМЕНТАЦИЈА</w:t>
      </w:r>
    </w:p>
    <w:p w:rsidR="00540A79" w:rsidRPr="00F91759" w:rsidRDefault="00540A79" w:rsidP="00540A79">
      <w:pPr>
        <w:shd w:val="clear" w:color="auto" w:fill="C6D9F1"/>
        <w:jc w:val="center"/>
        <w:rPr>
          <w:b/>
          <w:bCs/>
          <w:lang w:val="ru-RU"/>
        </w:rPr>
      </w:pPr>
    </w:p>
    <w:p w:rsidR="00540A79" w:rsidRDefault="00540A79" w:rsidP="00540A79">
      <w:pPr>
        <w:shd w:val="clear" w:color="auto" w:fill="C6D9F1"/>
        <w:jc w:val="center"/>
        <w:rPr>
          <w:b/>
          <w:bCs/>
          <w:lang w:val="sr-Cyrl-RS"/>
        </w:rPr>
      </w:pPr>
      <w:r w:rsidRPr="00F91759">
        <w:rPr>
          <w:b/>
          <w:bCs/>
          <w:lang w:val="sr-Cyrl-CS"/>
        </w:rPr>
        <w:t xml:space="preserve">за </w:t>
      </w:r>
      <w:r w:rsidRPr="00F91759">
        <w:rPr>
          <w:b/>
          <w:bCs/>
        </w:rPr>
        <w:t>јавну</w:t>
      </w:r>
      <w:r w:rsidR="009B6D87">
        <w:rPr>
          <w:b/>
          <w:bCs/>
        </w:rPr>
        <w:t xml:space="preserve"> </w:t>
      </w:r>
      <w:r w:rsidR="009B6D87">
        <w:rPr>
          <w:b/>
          <w:bCs/>
          <w:lang w:val="sr-Cyrl-RS"/>
        </w:rPr>
        <w:t>набавку</w:t>
      </w:r>
      <w:r w:rsidRPr="00F91759">
        <w:rPr>
          <w:b/>
          <w:bCs/>
        </w:rPr>
        <w:t xml:space="preserve"> </w:t>
      </w:r>
      <w:r>
        <w:rPr>
          <w:b/>
          <w:bCs/>
          <w:lang w:val="sr-Cyrl-RS"/>
        </w:rPr>
        <w:t>мале вредности</w:t>
      </w:r>
    </w:p>
    <w:p w:rsidR="00540A79" w:rsidRPr="009B6D87" w:rsidRDefault="00540A79" w:rsidP="009B6D87">
      <w:pPr>
        <w:shd w:val="clear" w:color="auto" w:fill="C6D9F1"/>
        <w:jc w:val="center"/>
        <w:rPr>
          <w:b/>
          <w:bCs/>
          <w:lang w:val="sr-Latn-RS"/>
        </w:rPr>
      </w:pPr>
      <w:r>
        <w:rPr>
          <w:b/>
          <w:bCs/>
          <w:lang w:val="sr-Cyrl-RS"/>
        </w:rPr>
        <w:t xml:space="preserve">НАБАВКА УСЛУГА ЕТАЛОНИРАЊА </w:t>
      </w:r>
      <w:r w:rsidR="00D94895">
        <w:rPr>
          <w:b/>
          <w:bCs/>
          <w:lang w:val="sr-Cyrl-RS"/>
        </w:rPr>
        <w:t xml:space="preserve">ЛАБОРАТОРИЈСКЕ </w:t>
      </w:r>
      <w:r w:rsidR="009B6D87">
        <w:rPr>
          <w:b/>
          <w:bCs/>
          <w:lang w:val="sr-Cyrl-RS"/>
        </w:rPr>
        <w:t xml:space="preserve">ОПРЕМЕ </w:t>
      </w:r>
    </w:p>
    <w:p w:rsidR="00540A79" w:rsidRPr="00F91759" w:rsidRDefault="00540A79" w:rsidP="00540A79">
      <w:pPr>
        <w:shd w:val="clear" w:color="auto" w:fill="C6D9F1"/>
        <w:jc w:val="center"/>
        <w:rPr>
          <w:b/>
          <w:bCs/>
        </w:rPr>
      </w:pPr>
      <w:r>
        <w:rPr>
          <w:b/>
          <w:bCs/>
          <w:lang w:val="sr-Cyrl-RS"/>
        </w:rPr>
        <w:t>МВ</w:t>
      </w:r>
      <w:r w:rsidRPr="00F91759">
        <w:rPr>
          <w:b/>
          <w:bCs/>
          <w:lang w:val="sr-Cyrl-RS"/>
        </w:rPr>
        <w:t xml:space="preserve"> </w:t>
      </w:r>
      <w:r w:rsidR="002C6DD6">
        <w:rPr>
          <w:b/>
          <w:bCs/>
          <w:lang w:val="sr-Latn-RS"/>
        </w:rPr>
        <w:t>4</w:t>
      </w:r>
      <w:r w:rsidR="00EC7482">
        <w:rPr>
          <w:b/>
          <w:bCs/>
        </w:rPr>
        <w:t>/20</w:t>
      </w:r>
      <w:r w:rsidR="00EC7482">
        <w:rPr>
          <w:b/>
          <w:bCs/>
          <w:lang w:val="sr-Cyrl-RS"/>
        </w:rPr>
        <w:t>20</w:t>
      </w:r>
      <w:r w:rsidRPr="00F91759">
        <w:rPr>
          <w:b/>
          <w:bCs/>
          <w:lang w:val="sr-Cyrl-CS"/>
        </w:rPr>
        <w:t xml:space="preserve"> </w:t>
      </w:r>
    </w:p>
    <w:p w:rsidR="00540A79" w:rsidRPr="00F91759" w:rsidRDefault="00540A79" w:rsidP="00540A79">
      <w:pPr>
        <w:shd w:val="clear" w:color="auto" w:fill="C6D9F1"/>
        <w:jc w:val="center"/>
        <w:rPr>
          <w:b/>
          <w:bCs/>
        </w:rPr>
      </w:pPr>
    </w:p>
    <w:p w:rsidR="00540A79" w:rsidRPr="00F91759" w:rsidRDefault="00540A79" w:rsidP="00540A79">
      <w:pPr>
        <w:jc w:val="both"/>
        <w:rPr>
          <w:b/>
          <w:bCs/>
          <w:color w:val="FF0000"/>
        </w:rPr>
      </w:pPr>
    </w:p>
    <w:p w:rsidR="00540A79" w:rsidRPr="00F91759" w:rsidRDefault="00540A79" w:rsidP="00540A79">
      <w:pPr>
        <w:jc w:val="both"/>
      </w:pPr>
      <w:r w:rsidRPr="00F91759">
        <w:t>Конкурсна документација садржи:</w:t>
      </w:r>
    </w:p>
    <w:p w:rsidR="00540A79" w:rsidRPr="00F91759" w:rsidRDefault="00540A79" w:rsidP="00540A79">
      <w:pPr>
        <w:jc w:val="both"/>
      </w:pPr>
    </w:p>
    <w:p w:rsidR="00540A79" w:rsidRPr="00F91759" w:rsidRDefault="00540A79" w:rsidP="00540A79">
      <w:pPr>
        <w:jc w:val="both"/>
      </w:pPr>
    </w:p>
    <w:tbl>
      <w:tblPr>
        <w:tblW w:w="9302" w:type="dxa"/>
        <w:tblInd w:w="-30" w:type="dxa"/>
        <w:tblLayout w:type="fixed"/>
        <w:tblLook w:val="0000" w:firstRow="0" w:lastRow="0" w:firstColumn="0" w:lastColumn="0" w:noHBand="0" w:noVBand="0"/>
      </w:tblPr>
      <w:tblGrid>
        <w:gridCol w:w="1563"/>
        <w:gridCol w:w="6119"/>
        <w:gridCol w:w="1620"/>
      </w:tblGrid>
      <w:tr w:rsidR="00540A79" w:rsidRPr="00F91759" w:rsidTr="00471710">
        <w:tc>
          <w:tcPr>
            <w:tcW w:w="1563" w:type="dxa"/>
            <w:tcBorders>
              <w:top w:val="single" w:sz="4" w:space="0" w:color="000000"/>
              <w:left w:val="single" w:sz="4" w:space="0" w:color="000000"/>
              <w:bottom w:val="single" w:sz="4" w:space="0" w:color="000000"/>
            </w:tcBorders>
          </w:tcPr>
          <w:p w:rsidR="00540A79" w:rsidRPr="00F91759" w:rsidRDefault="00540A79" w:rsidP="00471710">
            <w:pPr>
              <w:jc w:val="both"/>
              <w:rPr>
                <w:b/>
                <w:i/>
              </w:rPr>
            </w:pPr>
            <w:r w:rsidRPr="00F91759">
              <w:rPr>
                <w:b/>
                <w:i/>
                <w:lang w:val="sr-Cyrl-CS"/>
              </w:rPr>
              <w:t>Поглавље</w:t>
            </w:r>
          </w:p>
        </w:tc>
        <w:tc>
          <w:tcPr>
            <w:tcW w:w="6119" w:type="dxa"/>
            <w:tcBorders>
              <w:top w:val="single" w:sz="4" w:space="0" w:color="000000"/>
              <w:left w:val="single" w:sz="4" w:space="0" w:color="000000"/>
              <w:bottom w:val="single" w:sz="4" w:space="0" w:color="000000"/>
            </w:tcBorders>
          </w:tcPr>
          <w:p w:rsidR="00540A79" w:rsidRPr="00F91759" w:rsidRDefault="00540A79" w:rsidP="00471710">
            <w:pPr>
              <w:tabs>
                <w:tab w:val="center" w:pos="2951"/>
                <w:tab w:val="right" w:pos="5903"/>
              </w:tabs>
              <w:rPr>
                <w:b/>
                <w:i/>
              </w:rPr>
            </w:pPr>
            <w:r w:rsidRPr="00F91759">
              <w:rPr>
                <w:b/>
                <w:i/>
              </w:rPr>
              <w:tab/>
              <w:t>Назив</w:t>
            </w:r>
            <w:r w:rsidRPr="00F91759">
              <w:rPr>
                <w:b/>
                <w:i/>
                <w:lang w:val="sr-Cyrl-CS"/>
              </w:rPr>
              <w:t xml:space="preserve"> поглавља</w:t>
            </w:r>
            <w:r w:rsidRPr="00F91759">
              <w:rPr>
                <w:b/>
                <w:i/>
                <w:lang w:val="sr-Cyrl-CS"/>
              </w:rPr>
              <w:tab/>
            </w:r>
          </w:p>
        </w:tc>
        <w:tc>
          <w:tcPr>
            <w:tcW w:w="1620" w:type="dxa"/>
            <w:tcBorders>
              <w:top w:val="single" w:sz="4" w:space="0" w:color="000000"/>
              <w:left w:val="single" w:sz="4" w:space="0" w:color="000000"/>
              <w:bottom w:val="single" w:sz="4" w:space="0" w:color="000000"/>
              <w:right w:val="single" w:sz="4" w:space="0" w:color="000000"/>
            </w:tcBorders>
          </w:tcPr>
          <w:p w:rsidR="00540A79" w:rsidRPr="00F91759" w:rsidRDefault="00540A79" w:rsidP="00471710">
            <w:pPr>
              <w:jc w:val="center"/>
              <w:rPr>
                <w:bCs/>
                <w:iCs/>
              </w:rPr>
            </w:pPr>
            <w:r w:rsidRPr="00F91759">
              <w:rPr>
                <w:b/>
                <w:i/>
              </w:rPr>
              <w:t>Страна</w:t>
            </w:r>
          </w:p>
        </w:tc>
      </w:tr>
      <w:tr w:rsidR="00540A79" w:rsidRPr="00F91759" w:rsidTr="00471710">
        <w:tc>
          <w:tcPr>
            <w:tcW w:w="1563" w:type="dxa"/>
            <w:tcBorders>
              <w:top w:val="single" w:sz="4" w:space="0" w:color="000000"/>
              <w:left w:val="single" w:sz="4" w:space="0" w:color="000000"/>
              <w:bottom w:val="single" w:sz="4" w:space="0" w:color="000000"/>
            </w:tcBorders>
          </w:tcPr>
          <w:p w:rsidR="00540A79" w:rsidRPr="008710A3" w:rsidRDefault="00540A79" w:rsidP="00471710">
            <w:pPr>
              <w:snapToGrid w:val="0"/>
              <w:jc w:val="center"/>
              <w:rPr>
                <w:lang w:val="sr-Cyrl-RS"/>
              </w:rPr>
            </w:pPr>
            <w:r w:rsidRPr="008710A3">
              <w:rPr>
                <w:bCs/>
                <w:iCs/>
              </w:rPr>
              <w:t>I</w:t>
            </w:r>
          </w:p>
        </w:tc>
        <w:tc>
          <w:tcPr>
            <w:tcW w:w="6119" w:type="dxa"/>
            <w:tcBorders>
              <w:top w:val="single" w:sz="4" w:space="0" w:color="000000"/>
              <w:left w:val="single" w:sz="4" w:space="0" w:color="000000"/>
              <w:bottom w:val="single" w:sz="4" w:space="0" w:color="000000"/>
            </w:tcBorders>
          </w:tcPr>
          <w:p w:rsidR="00540A79" w:rsidRPr="008710A3" w:rsidRDefault="00540A79" w:rsidP="00471710">
            <w:pPr>
              <w:snapToGrid w:val="0"/>
              <w:jc w:val="both"/>
              <w:rPr>
                <w:lang w:val="sr-Cyrl-RS"/>
              </w:rPr>
            </w:pPr>
            <w:r w:rsidRPr="008710A3">
              <w:rPr>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540A79" w:rsidRPr="008710A3" w:rsidRDefault="00540A79" w:rsidP="00471710">
            <w:pPr>
              <w:snapToGrid w:val="0"/>
              <w:jc w:val="center"/>
              <w:rPr>
                <w:bCs/>
                <w:iCs/>
              </w:rPr>
            </w:pPr>
            <w:r w:rsidRPr="008710A3">
              <w:rPr>
                <w:lang w:val="sr-Cyrl-RS"/>
              </w:rPr>
              <w:t>3</w:t>
            </w:r>
          </w:p>
        </w:tc>
      </w:tr>
      <w:tr w:rsidR="00540A79" w:rsidRPr="00F91759" w:rsidTr="00471710">
        <w:tc>
          <w:tcPr>
            <w:tcW w:w="1563" w:type="dxa"/>
            <w:tcBorders>
              <w:top w:val="single" w:sz="4" w:space="0" w:color="000000"/>
              <w:left w:val="single" w:sz="4" w:space="0" w:color="000000"/>
              <w:bottom w:val="single" w:sz="4" w:space="0" w:color="000000"/>
            </w:tcBorders>
          </w:tcPr>
          <w:p w:rsidR="00540A79" w:rsidRPr="002702F3" w:rsidRDefault="00540A79" w:rsidP="00471710">
            <w:pPr>
              <w:snapToGrid w:val="0"/>
              <w:jc w:val="center"/>
              <w:rPr>
                <w:bCs/>
                <w:iCs/>
                <w:lang w:val="sr-Cyrl-RS"/>
              </w:rPr>
            </w:pPr>
            <w:r>
              <w:t>II</w:t>
            </w:r>
          </w:p>
        </w:tc>
        <w:tc>
          <w:tcPr>
            <w:tcW w:w="6119" w:type="dxa"/>
            <w:tcBorders>
              <w:top w:val="single" w:sz="4" w:space="0" w:color="000000"/>
              <w:left w:val="single" w:sz="4" w:space="0" w:color="000000"/>
              <w:bottom w:val="single" w:sz="4" w:space="0" w:color="000000"/>
            </w:tcBorders>
          </w:tcPr>
          <w:p w:rsidR="00540A79" w:rsidRPr="008710A3" w:rsidRDefault="00540A79" w:rsidP="00471710">
            <w:pPr>
              <w:snapToGrid w:val="0"/>
              <w:jc w:val="both"/>
              <w:rPr>
                <w:lang w:val="sr-Cyrl-RS"/>
              </w:rPr>
            </w:pPr>
            <w:r>
              <w:rPr>
                <w:lang w:val="sr-Cyrl-RS"/>
              </w:rPr>
              <w:t>Под</w:t>
            </w:r>
            <w:r w:rsidR="00316A63">
              <w:rPr>
                <w:lang w:val="sr-Cyrl-RS"/>
              </w:rPr>
              <w:t>а</w:t>
            </w:r>
            <w:r>
              <w:rPr>
                <w:lang w:val="sr-Cyrl-RS"/>
              </w:rPr>
              <w:t>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tcPr>
          <w:p w:rsidR="00540A79" w:rsidRPr="008710A3" w:rsidRDefault="00540A79" w:rsidP="00471710">
            <w:pPr>
              <w:snapToGrid w:val="0"/>
              <w:jc w:val="center"/>
              <w:rPr>
                <w:lang w:val="sr-Cyrl-RS"/>
              </w:rPr>
            </w:pPr>
            <w:r>
              <w:rPr>
                <w:lang w:val="sr-Cyrl-RS"/>
              </w:rPr>
              <w:t>4</w:t>
            </w:r>
          </w:p>
        </w:tc>
      </w:tr>
      <w:tr w:rsidR="00540A79" w:rsidRPr="00F91759" w:rsidTr="00471710">
        <w:tc>
          <w:tcPr>
            <w:tcW w:w="1563" w:type="dxa"/>
            <w:tcBorders>
              <w:top w:val="single" w:sz="4" w:space="0" w:color="000000"/>
              <w:left w:val="single" w:sz="4" w:space="0" w:color="000000"/>
              <w:bottom w:val="single" w:sz="4" w:space="0" w:color="000000"/>
            </w:tcBorders>
          </w:tcPr>
          <w:p w:rsidR="00540A79" w:rsidRPr="008710A3" w:rsidRDefault="00540A79" w:rsidP="00471710">
            <w:pPr>
              <w:snapToGrid w:val="0"/>
              <w:jc w:val="center"/>
            </w:pPr>
          </w:p>
          <w:p w:rsidR="00540A79" w:rsidRPr="002702F3" w:rsidRDefault="00540A79" w:rsidP="00471710">
            <w:pPr>
              <w:snapToGrid w:val="0"/>
              <w:jc w:val="center"/>
              <w:rPr>
                <w:lang w:val="sr-Cyrl-RS"/>
              </w:rPr>
            </w:pPr>
            <w:r>
              <w:t>II</w:t>
            </w:r>
            <w:r>
              <w:rPr>
                <w:lang w:val="sr-Latn-RS"/>
              </w:rPr>
              <w:t>I</w:t>
            </w:r>
          </w:p>
        </w:tc>
        <w:tc>
          <w:tcPr>
            <w:tcW w:w="6119" w:type="dxa"/>
            <w:tcBorders>
              <w:top w:val="single" w:sz="4" w:space="0" w:color="000000"/>
              <w:left w:val="single" w:sz="4" w:space="0" w:color="000000"/>
              <w:bottom w:val="single" w:sz="4" w:space="0" w:color="000000"/>
            </w:tcBorders>
          </w:tcPr>
          <w:p w:rsidR="00540A79" w:rsidRPr="008710A3" w:rsidRDefault="00540A79" w:rsidP="00471710">
            <w:pPr>
              <w:snapToGrid w:val="0"/>
              <w:jc w:val="both"/>
              <w:rPr>
                <w:lang w:val="sr-Cyrl-RS"/>
              </w:rPr>
            </w:pPr>
            <w:r w:rsidRPr="008710A3">
              <w:rPr>
                <w:lang w:val="sr-Cyrl-RS"/>
              </w:rPr>
              <w:t>Врста, техничке карактеристике, квалитет, количина и опис добара</w:t>
            </w:r>
          </w:p>
        </w:tc>
        <w:tc>
          <w:tcPr>
            <w:tcW w:w="1620" w:type="dxa"/>
            <w:tcBorders>
              <w:top w:val="single" w:sz="4" w:space="0" w:color="000000"/>
              <w:left w:val="single" w:sz="4" w:space="0" w:color="000000"/>
              <w:bottom w:val="single" w:sz="4" w:space="0" w:color="000000"/>
              <w:right w:val="single" w:sz="4" w:space="0" w:color="000000"/>
            </w:tcBorders>
          </w:tcPr>
          <w:p w:rsidR="00540A79" w:rsidRPr="00061387" w:rsidRDefault="00540A79" w:rsidP="00471710">
            <w:pPr>
              <w:snapToGrid w:val="0"/>
              <w:jc w:val="center"/>
              <w:rPr>
                <w:lang w:val="sr-Cyrl-RS"/>
              </w:rPr>
            </w:pPr>
            <w:r>
              <w:rPr>
                <w:lang w:val="sr-Cyrl-RS"/>
              </w:rPr>
              <w:t>5</w:t>
            </w:r>
          </w:p>
        </w:tc>
      </w:tr>
      <w:tr w:rsidR="00540A79" w:rsidRPr="00F91759" w:rsidTr="00471710">
        <w:tc>
          <w:tcPr>
            <w:tcW w:w="1563" w:type="dxa"/>
            <w:tcBorders>
              <w:top w:val="single" w:sz="4" w:space="0" w:color="000000"/>
              <w:left w:val="single" w:sz="4" w:space="0" w:color="000000"/>
              <w:bottom w:val="single" w:sz="4" w:space="0" w:color="000000"/>
            </w:tcBorders>
          </w:tcPr>
          <w:p w:rsidR="00540A79" w:rsidRPr="008710A3" w:rsidRDefault="00540A79" w:rsidP="00471710">
            <w:pPr>
              <w:snapToGrid w:val="0"/>
              <w:jc w:val="center"/>
              <w:rPr>
                <w:lang w:val="sr-Cyrl-RS"/>
              </w:rPr>
            </w:pPr>
          </w:p>
          <w:p w:rsidR="00540A79" w:rsidRPr="008710A3" w:rsidRDefault="00540A79" w:rsidP="00471710">
            <w:pPr>
              <w:snapToGrid w:val="0"/>
              <w:jc w:val="center"/>
              <w:rPr>
                <w:lang w:val="sr-Cyrl-RS"/>
              </w:rPr>
            </w:pPr>
          </w:p>
          <w:p w:rsidR="00540A79" w:rsidRPr="008710A3" w:rsidRDefault="00540A79" w:rsidP="00471710">
            <w:pPr>
              <w:snapToGrid w:val="0"/>
              <w:jc w:val="center"/>
              <w:rPr>
                <w:lang w:val="sr-Cyrl-RS"/>
              </w:rPr>
            </w:pPr>
            <w:r w:rsidRPr="008710A3">
              <w:t>IV</w:t>
            </w:r>
          </w:p>
        </w:tc>
        <w:tc>
          <w:tcPr>
            <w:tcW w:w="6119" w:type="dxa"/>
            <w:tcBorders>
              <w:top w:val="single" w:sz="4" w:space="0" w:color="000000"/>
              <w:left w:val="single" w:sz="4" w:space="0" w:color="000000"/>
              <w:bottom w:val="single" w:sz="4" w:space="0" w:color="000000"/>
            </w:tcBorders>
          </w:tcPr>
          <w:p w:rsidR="00540A79" w:rsidRPr="008710A3" w:rsidRDefault="00540A79" w:rsidP="00471710">
            <w:pPr>
              <w:snapToGrid w:val="0"/>
              <w:jc w:val="both"/>
              <w:rPr>
                <w:lang w:val="sr-Cyrl-RS"/>
              </w:rPr>
            </w:pPr>
            <w:r w:rsidRPr="008710A3">
              <w:rPr>
                <w:lang w:val="sr-Cyrl-RS"/>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540A79" w:rsidRPr="008710A3" w:rsidRDefault="00540A79" w:rsidP="00471710">
            <w:pPr>
              <w:snapToGrid w:val="0"/>
              <w:jc w:val="center"/>
              <w:rPr>
                <w:lang w:val="sr-Cyrl-RS"/>
              </w:rPr>
            </w:pPr>
          </w:p>
          <w:p w:rsidR="00540A79" w:rsidRPr="008710A3" w:rsidRDefault="00540A79" w:rsidP="00471710">
            <w:pPr>
              <w:snapToGrid w:val="0"/>
              <w:jc w:val="center"/>
              <w:rPr>
                <w:lang w:val="sr-Cyrl-RS"/>
              </w:rPr>
            </w:pPr>
          </w:p>
          <w:p w:rsidR="00540A79" w:rsidRPr="0055508D" w:rsidRDefault="0055508D" w:rsidP="00C84F30">
            <w:pPr>
              <w:snapToGrid w:val="0"/>
              <w:jc w:val="center"/>
              <w:rPr>
                <w:lang w:val="sr-Cyrl-RS"/>
              </w:rPr>
            </w:pPr>
            <w:r>
              <w:rPr>
                <w:lang w:val="sr-Cyrl-RS"/>
              </w:rPr>
              <w:t>7</w:t>
            </w:r>
          </w:p>
        </w:tc>
      </w:tr>
      <w:tr w:rsidR="00540A79" w:rsidRPr="00F91759" w:rsidTr="00471710">
        <w:tc>
          <w:tcPr>
            <w:tcW w:w="1563" w:type="dxa"/>
            <w:tcBorders>
              <w:top w:val="single" w:sz="4" w:space="0" w:color="000000"/>
              <w:left w:val="single" w:sz="4" w:space="0" w:color="000000"/>
              <w:bottom w:val="single" w:sz="4" w:space="0" w:color="000000"/>
            </w:tcBorders>
          </w:tcPr>
          <w:p w:rsidR="00540A79" w:rsidRPr="008710A3" w:rsidRDefault="00540A79" w:rsidP="00471710">
            <w:pPr>
              <w:snapToGrid w:val="0"/>
              <w:jc w:val="center"/>
              <w:rPr>
                <w:lang w:val="sr-Cyrl-RS"/>
              </w:rPr>
            </w:pPr>
            <w:r w:rsidRPr="008710A3">
              <w:t>V</w:t>
            </w:r>
          </w:p>
        </w:tc>
        <w:tc>
          <w:tcPr>
            <w:tcW w:w="6119" w:type="dxa"/>
            <w:tcBorders>
              <w:top w:val="single" w:sz="4" w:space="0" w:color="000000"/>
              <w:left w:val="single" w:sz="4" w:space="0" w:color="000000"/>
              <w:bottom w:val="single" w:sz="4" w:space="0" w:color="000000"/>
            </w:tcBorders>
          </w:tcPr>
          <w:p w:rsidR="00540A79" w:rsidRPr="008710A3" w:rsidRDefault="00540A79" w:rsidP="00471710">
            <w:pPr>
              <w:snapToGrid w:val="0"/>
              <w:jc w:val="both"/>
              <w:rPr>
                <w:lang w:val="sr-Cyrl-RS"/>
              </w:rPr>
            </w:pPr>
            <w:r w:rsidRPr="008710A3">
              <w:rPr>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540A79" w:rsidRPr="0055508D" w:rsidRDefault="00805706" w:rsidP="00471710">
            <w:pPr>
              <w:snapToGrid w:val="0"/>
              <w:jc w:val="center"/>
              <w:rPr>
                <w:lang w:val="sr-Cyrl-RS"/>
              </w:rPr>
            </w:pPr>
            <w:r>
              <w:rPr>
                <w:lang w:val="sr-Cyrl-RS"/>
              </w:rPr>
              <w:t>1</w:t>
            </w:r>
            <w:r w:rsidR="0055508D">
              <w:rPr>
                <w:lang w:val="sr-Cyrl-RS"/>
              </w:rPr>
              <w:t>1</w:t>
            </w:r>
          </w:p>
        </w:tc>
      </w:tr>
      <w:tr w:rsidR="00C84F30" w:rsidRPr="00F91759" w:rsidTr="00471710">
        <w:tc>
          <w:tcPr>
            <w:tcW w:w="1563" w:type="dxa"/>
            <w:tcBorders>
              <w:top w:val="single" w:sz="4" w:space="0" w:color="000000"/>
              <w:left w:val="single" w:sz="4" w:space="0" w:color="000000"/>
              <w:bottom w:val="single" w:sz="4" w:space="0" w:color="000000"/>
            </w:tcBorders>
          </w:tcPr>
          <w:p w:rsidR="00C84F30" w:rsidRPr="008710A3" w:rsidRDefault="00C84F30" w:rsidP="0089674A">
            <w:pPr>
              <w:snapToGrid w:val="0"/>
              <w:jc w:val="center"/>
              <w:rPr>
                <w:lang w:val="sr-Cyrl-RS"/>
              </w:rPr>
            </w:pPr>
            <w:r w:rsidRPr="008710A3">
              <w:t>VI</w:t>
            </w:r>
          </w:p>
        </w:tc>
        <w:tc>
          <w:tcPr>
            <w:tcW w:w="6119" w:type="dxa"/>
            <w:tcBorders>
              <w:top w:val="single" w:sz="4" w:space="0" w:color="000000"/>
              <w:left w:val="single" w:sz="4" w:space="0" w:color="000000"/>
              <w:bottom w:val="single" w:sz="4" w:space="0" w:color="000000"/>
            </w:tcBorders>
          </w:tcPr>
          <w:p w:rsidR="00C84F30" w:rsidRPr="008710A3" w:rsidRDefault="00C84F30" w:rsidP="00471710">
            <w:pPr>
              <w:snapToGrid w:val="0"/>
              <w:jc w:val="both"/>
              <w:rPr>
                <w:lang w:val="sr-Cyrl-RS"/>
              </w:rPr>
            </w:pPr>
            <w:r>
              <w:rPr>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C84F30" w:rsidRPr="0055508D" w:rsidRDefault="0055508D" w:rsidP="00471710">
            <w:pPr>
              <w:snapToGrid w:val="0"/>
              <w:jc w:val="center"/>
              <w:rPr>
                <w:lang w:val="sr-Cyrl-RS"/>
              </w:rPr>
            </w:pPr>
            <w:r>
              <w:rPr>
                <w:lang w:val="sr-Cyrl-RS"/>
              </w:rPr>
              <w:t>17</w:t>
            </w:r>
          </w:p>
        </w:tc>
      </w:tr>
      <w:tr w:rsidR="00C84F30" w:rsidRPr="00F91759" w:rsidTr="00471710">
        <w:tc>
          <w:tcPr>
            <w:tcW w:w="1563" w:type="dxa"/>
            <w:tcBorders>
              <w:top w:val="single" w:sz="4" w:space="0" w:color="000000"/>
              <w:left w:val="single" w:sz="4" w:space="0" w:color="000000"/>
              <w:bottom w:val="single" w:sz="4" w:space="0" w:color="000000"/>
            </w:tcBorders>
          </w:tcPr>
          <w:p w:rsidR="00C84F30" w:rsidRPr="008710A3" w:rsidRDefault="00C84F30" w:rsidP="00471710">
            <w:pPr>
              <w:snapToGrid w:val="0"/>
              <w:jc w:val="center"/>
              <w:rPr>
                <w:lang w:val="sr-Cyrl-RS"/>
              </w:rPr>
            </w:pPr>
            <w:r w:rsidRPr="008710A3">
              <w:t>VII</w:t>
            </w:r>
          </w:p>
        </w:tc>
        <w:tc>
          <w:tcPr>
            <w:tcW w:w="6119" w:type="dxa"/>
            <w:tcBorders>
              <w:top w:val="single" w:sz="4" w:space="0" w:color="000000"/>
              <w:left w:val="single" w:sz="4" w:space="0" w:color="000000"/>
              <w:bottom w:val="single" w:sz="4" w:space="0" w:color="000000"/>
            </w:tcBorders>
          </w:tcPr>
          <w:p w:rsidR="00C84F30" w:rsidRPr="008710A3" w:rsidRDefault="00C84F30" w:rsidP="00471710">
            <w:pPr>
              <w:snapToGrid w:val="0"/>
              <w:jc w:val="both"/>
              <w:rPr>
                <w:lang w:val="sr-Cyrl-RS"/>
              </w:rPr>
            </w:pPr>
            <w:r w:rsidRPr="008710A3">
              <w:rPr>
                <w:lang w:val="sr-Cyrl-RS"/>
              </w:rPr>
              <w:t>Образац понуде</w:t>
            </w:r>
          </w:p>
        </w:tc>
        <w:tc>
          <w:tcPr>
            <w:tcW w:w="1620" w:type="dxa"/>
            <w:tcBorders>
              <w:top w:val="single" w:sz="4" w:space="0" w:color="000000"/>
              <w:left w:val="single" w:sz="4" w:space="0" w:color="000000"/>
              <w:bottom w:val="single" w:sz="4" w:space="0" w:color="000000"/>
              <w:right w:val="single" w:sz="4" w:space="0" w:color="000000"/>
            </w:tcBorders>
          </w:tcPr>
          <w:p w:rsidR="00C84F30" w:rsidRPr="0055508D" w:rsidRDefault="0055508D" w:rsidP="00C84F30">
            <w:pPr>
              <w:snapToGrid w:val="0"/>
              <w:jc w:val="center"/>
              <w:rPr>
                <w:lang w:val="sr-Cyrl-RS"/>
              </w:rPr>
            </w:pPr>
            <w:r>
              <w:rPr>
                <w:lang w:val="sr-Cyrl-RS"/>
              </w:rPr>
              <w:t>18</w:t>
            </w:r>
          </w:p>
        </w:tc>
      </w:tr>
      <w:tr w:rsidR="00C84F30" w:rsidRPr="00F91759" w:rsidTr="00471710">
        <w:tc>
          <w:tcPr>
            <w:tcW w:w="1563" w:type="dxa"/>
            <w:tcBorders>
              <w:top w:val="single" w:sz="4" w:space="0" w:color="000000"/>
              <w:left w:val="single" w:sz="4" w:space="0" w:color="000000"/>
              <w:bottom w:val="single" w:sz="4" w:space="0" w:color="000000"/>
            </w:tcBorders>
          </w:tcPr>
          <w:p w:rsidR="00C84F30" w:rsidRPr="008710A3" w:rsidRDefault="00C84F30" w:rsidP="00471710">
            <w:pPr>
              <w:snapToGrid w:val="0"/>
              <w:jc w:val="center"/>
              <w:rPr>
                <w:lang w:val="sr-Cyrl-RS"/>
              </w:rPr>
            </w:pPr>
            <w:r w:rsidRPr="008710A3">
              <w:t>VIII</w:t>
            </w:r>
          </w:p>
        </w:tc>
        <w:tc>
          <w:tcPr>
            <w:tcW w:w="6119" w:type="dxa"/>
            <w:tcBorders>
              <w:top w:val="single" w:sz="4" w:space="0" w:color="000000"/>
              <w:left w:val="single" w:sz="4" w:space="0" w:color="000000"/>
              <w:bottom w:val="single" w:sz="4" w:space="0" w:color="000000"/>
            </w:tcBorders>
          </w:tcPr>
          <w:p w:rsidR="00C84F30" w:rsidRPr="008710A3" w:rsidRDefault="00C84F30" w:rsidP="00471710">
            <w:pPr>
              <w:snapToGrid w:val="0"/>
              <w:jc w:val="both"/>
              <w:rPr>
                <w:lang w:val="sr-Cyrl-RS"/>
              </w:rPr>
            </w:pPr>
            <w:r w:rsidRPr="008710A3">
              <w:rPr>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C84F30" w:rsidRPr="0055508D" w:rsidRDefault="0055508D" w:rsidP="00C84F30">
            <w:pPr>
              <w:snapToGrid w:val="0"/>
              <w:jc w:val="center"/>
              <w:rPr>
                <w:lang w:val="sr-Cyrl-RS"/>
              </w:rPr>
            </w:pPr>
            <w:r>
              <w:rPr>
                <w:lang w:val="sr-Latn-RS"/>
              </w:rPr>
              <w:t>2</w:t>
            </w:r>
            <w:r>
              <w:rPr>
                <w:lang w:val="sr-Cyrl-RS"/>
              </w:rPr>
              <w:t>3</w:t>
            </w:r>
          </w:p>
        </w:tc>
      </w:tr>
      <w:tr w:rsidR="00C84F30" w:rsidRPr="00F91759" w:rsidTr="00471710">
        <w:tc>
          <w:tcPr>
            <w:tcW w:w="1563" w:type="dxa"/>
            <w:tcBorders>
              <w:top w:val="single" w:sz="4" w:space="0" w:color="000000"/>
              <w:left w:val="single" w:sz="4" w:space="0" w:color="000000"/>
              <w:bottom w:val="single" w:sz="4" w:space="0" w:color="000000"/>
            </w:tcBorders>
          </w:tcPr>
          <w:p w:rsidR="00C84F30" w:rsidRPr="008710A3" w:rsidRDefault="00C84F30" w:rsidP="00471710">
            <w:pPr>
              <w:snapToGrid w:val="0"/>
              <w:jc w:val="center"/>
              <w:rPr>
                <w:lang w:val="sr-Cyrl-RS"/>
              </w:rPr>
            </w:pPr>
            <w:r w:rsidRPr="008710A3">
              <w:t>IX</w:t>
            </w:r>
          </w:p>
        </w:tc>
        <w:tc>
          <w:tcPr>
            <w:tcW w:w="6119" w:type="dxa"/>
            <w:tcBorders>
              <w:top w:val="single" w:sz="4" w:space="0" w:color="000000"/>
              <w:left w:val="single" w:sz="4" w:space="0" w:color="000000"/>
              <w:bottom w:val="single" w:sz="4" w:space="0" w:color="000000"/>
            </w:tcBorders>
          </w:tcPr>
          <w:p w:rsidR="00C84F30" w:rsidRPr="008710A3" w:rsidRDefault="00C84F30" w:rsidP="00471710">
            <w:pPr>
              <w:snapToGrid w:val="0"/>
              <w:jc w:val="both"/>
              <w:rPr>
                <w:lang w:val="sr-Cyrl-RS"/>
              </w:rPr>
            </w:pPr>
            <w:r w:rsidRPr="008710A3">
              <w:rPr>
                <w:lang w:val="sr-Cyrl-RS"/>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tcPr>
          <w:p w:rsidR="00C84F30" w:rsidRPr="0055508D" w:rsidRDefault="0055508D" w:rsidP="00C84F30">
            <w:pPr>
              <w:snapToGrid w:val="0"/>
              <w:jc w:val="center"/>
              <w:rPr>
                <w:lang w:val="sr-Cyrl-RS"/>
              </w:rPr>
            </w:pPr>
            <w:r>
              <w:rPr>
                <w:lang w:val="sr-Cyrl-RS"/>
              </w:rPr>
              <w:t>25</w:t>
            </w:r>
          </w:p>
        </w:tc>
      </w:tr>
      <w:tr w:rsidR="00C84F30" w:rsidRPr="00F91759" w:rsidTr="00471710">
        <w:tc>
          <w:tcPr>
            <w:tcW w:w="1563" w:type="dxa"/>
            <w:tcBorders>
              <w:top w:val="single" w:sz="4" w:space="0" w:color="000000"/>
              <w:left w:val="single" w:sz="4" w:space="0" w:color="000000"/>
              <w:bottom w:val="single" w:sz="4" w:space="0" w:color="000000"/>
            </w:tcBorders>
          </w:tcPr>
          <w:p w:rsidR="00C84F30" w:rsidRPr="008710A3" w:rsidRDefault="00C84F30" w:rsidP="00471710">
            <w:pPr>
              <w:snapToGrid w:val="0"/>
              <w:jc w:val="center"/>
              <w:rPr>
                <w:lang w:val="sr-Cyrl-RS"/>
              </w:rPr>
            </w:pPr>
            <w:r w:rsidRPr="008710A3">
              <w:t>X</w:t>
            </w:r>
          </w:p>
        </w:tc>
        <w:tc>
          <w:tcPr>
            <w:tcW w:w="6119" w:type="dxa"/>
            <w:tcBorders>
              <w:top w:val="single" w:sz="4" w:space="0" w:color="000000"/>
              <w:left w:val="single" w:sz="4" w:space="0" w:color="000000"/>
              <w:bottom w:val="single" w:sz="4" w:space="0" w:color="000000"/>
            </w:tcBorders>
          </w:tcPr>
          <w:p w:rsidR="00C84F30" w:rsidRPr="008710A3" w:rsidRDefault="00C84F30" w:rsidP="00471710">
            <w:pPr>
              <w:snapToGrid w:val="0"/>
              <w:jc w:val="both"/>
              <w:rPr>
                <w:lang w:val="sr-Cyrl-RS"/>
              </w:rPr>
            </w:pPr>
            <w:r w:rsidRPr="008710A3">
              <w:rPr>
                <w:lang w:val="sr-Cyrl-RS"/>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tcPr>
          <w:p w:rsidR="00C84F30" w:rsidRPr="0055508D" w:rsidRDefault="0055508D" w:rsidP="00471710">
            <w:pPr>
              <w:snapToGrid w:val="0"/>
              <w:jc w:val="center"/>
              <w:rPr>
                <w:lang w:val="sr-Cyrl-RS"/>
              </w:rPr>
            </w:pPr>
            <w:r>
              <w:rPr>
                <w:lang w:val="sr-Cyrl-RS"/>
              </w:rPr>
              <w:t>26</w:t>
            </w:r>
          </w:p>
        </w:tc>
      </w:tr>
      <w:tr w:rsidR="00C84F30" w:rsidRPr="00F91759" w:rsidTr="00471710">
        <w:tc>
          <w:tcPr>
            <w:tcW w:w="1563" w:type="dxa"/>
            <w:tcBorders>
              <w:top w:val="single" w:sz="4" w:space="0" w:color="000000"/>
              <w:left w:val="single" w:sz="4" w:space="0" w:color="000000"/>
              <w:bottom w:val="single" w:sz="4" w:space="0" w:color="000000"/>
            </w:tcBorders>
          </w:tcPr>
          <w:p w:rsidR="00C84F30" w:rsidRPr="008710A3" w:rsidRDefault="00C84F30" w:rsidP="00471710">
            <w:pPr>
              <w:snapToGrid w:val="0"/>
              <w:jc w:val="center"/>
            </w:pPr>
            <w:r w:rsidRPr="008710A3">
              <w:t>XI</w:t>
            </w:r>
          </w:p>
        </w:tc>
        <w:tc>
          <w:tcPr>
            <w:tcW w:w="6119" w:type="dxa"/>
            <w:tcBorders>
              <w:top w:val="single" w:sz="4" w:space="0" w:color="000000"/>
              <w:left w:val="single" w:sz="4" w:space="0" w:color="000000"/>
              <w:bottom w:val="single" w:sz="4" w:space="0" w:color="000000"/>
            </w:tcBorders>
          </w:tcPr>
          <w:p w:rsidR="00C84F30" w:rsidRPr="009D4ED2" w:rsidRDefault="00C84F30" w:rsidP="00C84F30">
            <w:pPr>
              <w:snapToGrid w:val="0"/>
              <w:jc w:val="both"/>
              <w:rPr>
                <w:lang w:val="sr-Cyrl-RS"/>
              </w:rPr>
            </w:pPr>
            <w:r w:rsidRPr="00C84F30">
              <w:rPr>
                <w:bCs/>
                <w:iCs/>
              </w:rPr>
              <w:t>О</w:t>
            </w:r>
            <w:r>
              <w:rPr>
                <w:bCs/>
                <w:iCs/>
                <w:lang w:val="sr-Cyrl-RS"/>
              </w:rPr>
              <w:t xml:space="preserve">бразац изјаве о поштовању обавеза из чл. </w:t>
            </w:r>
            <w:r w:rsidRPr="00C84F30">
              <w:rPr>
                <w:bCs/>
                <w:iCs/>
              </w:rPr>
              <w:t xml:space="preserve"> 75. </w:t>
            </w:r>
            <w:proofErr w:type="gramStart"/>
            <w:r>
              <w:rPr>
                <w:bCs/>
                <w:iCs/>
                <w:lang w:val="sr-Cyrl-RS"/>
              </w:rPr>
              <w:t>ст</w:t>
            </w:r>
            <w:proofErr w:type="gramEnd"/>
            <w:r w:rsidRPr="00C84F30">
              <w:rPr>
                <w:bCs/>
                <w:iCs/>
              </w:rPr>
              <w:t>.</w:t>
            </w:r>
            <w:r w:rsidRPr="00C84F30">
              <w:rPr>
                <w:bCs/>
                <w:iCs/>
                <w:lang w:val="sr-Cyrl-RS"/>
              </w:rPr>
              <w:t xml:space="preserve"> 2.</w:t>
            </w:r>
            <w:r w:rsidRPr="00C84F30">
              <w:rPr>
                <w:bCs/>
                <w:iCs/>
              </w:rPr>
              <w:t xml:space="preserve"> </w:t>
            </w:r>
            <w:r>
              <w:rPr>
                <w:bCs/>
                <w:iCs/>
                <w:lang w:val="sr-Cyrl-RS"/>
              </w:rPr>
              <w:t>Закона</w:t>
            </w:r>
          </w:p>
        </w:tc>
        <w:tc>
          <w:tcPr>
            <w:tcW w:w="1620" w:type="dxa"/>
            <w:tcBorders>
              <w:top w:val="single" w:sz="4" w:space="0" w:color="000000"/>
              <w:left w:val="single" w:sz="4" w:space="0" w:color="000000"/>
              <w:bottom w:val="single" w:sz="4" w:space="0" w:color="000000"/>
              <w:right w:val="single" w:sz="4" w:space="0" w:color="000000"/>
            </w:tcBorders>
          </w:tcPr>
          <w:p w:rsidR="00C84F30" w:rsidRPr="0055508D" w:rsidRDefault="0055508D" w:rsidP="00471710">
            <w:pPr>
              <w:snapToGrid w:val="0"/>
              <w:jc w:val="center"/>
              <w:rPr>
                <w:lang w:val="sr-Cyrl-RS"/>
              </w:rPr>
            </w:pPr>
            <w:r>
              <w:rPr>
                <w:lang w:val="sr-Cyrl-RS"/>
              </w:rPr>
              <w:t>27</w:t>
            </w:r>
          </w:p>
        </w:tc>
      </w:tr>
    </w:tbl>
    <w:p w:rsidR="00540A79" w:rsidRDefault="00540A79" w:rsidP="00540A79">
      <w:pPr>
        <w:jc w:val="both"/>
        <w:rPr>
          <w:lang w:val="sr-Cyrl-RS"/>
        </w:rPr>
      </w:pPr>
    </w:p>
    <w:p w:rsidR="00540A79" w:rsidRDefault="00540A79" w:rsidP="00540A79">
      <w:pPr>
        <w:jc w:val="both"/>
        <w:rPr>
          <w:lang w:val="sr-Cyrl-RS"/>
        </w:rPr>
      </w:pPr>
    </w:p>
    <w:p w:rsidR="00540A79" w:rsidRDefault="00540A79" w:rsidP="00540A79">
      <w:pPr>
        <w:jc w:val="both"/>
        <w:rPr>
          <w:lang w:val="sr-Cyrl-RS"/>
        </w:rPr>
      </w:pPr>
    </w:p>
    <w:p w:rsidR="00540A79" w:rsidRDefault="00540A79" w:rsidP="00540A79">
      <w:pPr>
        <w:jc w:val="both"/>
        <w:rPr>
          <w:lang w:val="sr-Cyrl-RS"/>
        </w:rPr>
      </w:pPr>
    </w:p>
    <w:p w:rsidR="00540A79" w:rsidRDefault="00540A79" w:rsidP="00540A79">
      <w:pPr>
        <w:jc w:val="both"/>
        <w:rPr>
          <w:lang w:val="sr-Cyrl-RS"/>
        </w:rPr>
      </w:pPr>
    </w:p>
    <w:p w:rsidR="00540A79" w:rsidRDefault="00540A79" w:rsidP="00540A79">
      <w:pPr>
        <w:jc w:val="both"/>
        <w:rPr>
          <w:lang w:val="sr-Cyrl-RS"/>
        </w:rPr>
      </w:pPr>
    </w:p>
    <w:p w:rsidR="00540A79" w:rsidRDefault="00540A79" w:rsidP="00540A79">
      <w:pPr>
        <w:jc w:val="both"/>
        <w:rPr>
          <w:lang w:val="sr-Cyrl-RS"/>
        </w:rPr>
      </w:pPr>
    </w:p>
    <w:p w:rsidR="00540A79" w:rsidRDefault="00540A79" w:rsidP="00540A79">
      <w:pPr>
        <w:jc w:val="both"/>
        <w:rPr>
          <w:lang w:val="sr-Cyrl-RS"/>
        </w:rPr>
      </w:pPr>
    </w:p>
    <w:p w:rsidR="00540A79" w:rsidRDefault="00540A79" w:rsidP="00540A79">
      <w:pPr>
        <w:jc w:val="both"/>
        <w:rPr>
          <w:lang w:val="sr-Cyrl-RS"/>
        </w:rPr>
      </w:pPr>
    </w:p>
    <w:p w:rsidR="00540A79" w:rsidRDefault="00540A79" w:rsidP="00540A79">
      <w:pPr>
        <w:jc w:val="both"/>
        <w:rPr>
          <w:lang w:val="sr-Latn-RS"/>
        </w:rPr>
      </w:pPr>
    </w:p>
    <w:p w:rsidR="00540A79" w:rsidRDefault="00540A79" w:rsidP="00540A79">
      <w:pPr>
        <w:jc w:val="both"/>
        <w:rPr>
          <w:lang w:val="sr-Latn-RS"/>
        </w:rPr>
      </w:pPr>
    </w:p>
    <w:p w:rsidR="00540A79" w:rsidRPr="002C4DFD" w:rsidRDefault="00540A79" w:rsidP="00540A79">
      <w:pPr>
        <w:jc w:val="both"/>
        <w:rPr>
          <w:lang w:val="sr-Latn-RS"/>
        </w:rPr>
      </w:pPr>
    </w:p>
    <w:p w:rsidR="00540A79" w:rsidRDefault="00540A79" w:rsidP="00540A79">
      <w:pPr>
        <w:jc w:val="both"/>
        <w:rPr>
          <w:lang w:val="sr-Cyrl-RS"/>
        </w:rPr>
      </w:pPr>
    </w:p>
    <w:p w:rsidR="00540A79" w:rsidRDefault="00540A79" w:rsidP="00540A79">
      <w:pPr>
        <w:jc w:val="both"/>
        <w:rPr>
          <w:lang w:val="sr-Cyrl-RS"/>
        </w:rPr>
      </w:pPr>
    </w:p>
    <w:p w:rsidR="00540A79" w:rsidRPr="00F87419" w:rsidRDefault="00540A79" w:rsidP="00540A79">
      <w:pPr>
        <w:jc w:val="both"/>
      </w:pPr>
    </w:p>
    <w:p w:rsidR="00540A79" w:rsidRPr="00F91759" w:rsidRDefault="00540A79" w:rsidP="00540A79">
      <w:pPr>
        <w:shd w:val="clear" w:color="auto" w:fill="C6D9F1"/>
        <w:jc w:val="center"/>
        <w:rPr>
          <w:b/>
          <w:bCs/>
          <w:i/>
          <w:iCs/>
        </w:rPr>
      </w:pPr>
      <w:r w:rsidRPr="00F91759">
        <w:rPr>
          <w:b/>
          <w:bCs/>
          <w:i/>
          <w:iCs/>
        </w:rPr>
        <w:t xml:space="preserve"> I</w:t>
      </w:r>
      <w:r w:rsidRPr="00F91759">
        <w:rPr>
          <w:b/>
          <w:bCs/>
          <w:i/>
          <w:iCs/>
          <w:lang w:val="ru-RU"/>
        </w:rPr>
        <w:t xml:space="preserve">   </w:t>
      </w:r>
      <w:r w:rsidRPr="00F91759">
        <w:rPr>
          <w:b/>
          <w:bCs/>
          <w:i/>
          <w:iCs/>
        </w:rPr>
        <w:t xml:space="preserve">ОПШТИ ПОДАЦИ О ЈАВНОЈ НАБАВЦИ </w:t>
      </w:r>
    </w:p>
    <w:p w:rsidR="00540A79" w:rsidRPr="00F91759" w:rsidRDefault="00540A79" w:rsidP="00540A79">
      <w:pPr>
        <w:shd w:val="clear" w:color="auto" w:fill="C6D9F1"/>
        <w:jc w:val="center"/>
        <w:rPr>
          <w:b/>
          <w:bCs/>
          <w:i/>
          <w:iCs/>
        </w:rPr>
      </w:pPr>
    </w:p>
    <w:p w:rsidR="00540A79" w:rsidRPr="00F91759" w:rsidRDefault="00540A79" w:rsidP="00540A79">
      <w:pPr>
        <w:jc w:val="both"/>
        <w:rPr>
          <w:b/>
          <w:bCs/>
          <w:i/>
          <w:iCs/>
        </w:rPr>
      </w:pPr>
    </w:p>
    <w:p w:rsidR="00540A79" w:rsidRPr="00F91759" w:rsidRDefault="00540A79" w:rsidP="00540A79">
      <w:pPr>
        <w:jc w:val="both"/>
      </w:pPr>
      <w:r w:rsidRPr="00F91759">
        <w:rPr>
          <w:b/>
          <w:bCs/>
        </w:rPr>
        <w:t>1.</w:t>
      </w:r>
      <w:r w:rsidRPr="00F91759">
        <w:rPr>
          <w:b/>
          <w:bCs/>
          <w:lang w:val="sr-Cyrl-RS"/>
        </w:rPr>
        <w:t xml:space="preserve"> </w:t>
      </w:r>
      <w:r w:rsidRPr="00F91759">
        <w:rPr>
          <w:b/>
          <w:bCs/>
        </w:rPr>
        <w:t>Подаци о наручиоцу</w:t>
      </w:r>
    </w:p>
    <w:p w:rsidR="00540A79" w:rsidRPr="00F91759" w:rsidRDefault="00540A79" w:rsidP="00540A79">
      <w:pPr>
        <w:jc w:val="both"/>
        <w:rPr>
          <w:lang w:val="sr-Cyrl-CS"/>
        </w:rPr>
      </w:pPr>
      <w:r w:rsidRPr="00F91759">
        <w:t xml:space="preserve">Наручилац: </w:t>
      </w:r>
      <w:r w:rsidRPr="00F91759">
        <w:rPr>
          <w:lang w:val="sr-Cyrl-RS"/>
        </w:rPr>
        <w:t xml:space="preserve">  Завод за јавно здравље Шабац</w:t>
      </w:r>
      <w:r w:rsidRPr="00F91759">
        <w:rPr>
          <w:i/>
          <w:iCs/>
        </w:rPr>
        <w:t xml:space="preserve"> </w:t>
      </w:r>
    </w:p>
    <w:p w:rsidR="00540A79" w:rsidRPr="00F91759" w:rsidRDefault="00540A79" w:rsidP="00540A79">
      <w:pPr>
        <w:jc w:val="both"/>
        <w:rPr>
          <w:lang w:val="sr-Cyrl-CS"/>
        </w:rPr>
      </w:pPr>
      <w:r w:rsidRPr="00F91759">
        <w:rPr>
          <w:lang w:val="sr-Cyrl-CS"/>
        </w:rPr>
        <w:t>Адреса:</w:t>
      </w:r>
      <w:r w:rsidRPr="00F91759">
        <w:rPr>
          <w:i/>
          <w:iCs/>
          <w:lang w:val="sr-Cyrl-CS"/>
        </w:rPr>
        <w:t xml:space="preserve"> </w:t>
      </w:r>
      <w:r w:rsidRPr="00F91759">
        <w:rPr>
          <w:iCs/>
          <w:lang w:val="sr-Cyrl-CS"/>
        </w:rPr>
        <w:t>Шабац, ул. Јована Цвијића бр. 1</w:t>
      </w:r>
    </w:p>
    <w:p w:rsidR="00540A79" w:rsidRPr="00C95BC1" w:rsidRDefault="00540A79" w:rsidP="00540A79">
      <w:pPr>
        <w:jc w:val="both"/>
        <w:rPr>
          <w:i/>
          <w:lang w:val="sr-Cyrl-RS"/>
        </w:rPr>
      </w:pPr>
      <w:r w:rsidRPr="00F91759">
        <w:rPr>
          <w:lang w:val="sr-Cyrl-CS"/>
        </w:rPr>
        <w:t xml:space="preserve">Интернет страница: </w:t>
      </w:r>
      <w:r>
        <w:rPr>
          <w:lang w:val="sr-Latn-RS"/>
        </w:rPr>
        <w:t>www.zjz.org.rs</w:t>
      </w:r>
    </w:p>
    <w:p w:rsidR="00540A79" w:rsidRPr="00F91759" w:rsidRDefault="00540A79" w:rsidP="00540A79">
      <w:pPr>
        <w:jc w:val="both"/>
      </w:pPr>
    </w:p>
    <w:p w:rsidR="00540A79" w:rsidRPr="00F91759" w:rsidRDefault="00540A79" w:rsidP="00540A79">
      <w:pPr>
        <w:jc w:val="both"/>
      </w:pPr>
      <w:r w:rsidRPr="00F91759">
        <w:rPr>
          <w:b/>
          <w:bCs/>
        </w:rPr>
        <w:t>2. Врста поступка јавне набавке</w:t>
      </w:r>
    </w:p>
    <w:p w:rsidR="00540A79" w:rsidRPr="00F91759" w:rsidRDefault="00540A79" w:rsidP="00540A79">
      <w:pPr>
        <w:jc w:val="both"/>
      </w:pPr>
      <w:r>
        <w:rPr>
          <w:lang w:val="sr-Cyrl-RS"/>
        </w:rPr>
        <w:t xml:space="preserve">За предметну јавну набавку </w:t>
      </w:r>
      <w:r w:rsidRPr="00F91759">
        <w:t xml:space="preserve">спроводи </w:t>
      </w:r>
      <w:r>
        <w:rPr>
          <w:lang w:val="sr-Cyrl-RS"/>
        </w:rPr>
        <w:t>се</w:t>
      </w:r>
      <w:r w:rsidRPr="00F91759">
        <w:t xml:space="preserve"> </w:t>
      </w:r>
      <w:r>
        <w:rPr>
          <w:lang w:val="sr-Cyrl-CS"/>
        </w:rPr>
        <w:t>поступак јавне набавке мале вредности</w:t>
      </w:r>
      <w:r w:rsidRPr="00F91759">
        <w:rPr>
          <w:lang w:val="sr-Cyrl-CS"/>
        </w:rPr>
        <w:t xml:space="preserve">, </w:t>
      </w:r>
      <w:r w:rsidRPr="00F91759">
        <w:t>у складу са Законом и подзаконским актима којима се уређују јавне набавке.</w:t>
      </w:r>
    </w:p>
    <w:p w:rsidR="00540A79" w:rsidRPr="00F91759" w:rsidRDefault="00540A79" w:rsidP="00540A79">
      <w:pPr>
        <w:jc w:val="both"/>
      </w:pPr>
    </w:p>
    <w:p w:rsidR="00540A79" w:rsidRPr="00F91759" w:rsidRDefault="00540A79" w:rsidP="00540A79">
      <w:pPr>
        <w:jc w:val="both"/>
      </w:pPr>
      <w:r w:rsidRPr="00F91759">
        <w:rPr>
          <w:b/>
          <w:bCs/>
        </w:rPr>
        <w:t>3. Предмет јавне набавке</w:t>
      </w:r>
    </w:p>
    <w:p w:rsidR="00540A79" w:rsidRPr="000227DA" w:rsidRDefault="00540A79" w:rsidP="00540A79">
      <w:pPr>
        <w:jc w:val="both"/>
      </w:pPr>
      <w:r>
        <w:t xml:space="preserve">Предмет јавне набавке </w:t>
      </w:r>
      <w:proofErr w:type="gramStart"/>
      <w:r>
        <w:rPr>
          <w:lang w:val="sr-Cyrl-RS"/>
        </w:rPr>
        <w:t xml:space="preserve">МВ  </w:t>
      </w:r>
      <w:r w:rsidR="002418C7">
        <w:rPr>
          <w:lang w:val="sr-Cyrl-RS"/>
        </w:rPr>
        <w:t>4</w:t>
      </w:r>
      <w:proofErr w:type="gramEnd"/>
      <w:r w:rsidR="00EC7482">
        <w:t>/20</w:t>
      </w:r>
      <w:r w:rsidR="00EC7482">
        <w:rPr>
          <w:lang w:val="sr-Cyrl-RS"/>
        </w:rPr>
        <w:t>20</w:t>
      </w:r>
      <w:r w:rsidRPr="00F91759">
        <w:rPr>
          <w:i/>
          <w:iCs/>
        </w:rPr>
        <w:t xml:space="preserve"> </w:t>
      </w:r>
      <w:r w:rsidRPr="00F91759">
        <w:t xml:space="preserve">je </w:t>
      </w:r>
      <w:r w:rsidRPr="00F91759">
        <w:rPr>
          <w:lang w:val="sr-Cyrl-RS"/>
        </w:rPr>
        <w:t xml:space="preserve"> набавка</w:t>
      </w:r>
      <w:r>
        <w:rPr>
          <w:lang w:val="sr-Cyrl-RS"/>
        </w:rPr>
        <w:t xml:space="preserve"> услуга еталонирања</w:t>
      </w:r>
      <w:r w:rsidR="00D94895">
        <w:rPr>
          <w:lang w:val="sr-Cyrl-RS"/>
        </w:rPr>
        <w:t xml:space="preserve"> лабораторијске</w:t>
      </w:r>
      <w:r>
        <w:rPr>
          <w:lang w:val="sr-Cyrl-RS"/>
        </w:rPr>
        <w:t xml:space="preserve"> опреме у Заводу за јавно здравље Шабац.</w:t>
      </w:r>
    </w:p>
    <w:p w:rsidR="00540A79" w:rsidRDefault="00540A79" w:rsidP="00540A79">
      <w:pPr>
        <w:rPr>
          <w:lang w:val="sr-Latn-RS"/>
        </w:rPr>
      </w:pPr>
      <w:r>
        <w:rPr>
          <w:lang w:val="sr-Cyrl-RS"/>
        </w:rPr>
        <w:t>Јавна набавка је обликована по партијама и то:</w:t>
      </w:r>
    </w:p>
    <w:p w:rsidR="007E0C9A" w:rsidRPr="00EC7482" w:rsidRDefault="00EC7482" w:rsidP="007E0C9A">
      <w:pPr>
        <w:ind w:left="720" w:firstLine="360"/>
        <w:rPr>
          <w:lang w:val="sr-Cyrl-CS"/>
        </w:rPr>
      </w:pPr>
      <w:r w:rsidRPr="00EC7482">
        <w:rPr>
          <w:lang w:val="sr-Cyrl-CS"/>
        </w:rPr>
        <w:t>Партија 1</w:t>
      </w:r>
      <w:r w:rsidR="007E0C9A" w:rsidRPr="00EC7482">
        <w:rPr>
          <w:lang w:val="sr-Cyrl-CS"/>
        </w:rPr>
        <w:t>.</w:t>
      </w:r>
      <w:r w:rsidR="007E0C9A" w:rsidRPr="00EC7482">
        <w:rPr>
          <w:lang w:val="sr-Latn-RS"/>
        </w:rPr>
        <w:t xml:space="preserve"> </w:t>
      </w:r>
      <w:r w:rsidR="007E0C9A" w:rsidRPr="00EC7482">
        <w:rPr>
          <w:lang w:val="sr-Cyrl-CS"/>
        </w:rPr>
        <w:t>– мерила нивоа буке (</w:t>
      </w:r>
      <w:r w:rsidR="00783D03" w:rsidRPr="00EC7482">
        <w:rPr>
          <w:lang w:val="sr-Latn-RS"/>
        </w:rPr>
        <w:t>1</w:t>
      </w:r>
      <w:r w:rsidR="007E0C9A" w:rsidRPr="00EC7482">
        <w:rPr>
          <w:lang w:val="sr-Cyrl-CS"/>
        </w:rPr>
        <w:t xml:space="preserve"> комад) </w:t>
      </w:r>
    </w:p>
    <w:p w:rsidR="00EC7482" w:rsidRPr="00EC7482" w:rsidRDefault="00EC7482" w:rsidP="007E0C9A">
      <w:pPr>
        <w:ind w:left="720" w:firstLine="360"/>
        <w:rPr>
          <w:lang w:val="sr-Cyrl-CS"/>
        </w:rPr>
      </w:pPr>
      <w:r w:rsidRPr="00EC7482">
        <w:rPr>
          <w:lang w:val="sr-Cyrl-CS"/>
        </w:rPr>
        <w:t>Партија 2. – мерила потенцијала (1 комад)</w:t>
      </w:r>
    </w:p>
    <w:p w:rsidR="007E0C9A" w:rsidRPr="00EC7482" w:rsidRDefault="007E0C9A" w:rsidP="00EC7482">
      <w:pPr>
        <w:ind w:left="720" w:firstLine="360"/>
        <w:rPr>
          <w:lang w:val="sr-Cyrl-RS"/>
        </w:rPr>
      </w:pPr>
      <w:r w:rsidRPr="00EC7482">
        <w:rPr>
          <w:lang w:val="sr-Cyrl-CS"/>
        </w:rPr>
        <w:t>Партија</w:t>
      </w:r>
      <w:r w:rsidRPr="00EC7482">
        <w:rPr>
          <w:lang w:val="sr-Latn-CS"/>
        </w:rPr>
        <w:t xml:space="preserve"> </w:t>
      </w:r>
      <w:r w:rsidR="0055508D">
        <w:rPr>
          <w:lang w:val="sr-Cyrl-RS"/>
        </w:rPr>
        <w:t>3</w:t>
      </w:r>
      <w:r w:rsidRPr="00EC7482">
        <w:rPr>
          <w:lang w:val="sr-Latn-CS"/>
        </w:rPr>
        <w:t>. –</w:t>
      </w:r>
      <w:r w:rsidRPr="00EC7482">
        <w:rPr>
          <w:lang w:val="sr-Cyrl-RS"/>
        </w:rPr>
        <w:t xml:space="preserve"> мери</w:t>
      </w:r>
      <w:r w:rsidR="00EC7482" w:rsidRPr="00EC7482">
        <w:rPr>
          <w:lang w:val="sr-Cyrl-RS"/>
        </w:rPr>
        <w:t>ла за узимање узорака ваздуха (1 комад</w:t>
      </w:r>
      <w:r w:rsidRPr="00EC7482">
        <w:rPr>
          <w:lang w:val="sr-Cyrl-RS"/>
        </w:rPr>
        <w:t>)</w:t>
      </w:r>
    </w:p>
    <w:p w:rsidR="007E0C9A" w:rsidRPr="00EC7482" w:rsidRDefault="0055508D" w:rsidP="007E0C9A">
      <w:pPr>
        <w:ind w:left="720" w:firstLine="360"/>
        <w:rPr>
          <w:lang w:val="sr-Cyrl-RS"/>
        </w:rPr>
      </w:pPr>
      <w:r>
        <w:rPr>
          <w:lang w:val="sr-Cyrl-RS"/>
        </w:rPr>
        <w:t>Партија 4</w:t>
      </w:r>
      <w:r w:rsidR="007E0C9A" w:rsidRPr="00EC7482">
        <w:rPr>
          <w:lang w:val="sr-Cyrl-RS"/>
        </w:rPr>
        <w:t>. – мерила температуре пећи з</w:t>
      </w:r>
      <w:r w:rsidR="006B7954" w:rsidRPr="00EC7482">
        <w:rPr>
          <w:lang w:val="sr-Cyrl-RS"/>
        </w:rPr>
        <w:t>а жарење, сушнице, инкубатори (</w:t>
      </w:r>
      <w:r w:rsidR="006B7954" w:rsidRPr="00EC7482">
        <w:rPr>
          <w:lang w:val="sr-Latn-RS"/>
        </w:rPr>
        <w:t>2</w:t>
      </w:r>
      <w:r w:rsidR="007E0C9A" w:rsidRPr="00EC7482">
        <w:rPr>
          <w:lang w:val="sr-Cyrl-RS"/>
        </w:rPr>
        <w:t xml:space="preserve"> комада)</w:t>
      </w:r>
    </w:p>
    <w:p w:rsidR="007E0C9A" w:rsidRPr="00EC7482" w:rsidRDefault="0055508D" w:rsidP="007E0C9A">
      <w:pPr>
        <w:ind w:left="720" w:firstLine="360"/>
        <w:rPr>
          <w:lang w:val="sr-Cyrl-RS"/>
        </w:rPr>
      </w:pPr>
      <w:r>
        <w:rPr>
          <w:lang w:val="sr-Cyrl-RS"/>
        </w:rPr>
        <w:t>Партија 5</w:t>
      </w:r>
      <w:r w:rsidR="007E0C9A" w:rsidRPr="00EC7482">
        <w:rPr>
          <w:lang w:val="sr-Cyrl-RS"/>
        </w:rPr>
        <w:t xml:space="preserve">. – мерила запремине </w:t>
      </w:r>
      <w:r w:rsidR="00EC7482" w:rsidRPr="00EC7482">
        <w:rPr>
          <w:lang w:val="sr-Cyrl-RS"/>
        </w:rPr>
        <w:t>(4</w:t>
      </w:r>
      <w:r w:rsidR="007E0C9A" w:rsidRPr="00EC7482">
        <w:rPr>
          <w:lang w:val="sr-Cyrl-RS"/>
        </w:rPr>
        <w:t xml:space="preserve"> комада)</w:t>
      </w:r>
    </w:p>
    <w:p w:rsidR="007E0C9A" w:rsidRPr="007E0C9A" w:rsidRDefault="007E0C9A" w:rsidP="00540A79">
      <w:pPr>
        <w:rPr>
          <w:lang w:val="sr-Latn-RS"/>
        </w:rPr>
      </w:pPr>
    </w:p>
    <w:p w:rsidR="00540A79" w:rsidRPr="00F91759" w:rsidRDefault="00540A79" w:rsidP="00540A79">
      <w:pPr>
        <w:jc w:val="both"/>
        <w:rPr>
          <w:lang w:val="sr-Cyrl-CS"/>
        </w:rPr>
      </w:pPr>
      <w:r w:rsidRPr="00F91759">
        <w:rPr>
          <w:b/>
          <w:bCs/>
          <w:lang w:val="sr-Cyrl-CS"/>
        </w:rPr>
        <w:t>4. Циљ поступка</w:t>
      </w:r>
    </w:p>
    <w:p w:rsidR="00540A79" w:rsidRPr="00F91759" w:rsidRDefault="00540A79" w:rsidP="00540A79">
      <w:pPr>
        <w:jc w:val="both"/>
        <w:rPr>
          <w:i/>
          <w:iCs/>
          <w:lang w:val="sr-Cyrl-CS"/>
        </w:rPr>
      </w:pPr>
      <w:r w:rsidRPr="00F91759">
        <w:rPr>
          <w:lang w:val="sr-Cyrl-CS"/>
        </w:rPr>
        <w:t>Поступак јавне набавке се спроводи ради закључења уговора о јавној набавци.</w:t>
      </w:r>
    </w:p>
    <w:p w:rsidR="00540A79" w:rsidRPr="00F91759" w:rsidRDefault="00540A79" w:rsidP="00540A79">
      <w:pPr>
        <w:jc w:val="both"/>
        <w:rPr>
          <w:i/>
          <w:iCs/>
          <w:lang w:val="sr-Cyrl-CS"/>
        </w:rPr>
      </w:pPr>
    </w:p>
    <w:p w:rsidR="00540A79" w:rsidRPr="00EC7482" w:rsidRDefault="00540A79" w:rsidP="00540A79">
      <w:pPr>
        <w:jc w:val="both"/>
        <w:rPr>
          <w:b/>
          <w:bCs/>
          <w:lang w:val="sr-Cyrl-RS"/>
        </w:rPr>
      </w:pPr>
      <w:r w:rsidRPr="00F91759">
        <w:rPr>
          <w:b/>
          <w:bCs/>
          <w:lang w:val="sr-Cyrl-CS"/>
        </w:rPr>
        <w:t>5</w:t>
      </w:r>
      <w:r w:rsidRPr="00F91759">
        <w:rPr>
          <w:b/>
          <w:bCs/>
        </w:rPr>
        <w:t xml:space="preserve">. Контакт </w:t>
      </w:r>
      <w:r w:rsidRPr="00F91759">
        <w:rPr>
          <w:b/>
          <w:bCs/>
          <w:lang w:val="sr-Cyrl-RS"/>
        </w:rPr>
        <w:t>лице</w:t>
      </w:r>
    </w:p>
    <w:p w:rsidR="00540A79" w:rsidRPr="00F91759" w:rsidRDefault="00540A79" w:rsidP="00540A79">
      <w:pPr>
        <w:jc w:val="both"/>
        <w:rPr>
          <w:lang w:val="sr-Cyrl-RS"/>
        </w:rPr>
      </w:pPr>
      <w:r w:rsidRPr="00F91759">
        <w:rPr>
          <w:lang w:val="sr-Cyrl-RS"/>
        </w:rPr>
        <w:t>- Оливера Ђорђевић-Шпегар, дипл. правник, тел. бр. 015/343-611</w:t>
      </w:r>
    </w:p>
    <w:p w:rsidR="00540A79" w:rsidRPr="00F91759" w:rsidRDefault="00540A79" w:rsidP="00540A79">
      <w:pPr>
        <w:jc w:val="both"/>
      </w:pPr>
      <w:r w:rsidRPr="00F91759">
        <w:rPr>
          <w:lang w:val="sr-Cyrl-CS"/>
        </w:rPr>
        <w:t xml:space="preserve">Е - mail адреса: </w:t>
      </w:r>
      <w:hyperlink r:id="rId9" w:history="1">
        <w:r w:rsidRPr="00F91759">
          <w:rPr>
            <w:rStyle w:val="Hyperlink"/>
          </w:rPr>
          <w:t>zjzsabac@gmail.com</w:t>
        </w:r>
      </w:hyperlink>
    </w:p>
    <w:p w:rsidR="00540A79" w:rsidRPr="00F91759" w:rsidRDefault="00540A79" w:rsidP="00540A79">
      <w:pPr>
        <w:jc w:val="both"/>
        <w:rPr>
          <w:bCs/>
          <w:color w:val="C00000"/>
          <w:lang w:val="sr-Cyrl-RS"/>
        </w:rPr>
      </w:pPr>
      <w:r w:rsidRPr="00F91759">
        <w:rPr>
          <w:lang w:val="sr-Cyrl-CS"/>
        </w:rPr>
        <w:t>Факс бр. 015/343-606</w:t>
      </w:r>
    </w:p>
    <w:p w:rsidR="00540A79" w:rsidRPr="00F91759" w:rsidRDefault="00540A79" w:rsidP="00540A79">
      <w:pPr>
        <w:jc w:val="both"/>
        <w:rPr>
          <w:bCs/>
          <w:color w:val="C00000"/>
        </w:rPr>
      </w:pPr>
    </w:p>
    <w:p w:rsidR="00540A79" w:rsidRDefault="00540A79" w:rsidP="00540A79">
      <w:pPr>
        <w:jc w:val="both"/>
        <w:rPr>
          <w:rFonts w:ascii="Arial" w:hAnsi="Arial" w:cs="Arial"/>
          <w:bCs/>
          <w:color w:val="C00000"/>
        </w:rPr>
      </w:pPr>
    </w:p>
    <w:p w:rsidR="00540A79" w:rsidRDefault="00540A79" w:rsidP="00540A79">
      <w:pPr>
        <w:jc w:val="both"/>
        <w:rPr>
          <w:rFonts w:ascii="Arial" w:hAnsi="Arial" w:cs="Arial"/>
          <w:bCs/>
          <w:color w:val="C00000"/>
        </w:rPr>
      </w:pPr>
    </w:p>
    <w:p w:rsidR="00540A79" w:rsidRDefault="00540A79" w:rsidP="00540A79">
      <w:pPr>
        <w:jc w:val="both"/>
        <w:rPr>
          <w:rFonts w:ascii="Arial" w:hAnsi="Arial" w:cs="Arial"/>
          <w:bCs/>
          <w:color w:val="C00000"/>
        </w:rPr>
      </w:pPr>
    </w:p>
    <w:p w:rsidR="00540A79" w:rsidRDefault="00540A79" w:rsidP="00540A79">
      <w:pPr>
        <w:jc w:val="both"/>
        <w:rPr>
          <w:rFonts w:ascii="Arial" w:hAnsi="Arial" w:cs="Arial"/>
          <w:bCs/>
          <w:color w:val="C00000"/>
        </w:rPr>
      </w:pPr>
    </w:p>
    <w:p w:rsidR="00540A79" w:rsidRDefault="00540A79" w:rsidP="00540A79">
      <w:pPr>
        <w:jc w:val="both"/>
        <w:rPr>
          <w:rFonts w:ascii="Arial" w:hAnsi="Arial" w:cs="Arial"/>
          <w:bCs/>
          <w:color w:val="C00000"/>
        </w:rPr>
      </w:pPr>
    </w:p>
    <w:p w:rsidR="005C4730" w:rsidRDefault="005C4730" w:rsidP="00540A79">
      <w:pPr>
        <w:jc w:val="both"/>
        <w:rPr>
          <w:rFonts w:ascii="Arial" w:hAnsi="Arial" w:cs="Arial"/>
          <w:bCs/>
          <w:color w:val="C00000"/>
        </w:rPr>
      </w:pPr>
    </w:p>
    <w:p w:rsidR="005C4730" w:rsidRDefault="005C4730" w:rsidP="00540A79">
      <w:pPr>
        <w:jc w:val="both"/>
        <w:rPr>
          <w:rFonts w:ascii="Arial" w:hAnsi="Arial" w:cs="Arial"/>
          <w:bCs/>
          <w:color w:val="C00000"/>
        </w:rPr>
      </w:pPr>
    </w:p>
    <w:p w:rsidR="005C4730" w:rsidRDefault="005C4730" w:rsidP="00540A79">
      <w:pPr>
        <w:jc w:val="both"/>
        <w:rPr>
          <w:rFonts w:ascii="Arial" w:hAnsi="Arial" w:cs="Arial"/>
          <w:bCs/>
          <w:color w:val="C00000"/>
        </w:rPr>
      </w:pPr>
    </w:p>
    <w:p w:rsidR="009A0DC6" w:rsidRDefault="009A0DC6" w:rsidP="00540A79">
      <w:pPr>
        <w:jc w:val="both"/>
        <w:rPr>
          <w:rFonts w:ascii="Arial" w:hAnsi="Arial" w:cs="Arial"/>
          <w:bCs/>
          <w:color w:val="C00000"/>
        </w:rPr>
      </w:pPr>
    </w:p>
    <w:p w:rsidR="009A0DC6" w:rsidRDefault="009A0DC6" w:rsidP="00540A79">
      <w:pPr>
        <w:jc w:val="both"/>
        <w:rPr>
          <w:rFonts w:ascii="Arial" w:hAnsi="Arial" w:cs="Arial"/>
          <w:bCs/>
          <w:color w:val="C00000"/>
        </w:rPr>
      </w:pPr>
    </w:p>
    <w:p w:rsidR="009A0DC6" w:rsidRDefault="009A0DC6" w:rsidP="00540A79">
      <w:pPr>
        <w:jc w:val="both"/>
        <w:rPr>
          <w:rFonts w:ascii="Arial" w:hAnsi="Arial" w:cs="Arial"/>
          <w:bCs/>
          <w:color w:val="C00000"/>
        </w:rPr>
      </w:pPr>
    </w:p>
    <w:p w:rsidR="009A0DC6" w:rsidRDefault="009A0DC6" w:rsidP="00540A79">
      <w:pPr>
        <w:jc w:val="both"/>
        <w:rPr>
          <w:rFonts w:ascii="Arial" w:hAnsi="Arial" w:cs="Arial"/>
          <w:bCs/>
          <w:color w:val="C00000"/>
        </w:rPr>
      </w:pPr>
    </w:p>
    <w:p w:rsidR="00540A79" w:rsidRDefault="00540A79" w:rsidP="00540A79">
      <w:pPr>
        <w:jc w:val="both"/>
        <w:rPr>
          <w:rFonts w:ascii="Arial" w:hAnsi="Arial" w:cs="Arial"/>
          <w:bCs/>
          <w:color w:val="C00000"/>
        </w:rPr>
      </w:pPr>
    </w:p>
    <w:p w:rsidR="00540A79" w:rsidRDefault="00540A79" w:rsidP="00540A79">
      <w:pPr>
        <w:jc w:val="both"/>
        <w:rPr>
          <w:rFonts w:ascii="Arial" w:hAnsi="Arial" w:cs="Arial"/>
          <w:bCs/>
          <w:color w:val="C00000"/>
          <w:lang w:val="sr-Cyrl-RS"/>
        </w:rPr>
      </w:pPr>
    </w:p>
    <w:p w:rsidR="00EC7482" w:rsidRPr="00EC7482" w:rsidRDefault="00EC7482" w:rsidP="00540A79">
      <w:pPr>
        <w:jc w:val="both"/>
        <w:rPr>
          <w:rFonts w:ascii="Arial" w:hAnsi="Arial" w:cs="Arial"/>
          <w:bCs/>
          <w:color w:val="C00000"/>
          <w:lang w:val="sr-Cyrl-RS"/>
        </w:rPr>
      </w:pPr>
    </w:p>
    <w:p w:rsidR="00540A79" w:rsidRDefault="00540A79" w:rsidP="00540A79">
      <w:pPr>
        <w:jc w:val="both"/>
        <w:rPr>
          <w:rFonts w:ascii="Arial" w:hAnsi="Arial" w:cs="Arial"/>
          <w:bCs/>
          <w:color w:val="C00000"/>
        </w:rPr>
      </w:pPr>
    </w:p>
    <w:p w:rsidR="00540A79" w:rsidRPr="002702F3" w:rsidRDefault="00540A79" w:rsidP="00540A79">
      <w:pPr>
        <w:shd w:val="clear" w:color="auto" w:fill="C6D9F1"/>
        <w:jc w:val="center"/>
        <w:rPr>
          <w:b/>
          <w:bCs/>
          <w:i/>
          <w:iCs/>
        </w:rPr>
      </w:pPr>
      <w:proofErr w:type="gramStart"/>
      <w:r w:rsidRPr="002702F3">
        <w:rPr>
          <w:b/>
          <w:bCs/>
          <w:i/>
          <w:iCs/>
        </w:rPr>
        <w:lastRenderedPageBreak/>
        <w:t>II  ПОДАЦИ</w:t>
      </w:r>
      <w:proofErr w:type="gramEnd"/>
      <w:r w:rsidRPr="002702F3">
        <w:rPr>
          <w:b/>
          <w:bCs/>
          <w:i/>
          <w:iCs/>
        </w:rPr>
        <w:t xml:space="preserve"> О ПРЕДМЕТУ ЈАВНЕ НАБАВКЕ</w:t>
      </w:r>
    </w:p>
    <w:p w:rsidR="00540A79" w:rsidRPr="002702F3" w:rsidRDefault="00540A79" w:rsidP="00540A79">
      <w:pPr>
        <w:shd w:val="clear" w:color="auto" w:fill="C6D9F1"/>
        <w:jc w:val="center"/>
        <w:rPr>
          <w:b/>
          <w:bCs/>
          <w:i/>
          <w:iCs/>
        </w:rPr>
      </w:pPr>
    </w:p>
    <w:p w:rsidR="00540A79" w:rsidRPr="002702F3" w:rsidRDefault="00540A79" w:rsidP="00540A79">
      <w:pPr>
        <w:jc w:val="both"/>
        <w:rPr>
          <w:b/>
          <w:bCs/>
          <w:i/>
          <w:iCs/>
        </w:rPr>
      </w:pPr>
    </w:p>
    <w:p w:rsidR="00540A79" w:rsidRPr="002702F3" w:rsidRDefault="00540A79" w:rsidP="00540A79">
      <w:pPr>
        <w:jc w:val="both"/>
        <w:rPr>
          <w:b/>
          <w:bCs/>
          <w:i/>
          <w:iCs/>
        </w:rPr>
      </w:pPr>
    </w:p>
    <w:p w:rsidR="00540A79" w:rsidRPr="002702F3" w:rsidRDefault="00540A79" w:rsidP="00540A79">
      <w:pPr>
        <w:jc w:val="both"/>
      </w:pPr>
      <w:r w:rsidRPr="002702F3">
        <w:rPr>
          <w:b/>
          <w:bCs/>
        </w:rPr>
        <w:t>1. Предмет јавне набавке</w:t>
      </w:r>
    </w:p>
    <w:p w:rsidR="00540A79" w:rsidRDefault="00540A79" w:rsidP="00540A79">
      <w:pPr>
        <w:jc w:val="both"/>
        <w:rPr>
          <w:lang w:val="sr-Cyrl-RS"/>
        </w:rPr>
      </w:pPr>
      <w:proofErr w:type="gramStart"/>
      <w:r w:rsidRPr="002702F3">
        <w:t>Предмет јавне набавке бр</w:t>
      </w:r>
      <w:r w:rsidRPr="002702F3">
        <w:rPr>
          <w:lang w:val="ru-RU"/>
        </w:rPr>
        <w:t>.</w:t>
      </w:r>
      <w:proofErr w:type="gramEnd"/>
      <w:r w:rsidRPr="002702F3">
        <w:rPr>
          <w:lang w:val="ru-RU"/>
        </w:rPr>
        <w:t xml:space="preserve"> </w:t>
      </w:r>
      <w:r>
        <w:rPr>
          <w:lang w:val="sr-Cyrl-RS"/>
        </w:rPr>
        <w:t xml:space="preserve">МВ </w:t>
      </w:r>
      <w:r w:rsidR="007E0C9A">
        <w:rPr>
          <w:lang w:val="sr-Latn-RS"/>
        </w:rPr>
        <w:t>4</w:t>
      </w:r>
      <w:r w:rsidR="00EC7482">
        <w:rPr>
          <w:lang w:val="sr-Cyrl-RS"/>
        </w:rPr>
        <w:t>/2020</w:t>
      </w:r>
      <w:r>
        <w:rPr>
          <w:lang w:val="sr-Cyrl-RS"/>
        </w:rPr>
        <w:t xml:space="preserve"> је набавка услуга еталонирања опреме у Заводу за јавно здравље Шабац, </w:t>
      </w:r>
      <w:r w:rsidRPr="002702F3">
        <w:rPr>
          <w:i/>
          <w:iCs/>
        </w:rPr>
        <w:t xml:space="preserve"> </w:t>
      </w:r>
      <w:r>
        <w:rPr>
          <w:lang w:val="sr-Cyrl-RS"/>
        </w:rPr>
        <w:t>у периоду од 1 године рачунајући од дана потписивања уговора.</w:t>
      </w:r>
    </w:p>
    <w:p w:rsidR="00540A79" w:rsidRDefault="00540A79" w:rsidP="00540A79">
      <w:pPr>
        <w:jc w:val="both"/>
        <w:rPr>
          <w:lang w:val="sr-Cyrl-RS"/>
        </w:rPr>
      </w:pPr>
    </w:p>
    <w:p w:rsidR="00540A79" w:rsidRDefault="00540A79" w:rsidP="00540A79">
      <w:pPr>
        <w:ind w:firstLine="720"/>
        <w:rPr>
          <w:lang w:val="sr-Latn-CS"/>
        </w:rPr>
      </w:pPr>
      <w:r>
        <w:rPr>
          <w:lang w:val="sr-Cyrl-RS"/>
        </w:rPr>
        <w:t>Ознака из општег речника набавке</w:t>
      </w:r>
      <w:r>
        <w:rPr>
          <w:lang w:val="sr-Latn-CS"/>
        </w:rPr>
        <w:t xml:space="preserve"> </w:t>
      </w:r>
      <w:r>
        <w:rPr>
          <w:lang w:val="sr-Latn-RS"/>
        </w:rPr>
        <w:t xml:space="preserve">50433000 </w:t>
      </w:r>
      <w:r>
        <w:rPr>
          <w:lang w:val="sr-Cyrl-RS"/>
        </w:rPr>
        <w:t>услуге калибрације (баждарења).</w:t>
      </w:r>
    </w:p>
    <w:p w:rsidR="00540A79" w:rsidRDefault="00540A79" w:rsidP="00540A79">
      <w:pPr>
        <w:jc w:val="both"/>
        <w:rPr>
          <w:bCs/>
          <w:color w:val="C00000"/>
          <w:lang w:val="sr-Cyrl-RS"/>
        </w:rPr>
      </w:pPr>
    </w:p>
    <w:p w:rsidR="00540A79" w:rsidRDefault="00540A79" w:rsidP="00540A79">
      <w:pPr>
        <w:jc w:val="both"/>
        <w:rPr>
          <w:bCs/>
          <w:color w:val="C00000"/>
          <w:lang w:val="sr-Cyrl-RS"/>
        </w:rPr>
      </w:pPr>
    </w:p>
    <w:p w:rsidR="00540A79" w:rsidRDefault="00540A79" w:rsidP="00540A79">
      <w:pPr>
        <w:jc w:val="both"/>
        <w:rPr>
          <w:bCs/>
          <w:color w:val="C00000"/>
          <w:lang w:val="sr-Cyrl-RS"/>
        </w:rPr>
      </w:pPr>
    </w:p>
    <w:p w:rsidR="00802D91" w:rsidRDefault="00802D91" w:rsidP="00540A79">
      <w:pPr>
        <w:jc w:val="both"/>
        <w:rPr>
          <w:bCs/>
          <w:color w:val="C00000"/>
          <w:lang w:val="sr-Cyrl-RS"/>
        </w:rPr>
        <w:sectPr w:rsidR="00802D91" w:rsidSect="00555453">
          <w:headerReference w:type="default" r:id="rId10"/>
          <w:footerReference w:type="default" r:id="rId11"/>
          <w:pgSz w:w="11906" w:h="16838"/>
          <w:pgMar w:top="1418" w:right="1418" w:bottom="1418" w:left="1418" w:header="709" w:footer="709" w:gutter="0"/>
          <w:cols w:space="708"/>
          <w:docGrid w:linePitch="360"/>
        </w:sectPr>
      </w:pPr>
    </w:p>
    <w:p w:rsidR="00D360C7" w:rsidRPr="00D360C7" w:rsidRDefault="00D360C7" w:rsidP="00D360C7">
      <w:pPr>
        <w:shd w:val="clear" w:color="auto" w:fill="C6D9F1"/>
        <w:rPr>
          <w:b/>
          <w:bCs/>
          <w:i/>
          <w:iCs/>
          <w:lang w:val="sr-Cyrl-RS"/>
        </w:rPr>
      </w:pPr>
      <w:proofErr w:type="gramStart"/>
      <w:r w:rsidRPr="00D360C7">
        <w:rPr>
          <w:b/>
          <w:bCs/>
          <w:i/>
          <w:iCs/>
        </w:rPr>
        <w:lastRenderedPageBreak/>
        <w:t>III  ВРСТА</w:t>
      </w:r>
      <w:proofErr w:type="gramEnd"/>
      <w:r w:rsidRPr="00D360C7">
        <w:rPr>
          <w:b/>
          <w:bCs/>
          <w:i/>
          <w:iCs/>
        </w:rPr>
        <w:t>, ТЕХНИЧКЕ КАРАКТЕРИСТИКЕ, КВАЛИТЕТ, КОЛИЧИНА И ОПИС ДОБАРА</w:t>
      </w:r>
    </w:p>
    <w:p w:rsidR="00D360C7" w:rsidRPr="00D360C7" w:rsidRDefault="00D360C7" w:rsidP="00D360C7">
      <w:pPr>
        <w:shd w:val="clear" w:color="auto" w:fill="C6D9F1"/>
        <w:rPr>
          <w:b/>
          <w:bCs/>
          <w:i/>
          <w:iCs/>
          <w:lang w:val="sr-Cyrl-RS"/>
        </w:rPr>
      </w:pPr>
    </w:p>
    <w:p w:rsidR="00D360C7" w:rsidRPr="00D360C7" w:rsidRDefault="00D360C7" w:rsidP="00D360C7">
      <w:pPr>
        <w:rPr>
          <w:lang w:val="sr-Latn-RS"/>
        </w:rPr>
      </w:pPr>
    </w:p>
    <w:p w:rsidR="00D360C7" w:rsidRPr="00D360C7" w:rsidRDefault="00D360C7" w:rsidP="00D360C7">
      <w:pPr>
        <w:rPr>
          <w:lang w:val="sr-Latn-RS"/>
        </w:rPr>
      </w:pPr>
    </w:p>
    <w:p w:rsidR="00D360C7" w:rsidRPr="00D360C7" w:rsidRDefault="00D360C7" w:rsidP="00D360C7">
      <w:pPr>
        <w:rPr>
          <w:b/>
          <w:lang w:val="sr-Cyrl-RS"/>
        </w:rPr>
      </w:pPr>
      <w:r w:rsidRPr="00D360C7">
        <w:rPr>
          <w:b/>
          <w:lang w:val="sr-Cyrl-RS"/>
        </w:rPr>
        <w:t>СПЕЦИФИКАЦИЈА ОПРЕМЕ ЗА ЕТАЛОНИРАЊЕ ПО ПАРТИЈАМА</w:t>
      </w:r>
    </w:p>
    <w:p w:rsidR="00D360C7" w:rsidRPr="0055508D" w:rsidRDefault="00D360C7" w:rsidP="00D360C7">
      <w:pPr>
        <w:rPr>
          <w:lang w:val="sr-Cyrl-RS"/>
        </w:rPr>
      </w:pPr>
    </w:p>
    <w:p w:rsidR="00D360C7" w:rsidRPr="0055508D" w:rsidRDefault="00D360C7" w:rsidP="00D360C7">
      <w:pPr>
        <w:rPr>
          <w:b/>
          <w:lang w:val="sr-Cyrl-RS"/>
        </w:rPr>
      </w:pPr>
      <w:r w:rsidRPr="0055508D">
        <w:rPr>
          <w:b/>
          <w:lang w:val="sr-Cyrl-CS"/>
        </w:rPr>
        <w:t xml:space="preserve">Партија </w:t>
      </w:r>
      <w:r w:rsidR="009A0DC6" w:rsidRPr="0055508D">
        <w:rPr>
          <w:b/>
          <w:lang w:val="sr-Latn-RS"/>
        </w:rPr>
        <w:t>1</w:t>
      </w:r>
      <w:r w:rsidRPr="0055508D">
        <w:rPr>
          <w:b/>
          <w:lang w:val="sr-Cyrl-CS"/>
        </w:rPr>
        <w:t>. – мерила нивоа буке (</w:t>
      </w:r>
      <w:r w:rsidR="00783D03" w:rsidRPr="0055508D">
        <w:rPr>
          <w:b/>
          <w:lang w:val="sr-Latn-RS"/>
        </w:rPr>
        <w:t>1</w:t>
      </w:r>
      <w:r w:rsidRPr="0055508D">
        <w:rPr>
          <w:b/>
          <w:lang w:val="sr-Cyrl-CS"/>
        </w:rPr>
        <w:t xml:space="preserve"> ком</w:t>
      </w:r>
      <w:r w:rsidR="00783D03" w:rsidRPr="0055508D">
        <w:rPr>
          <w:b/>
          <w:lang w:val="sr-Latn-RS"/>
        </w:rPr>
        <w:t>.</w:t>
      </w:r>
      <w:r w:rsidRPr="0055508D">
        <w:rPr>
          <w:b/>
          <w:lang w:val="sr-Cyrl-CS"/>
        </w:rPr>
        <w:t>)</w:t>
      </w:r>
      <w:r w:rsidRPr="0055508D">
        <w:rPr>
          <w:b/>
          <w:lang w:val="sr-Latn-RS"/>
        </w:rPr>
        <w:t xml:space="preserve"> </w:t>
      </w:r>
    </w:p>
    <w:p w:rsidR="0055508D" w:rsidRPr="0055508D" w:rsidRDefault="0055508D" w:rsidP="00D360C7">
      <w:pPr>
        <w:rPr>
          <w:b/>
          <w:lang w:val="sr-Cyrl-RS"/>
        </w:rPr>
      </w:pPr>
    </w:p>
    <w:tbl>
      <w:tblPr>
        <w:tblW w:w="1375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5339"/>
        <w:gridCol w:w="1701"/>
        <w:gridCol w:w="3544"/>
        <w:gridCol w:w="2551"/>
      </w:tblGrid>
      <w:tr w:rsidR="00783D03" w:rsidRPr="0055508D" w:rsidTr="003B126E">
        <w:trPr>
          <w:trHeight w:val="533"/>
        </w:trPr>
        <w:tc>
          <w:tcPr>
            <w:tcW w:w="621" w:type="dxa"/>
            <w:vAlign w:val="center"/>
          </w:tcPr>
          <w:p w:rsidR="00D360C7" w:rsidRPr="0055508D" w:rsidRDefault="00D360C7" w:rsidP="00D360C7">
            <w:pPr>
              <w:rPr>
                <w:lang w:val="sr-Cyrl-CS"/>
              </w:rPr>
            </w:pPr>
            <w:r w:rsidRPr="0055508D">
              <w:rPr>
                <w:lang w:val="sr-Cyrl-CS"/>
              </w:rPr>
              <w:t>Р.бр.</w:t>
            </w:r>
          </w:p>
        </w:tc>
        <w:tc>
          <w:tcPr>
            <w:tcW w:w="5339" w:type="dxa"/>
            <w:vAlign w:val="center"/>
          </w:tcPr>
          <w:p w:rsidR="00D360C7" w:rsidRPr="0055508D" w:rsidRDefault="00D360C7" w:rsidP="00D360C7">
            <w:pPr>
              <w:rPr>
                <w:lang w:val="sr-Cyrl-CS"/>
              </w:rPr>
            </w:pPr>
            <w:r w:rsidRPr="0055508D">
              <w:rPr>
                <w:lang w:val="sr-Cyrl-CS"/>
              </w:rPr>
              <w:t>Назив опреме</w:t>
            </w:r>
          </w:p>
        </w:tc>
        <w:tc>
          <w:tcPr>
            <w:tcW w:w="1701" w:type="dxa"/>
            <w:vAlign w:val="center"/>
          </w:tcPr>
          <w:p w:rsidR="00D360C7" w:rsidRPr="0055508D" w:rsidRDefault="00D360C7" w:rsidP="00D360C7">
            <w:pPr>
              <w:suppressAutoHyphens/>
              <w:rPr>
                <w:rFonts w:eastAsia="Arial Unicode MS"/>
                <w:kern w:val="1"/>
                <w:lang w:val="sr-Cyrl-CS" w:eastAsia="ar-SA"/>
              </w:rPr>
            </w:pPr>
            <w:r w:rsidRPr="0055508D">
              <w:rPr>
                <w:rFonts w:eastAsia="Arial Unicode MS"/>
                <w:kern w:val="1"/>
                <w:lang w:val="sr-Cyrl-CS" w:eastAsia="ar-SA"/>
              </w:rPr>
              <w:t xml:space="preserve">Опсег мерења </w:t>
            </w:r>
          </w:p>
          <w:p w:rsidR="00D360C7" w:rsidRPr="0055508D" w:rsidRDefault="00D360C7" w:rsidP="00D360C7">
            <w:pPr>
              <w:suppressAutoHyphens/>
              <w:rPr>
                <w:rFonts w:eastAsia="Arial Unicode MS"/>
                <w:bCs/>
                <w:kern w:val="1"/>
                <w:lang w:val="sr-Cyrl-CS" w:eastAsia="ar-SA"/>
              </w:rPr>
            </w:pPr>
            <w:r w:rsidRPr="0055508D">
              <w:rPr>
                <w:rFonts w:eastAsia="Arial Unicode MS"/>
                <w:kern w:val="1"/>
                <w:lang w:val="sr-Cyrl-CS" w:eastAsia="ar-SA"/>
              </w:rPr>
              <w:t>Класа тачности</w:t>
            </w:r>
          </w:p>
        </w:tc>
        <w:tc>
          <w:tcPr>
            <w:tcW w:w="3544" w:type="dxa"/>
            <w:vAlign w:val="center"/>
          </w:tcPr>
          <w:p w:rsidR="00D360C7" w:rsidRPr="0055508D" w:rsidRDefault="00D360C7" w:rsidP="00D360C7">
            <w:pPr>
              <w:rPr>
                <w:lang w:val="sr-Cyrl-CS"/>
              </w:rPr>
            </w:pPr>
            <w:r w:rsidRPr="0055508D">
              <w:rPr>
                <w:lang w:val="sr-Cyrl-CS"/>
              </w:rPr>
              <w:t>Опсег еталонирања/</w:t>
            </w:r>
          </w:p>
          <w:p w:rsidR="00D360C7" w:rsidRPr="0055508D" w:rsidRDefault="00D360C7" w:rsidP="00D360C7">
            <w:pPr>
              <w:rPr>
                <w:lang w:val="sr-Cyrl-CS"/>
              </w:rPr>
            </w:pPr>
            <w:r w:rsidRPr="0055508D">
              <w:rPr>
                <w:lang w:val="sr-Cyrl-CS"/>
              </w:rPr>
              <w:t>Радни опсег/Радни услови</w:t>
            </w:r>
          </w:p>
        </w:tc>
        <w:tc>
          <w:tcPr>
            <w:tcW w:w="2551" w:type="dxa"/>
            <w:vAlign w:val="center"/>
          </w:tcPr>
          <w:p w:rsidR="00D360C7" w:rsidRPr="0055508D" w:rsidRDefault="00D360C7" w:rsidP="00D360C7">
            <w:pPr>
              <w:rPr>
                <w:lang w:val="sr-Cyrl-CS"/>
              </w:rPr>
            </w:pPr>
            <w:r w:rsidRPr="0055508D">
              <w:rPr>
                <w:lang w:val="sr-Cyrl-CS"/>
              </w:rPr>
              <w:t>Инвентарски</w:t>
            </w:r>
          </w:p>
          <w:p w:rsidR="00D360C7" w:rsidRPr="0055508D" w:rsidRDefault="00D360C7" w:rsidP="00D360C7">
            <w:pPr>
              <w:rPr>
                <w:lang w:val="sr-Cyrl-CS"/>
              </w:rPr>
            </w:pPr>
            <w:r w:rsidRPr="0055508D">
              <w:rPr>
                <w:lang w:val="sr-Cyrl-CS"/>
              </w:rPr>
              <w:t>број/Локација</w:t>
            </w:r>
          </w:p>
        </w:tc>
      </w:tr>
      <w:tr w:rsidR="00783D03" w:rsidRPr="0055508D" w:rsidTr="003B126E">
        <w:trPr>
          <w:trHeight w:val="533"/>
        </w:trPr>
        <w:tc>
          <w:tcPr>
            <w:tcW w:w="621" w:type="dxa"/>
          </w:tcPr>
          <w:p w:rsidR="00D360C7" w:rsidRPr="0055508D" w:rsidRDefault="00D360C7" w:rsidP="00D360C7">
            <w:pPr>
              <w:numPr>
                <w:ilvl w:val="0"/>
                <w:numId w:val="20"/>
              </w:numPr>
              <w:spacing w:after="200" w:line="276" w:lineRule="auto"/>
              <w:ind w:right="34"/>
              <w:jc w:val="center"/>
              <w:rPr>
                <w:lang w:val="sr-Cyrl-CS"/>
              </w:rPr>
            </w:pPr>
          </w:p>
        </w:tc>
        <w:tc>
          <w:tcPr>
            <w:tcW w:w="5339" w:type="dxa"/>
            <w:vAlign w:val="center"/>
          </w:tcPr>
          <w:p w:rsidR="00D360C7" w:rsidRPr="0055508D" w:rsidRDefault="00D360C7" w:rsidP="00D360C7">
            <w:pPr>
              <w:rPr>
                <w:lang w:val="sr-Cyrl-CS"/>
              </w:rPr>
            </w:pPr>
            <w:r w:rsidRPr="0055508D">
              <w:rPr>
                <w:lang w:val="sr-Cyrl-CS"/>
              </w:rPr>
              <w:t>Акустички калибратор (калибратор звука)</w:t>
            </w:r>
            <w:r w:rsidRPr="0055508D">
              <w:rPr>
                <w:lang w:val="sr-Latn-RS"/>
              </w:rPr>
              <w:t>Bruel</w:t>
            </w:r>
            <w:r w:rsidRPr="0055508D">
              <w:rPr>
                <w:lang w:val="sr-Cyrl-CS"/>
              </w:rPr>
              <w:t>&amp;К</w:t>
            </w:r>
            <w:r w:rsidRPr="0055508D">
              <w:rPr>
                <w:lang w:val="sr-Latn-RS"/>
              </w:rPr>
              <w:t>jaer</w:t>
            </w:r>
            <w:r w:rsidRPr="0055508D">
              <w:rPr>
                <w:lang w:val="sr-Cyrl-CS"/>
              </w:rPr>
              <w:t xml:space="preserve"> 4231</w:t>
            </w:r>
          </w:p>
        </w:tc>
        <w:tc>
          <w:tcPr>
            <w:tcW w:w="1701" w:type="dxa"/>
            <w:vAlign w:val="center"/>
          </w:tcPr>
          <w:p w:rsidR="00D360C7" w:rsidRPr="0055508D" w:rsidRDefault="00D360C7" w:rsidP="00D360C7">
            <w:pPr>
              <w:rPr>
                <w:lang w:val="sr-Cyrl-CS"/>
              </w:rPr>
            </w:pPr>
            <w:r w:rsidRPr="0055508D">
              <w:rPr>
                <w:lang w:val="sr-Cyrl-CS"/>
              </w:rPr>
              <w:t>94 и 114</w:t>
            </w:r>
            <w:r w:rsidRPr="0055508D">
              <w:rPr>
                <w:lang w:val="sr-Latn-RS"/>
              </w:rPr>
              <w:t>dB</w:t>
            </w:r>
            <w:r w:rsidRPr="0055508D">
              <w:rPr>
                <w:lang w:val="sr-Cyrl-CS"/>
              </w:rPr>
              <w:t>,</w:t>
            </w:r>
          </w:p>
          <w:p w:rsidR="00D360C7" w:rsidRPr="0055508D" w:rsidRDefault="00D360C7" w:rsidP="00D360C7">
            <w:pPr>
              <w:rPr>
                <w:lang w:val="sr-Cyrl-CS"/>
              </w:rPr>
            </w:pPr>
            <w:r w:rsidRPr="0055508D">
              <w:rPr>
                <w:lang w:val="sr-Cyrl-CS"/>
              </w:rPr>
              <w:t>Класа 1</w:t>
            </w:r>
          </w:p>
        </w:tc>
        <w:tc>
          <w:tcPr>
            <w:tcW w:w="3544" w:type="dxa"/>
            <w:vAlign w:val="center"/>
          </w:tcPr>
          <w:p w:rsidR="00D360C7" w:rsidRPr="0055508D" w:rsidRDefault="00D360C7" w:rsidP="00D360C7">
            <w:pPr>
              <w:rPr>
                <w:lang w:val="sr-Latn-RS"/>
              </w:rPr>
            </w:pPr>
            <w:r w:rsidRPr="0055508D">
              <w:rPr>
                <w:lang w:val="sr-Cyrl-CS"/>
              </w:rPr>
              <w:t xml:space="preserve">20-140 </w:t>
            </w:r>
            <w:r w:rsidRPr="0055508D">
              <w:rPr>
                <w:lang w:val="sr-Latn-RS"/>
              </w:rPr>
              <w:t>dB</w:t>
            </w:r>
          </w:p>
        </w:tc>
        <w:tc>
          <w:tcPr>
            <w:tcW w:w="2551" w:type="dxa"/>
            <w:vAlign w:val="center"/>
          </w:tcPr>
          <w:p w:rsidR="00D360C7" w:rsidRPr="0055508D" w:rsidRDefault="00D360C7" w:rsidP="00D360C7">
            <w:pPr>
              <w:rPr>
                <w:lang w:val="sr-Cyrl-CS"/>
              </w:rPr>
            </w:pPr>
            <w:r w:rsidRPr="0055508D">
              <w:rPr>
                <w:lang w:val="sr-Cyrl-CS"/>
              </w:rPr>
              <w:t>1059а</w:t>
            </w:r>
          </w:p>
          <w:p w:rsidR="00D360C7" w:rsidRPr="0055508D" w:rsidRDefault="00D360C7" w:rsidP="00D360C7">
            <w:pPr>
              <w:rPr>
                <w:lang w:val="sr-Cyrl-CS"/>
              </w:rPr>
            </w:pPr>
            <w:r w:rsidRPr="0055508D">
              <w:rPr>
                <w:lang w:val="sr-Cyrl-CS"/>
              </w:rPr>
              <w:t>К99179Т</w:t>
            </w:r>
          </w:p>
        </w:tc>
      </w:tr>
    </w:tbl>
    <w:p w:rsidR="009A0DC6" w:rsidRPr="0055508D" w:rsidRDefault="009A0DC6" w:rsidP="00DF5BE4">
      <w:pPr>
        <w:rPr>
          <w:b/>
          <w:lang w:val="sr-Cyrl-RS"/>
        </w:rPr>
      </w:pPr>
    </w:p>
    <w:p w:rsidR="00DF5BE4" w:rsidRPr="0055508D" w:rsidRDefault="00DF5BE4" w:rsidP="009A0DC6">
      <w:pPr>
        <w:rPr>
          <w:b/>
          <w:lang w:val="sr-Cyrl-RS"/>
        </w:rPr>
      </w:pPr>
      <w:r w:rsidRPr="0055508D">
        <w:rPr>
          <w:b/>
          <w:lang w:val="sr-Cyrl-CS"/>
        </w:rPr>
        <w:t xml:space="preserve">Партија </w:t>
      </w:r>
      <w:r w:rsidR="009A0DC6" w:rsidRPr="0055508D">
        <w:rPr>
          <w:b/>
          <w:lang w:val="sr-Latn-RS"/>
        </w:rPr>
        <w:t>2</w:t>
      </w:r>
      <w:r w:rsidRPr="0055508D">
        <w:rPr>
          <w:b/>
          <w:lang w:val="sr-Cyrl-CS"/>
        </w:rPr>
        <w:t>. –</w:t>
      </w:r>
      <w:r w:rsidRPr="0055508D">
        <w:rPr>
          <w:lang w:val="sr-Cyrl-RS"/>
        </w:rPr>
        <w:t xml:space="preserve"> </w:t>
      </w:r>
      <w:r w:rsidR="00493ABA" w:rsidRPr="0055508D">
        <w:rPr>
          <w:b/>
          <w:lang w:val="sr-Cyrl-RS"/>
        </w:rPr>
        <w:t>мерило потенцијала</w:t>
      </w:r>
      <w:r w:rsidR="00EC7482" w:rsidRPr="0055508D">
        <w:rPr>
          <w:b/>
          <w:lang w:val="sr-Cyrl-RS"/>
        </w:rPr>
        <w:t xml:space="preserve"> (1ком.)</w:t>
      </w:r>
    </w:p>
    <w:p w:rsidR="0055508D" w:rsidRPr="0055508D" w:rsidRDefault="0055508D" w:rsidP="009A0DC6">
      <w:pPr>
        <w:rPr>
          <w:b/>
          <w:lang w:val="sr-Latn-RS"/>
        </w:rPr>
      </w:pPr>
    </w:p>
    <w:tbl>
      <w:tblPr>
        <w:tblW w:w="1375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5339"/>
        <w:gridCol w:w="1701"/>
        <w:gridCol w:w="3544"/>
        <w:gridCol w:w="2551"/>
      </w:tblGrid>
      <w:tr w:rsidR="00DF5BE4" w:rsidRPr="0055508D" w:rsidTr="00DF5BE4">
        <w:trPr>
          <w:trHeight w:val="533"/>
        </w:trPr>
        <w:tc>
          <w:tcPr>
            <w:tcW w:w="621" w:type="dxa"/>
            <w:vAlign w:val="center"/>
          </w:tcPr>
          <w:p w:rsidR="00DF5BE4" w:rsidRPr="0055508D" w:rsidRDefault="00DF5BE4" w:rsidP="00DF5BE4">
            <w:pPr>
              <w:rPr>
                <w:lang w:val="sr-Cyrl-CS"/>
              </w:rPr>
            </w:pPr>
            <w:r w:rsidRPr="0055508D">
              <w:rPr>
                <w:lang w:val="sr-Cyrl-CS"/>
              </w:rPr>
              <w:t>Р.бр.</w:t>
            </w:r>
          </w:p>
        </w:tc>
        <w:tc>
          <w:tcPr>
            <w:tcW w:w="5339" w:type="dxa"/>
            <w:vAlign w:val="center"/>
          </w:tcPr>
          <w:p w:rsidR="00DF5BE4" w:rsidRPr="0055508D" w:rsidRDefault="00DF5BE4" w:rsidP="00DF5BE4">
            <w:pPr>
              <w:rPr>
                <w:lang w:val="sr-Cyrl-CS"/>
              </w:rPr>
            </w:pPr>
            <w:r w:rsidRPr="0055508D">
              <w:rPr>
                <w:lang w:val="sr-Cyrl-CS"/>
              </w:rPr>
              <w:t>Назив опреме</w:t>
            </w:r>
          </w:p>
        </w:tc>
        <w:tc>
          <w:tcPr>
            <w:tcW w:w="1701" w:type="dxa"/>
            <w:vAlign w:val="center"/>
          </w:tcPr>
          <w:p w:rsidR="00DF5BE4" w:rsidRPr="0055508D" w:rsidRDefault="00DF5BE4" w:rsidP="00DF5BE4">
            <w:pPr>
              <w:suppressAutoHyphens/>
              <w:rPr>
                <w:rFonts w:eastAsia="Arial Unicode MS"/>
                <w:kern w:val="1"/>
                <w:lang w:val="sr-Cyrl-CS" w:eastAsia="ar-SA"/>
              </w:rPr>
            </w:pPr>
            <w:r w:rsidRPr="0055508D">
              <w:rPr>
                <w:rFonts w:eastAsia="Arial Unicode MS"/>
                <w:kern w:val="1"/>
                <w:lang w:val="sr-Cyrl-CS" w:eastAsia="ar-SA"/>
              </w:rPr>
              <w:t xml:space="preserve">Опсег мерења </w:t>
            </w:r>
          </w:p>
          <w:p w:rsidR="00DF5BE4" w:rsidRPr="0055508D" w:rsidRDefault="00DF5BE4" w:rsidP="00DF5BE4">
            <w:pPr>
              <w:suppressAutoHyphens/>
              <w:rPr>
                <w:rFonts w:eastAsia="Arial Unicode MS"/>
                <w:bCs/>
                <w:kern w:val="1"/>
                <w:lang w:val="sr-Cyrl-CS" w:eastAsia="ar-SA"/>
              </w:rPr>
            </w:pPr>
            <w:r w:rsidRPr="0055508D">
              <w:rPr>
                <w:rFonts w:eastAsia="Arial Unicode MS"/>
                <w:kern w:val="1"/>
                <w:lang w:val="sr-Cyrl-CS" w:eastAsia="ar-SA"/>
              </w:rPr>
              <w:t>Класа тачности</w:t>
            </w:r>
          </w:p>
        </w:tc>
        <w:tc>
          <w:tcPr>
            <w:tcW w:w="3544" w:type="dxa"/>
            <w:vAlign w:val="center"/>
          </w:tcPr>
          <w:p w:rsidR="00DF5BE4" w:rsidRPr="0055508D" w:rsidRDefault="00DF5BE4" w:rsidP="00DF5BE4">
            <w:pPr>
              <w:rPr>
                <w:lang w:val="sr-Cyrl-CS"/>
              </w:rPr>
            </w:pPr>
            <w:r w:rsidRPr="0055508D">
              <w:rPr>
                <w:lang w:val="sr-Cyrl-CS"/>
              </w:rPr>
              <w:t>Опсег еталонирања/</w:t>
            </w:r>
          </w:p>
          <w:p w:rsidR="00DF5BE4" w:rsidRPr="0055508D" w:rsidRDefault="00DF5BE4" w:rsidP="00DF5BE4">
            <w:pPr>
              <w:rPr>
                <w:lang w:val="sr-Cyrl-CS"/>
              </w:rPr>
            </w:pPr>
            <w:r w:rsidRPr="0055508D">
              <w:rPr>
                <w:lang w:val="sr-Cyrl-CS"/>
              </w:rPr>
              <w:t>Радни опсег/Радни услови</w:t>
            </w:r>
          </w:p>
        </w:tc>
        <w:tc>
          <w:tcPr>
            <w:tcW w:w="2551" w:type="dxa"/>
          </w:tcPr>
          <w:p w:rsidR="00DF5BE4" w:rsidRPr="0055508D" w:rsidRDefault="00DF5BE4" w:rsidP="00DF5BE4">
            <w:r w:rsidRPr="0055508D">
              <w:t>Инвентарски број/Локација</w:t>
            </w:r>
          </w:p>
        </w:tc>
      </w:tr>
      <w:tr w:rsidR="00DF5BE4" w:rsidRPr="0055508D" w:rsidTr="00DF5BE4">
        <w:trPr>
          <w:trHeight w:val="533"/>
        </w:trPr>
        <w:tc>
          <w:tcPr>
            <w:tcW w:w="621" w:type="dxa"/>
          </w:tcPr>
          <w:p w:rsidR="00DF5BE4" w:rsidRPr="0055508D" w:rsidRDefault="00DF5BE4" w:rsidP="00DF5BE4">
            <w:pPr>
              <w:numPr>
                <w:ilvl w:val="0"/>
                <w:numId w:val="36"/>
              </w:numPr>
              <w:spacing w:after="200" w:line="276" w:lineRule="auto"/>
              <w:ind w:right="34"/>
              <w:jc w:val="center"/>
              <w:rPr>
                <w:lang w:val="sr-Cyrl-CS"/>
              </w:rPr>
            </w:pPr>
          </w:p>
        </w:tc>
        <w:tc>
          <w:tcPr>
            <w:tcW w:w="5339" w:type="dxa"/>
            <w:vAlign w:val="center"/>
          </w:tcPr>
          <w:p w:rsidR="00DF5BE4" w:rsidRPr="0055508D" w:rsidRDefault="00493ABA" w:rsidP="00DF5BE4">
            <w:pPr>
              <w:rPr>
                <w:lang w:val="sr-Cyrl-RS"/>
              </w:rPr>
            </w:pPr>
            <w:r w:rsidRPr="0055508D">
              <w:rPr>
                <w:lang w:val="sr-Cyrl-RS"/>
              </w:rPr>
              <w:t xml:space="preserve">Микропроцесорски лаб. </w:t>
            </w:r>
            <w:r w:rsidRPr="0055508D">
              <w:rPr>
                <w:lang w:val="sr-Latn-RS"/>
              </w:rPr>
              <w:t>pH-</w:t>
            </w:r>
            <w:r w:rsidRPr="0055508D">
              <w:rPr>
                <w:lang w:val="sr-Cyrl-RS"/>
              </w:rPr>
              <w:t xml:space="preserve">метар МА 5740 са јон-селективном електродом ИСКРА </w:t>
            </w:r>
          </w:p>
        </w:tc>
        <w:tc>
          <w:tcPr>
            <w:tcW w:w="1701" w:type="dxa"/>
            <w:vAlign w:val="center"/>
          </w:tcPr>
          <w:p w:rsidR="00DF5BE4" w:rsidRPr="0055508D" w:rsidRDefault="00493ABA" w:rsidP="00DF5BE4">
            <w:pPr>
              <w:rPr>
                <w:lang w:val="sr-Cyrl-CS"/>
              </w:rPr>
            </w:pPr>
            <w:r w:rsidRPr="0055508D">
              <w:rPr>
                <w:lang w:val="sr-Cyrl-RS"/>
              </w:rPr>
              <w:t>-1999,</w:t>
            </w:r>
            <w:r w:rsidRPr="0055508D">
              <w:t>9 mV-1999,9 mV</w:t>
            </w:r>
          </w:p>
        </w:tc>
        <w:tc>
          <w:tcPr>
            <w:tcW w:w="3544" w:type="dxa"/>
            <w:vAlign w:val="center"/>
          </w:tcPr>
          <w:p w:rsidR="00DF5BE4" w:rsidRPr="0055508D" w:rsidRDefault="00493ABA" w:rsidP="00DF5BE4">
            <w:pPr>
              <w:rPr>
                <w:lang w:val="sr-Latn-RS"/>
              </w:rPr>
            </w:pPr>
            <w:r w:rsidRPr="0055508D">
              <w:rPr>
                <w:lang w:val="sr-Cyrl-RS"/>
              </w:rPr>
              <w:t>-1999,</w:t>
            </w:r>
            <w:r w:rsidRPr="0055508D">
              <w:t>9 mV-1999,9 mV</w:t>
            </w:r>
          </w:p>
        </w:tc>
        <w:tc>
          <w:tcPr>
            <w:tcW w:w="2551" w:type="dxa"/>
          </w:tcPr>
          <w:p w:rsidR="00DF5BE4" w:rsidRPr="0055508D" w:rsidRDefault="00DF5BE4" w:rsidP="00DF5BE4">
            <w:pPr>
              <w:rPr>
                <w:lang w:val="sr-Cyrl-RS"/>
              </w:rPr>
            </w:pPr>
            <w:r w:rsidRPr="0055508D">
              <w:t>Inv broj 0</w:t>
            </w:r>
            <w:r w:rsidRPr="0055508D">
              <w:rPr>
                <w:lang w:val="sr-Cyrl-RS"/>
              </w:rPr>
              <w:t>315</w:t>
            </w:r>
          </w:p>
        </w:tc>
      </w:tr>
    </w:tbl>
    <w:p w:rsidR="009A0DC6" w:rsidRPr="0055508D" w:rsidRDefault="009A0DC6" w:rsidP="00D360C7">
      <w:pPr>
        <w:spacing w:after="200" w:line="276" w:lineRule="auto"/>
        <w:rPr>
          <w:lang w:val="sr-Latn-RS"/>
        </w:rPr>
      </w:pPr>
    </w:p>
    <w:p w:rsidR="00D360C7" w:rsidRPr="0055508D" w:rsidRDefault="00D360C7" w:rsidP="00D360C7">
      <w:pPr>
        <w:spacing w:after="200" w:line="276" w:lineRule="auto"/>
        <w:rPr>
          <w:b/>
          <w:lang w:val="sr-Latn-RS"/>
        </w:rPr>
      </w:pPr>
      <w:r w:rsidRPr="0055508D">
        <w:rPr>
          <w:b/>
          <w:lang w:val="sr-Cyrl-CS"/>
        </w:rPr>
        <w:t xml:space="preserve">Партија </w:t>
      </w:r>
      <w:r w:rsidR="009A0DC6" w:rsidRPr="0055508D">
        <w:rPr>
          <w:b/>
          <w:lang w:val="sr-Latn-RS"/>
        </w:rPr>
        <w:t>3</w:t>
      </w:r>
      <w:r w:rsidRPr="0055508D">
        <w:rPr>
          <w:b/>
          <w:lang w:val="sr-Cyrl-CS"/>
        </w:rPr>
        <w:t xml:space="preserve">.  </w:t>
      </w:r>
      <w:r w:rsidR="00EC7482" w:rsidRPr="0055508D">
        <w:rPr>
          <w:b/>
          <w:lang w:val="sr-Cyrl-CS"/>
        </w:rPr>
        <w:t>–</w:t>
      </w:r>
      <w:r w:rsidRPr="0055508D">
        <w:rPr>
          <w:b/>
          <w:lang w:val="sr-Cyrl-CS"/>
        </w:rPr>
        <w:t xml:space="preserve"> </w:t>
      </w:r>
      <w:r w:rsidR="00EC7482" w:rsidRPr="0055508D">
        <w:rPr>
          <w:b/>
          <w:lang w:val="sr-Cyrl-RS"/>
        </w:rPr>
        <w:t>мерило за узимање узорака ваздуха</w:t>
      </w:r>
      <w:r w:rsidRPr="0055508D">
        <w:rPr>
          <w:b/>
          <w:lang w:val="sr-Cyrl-RS"/>
        </w:rPr>
        <w:t xml:space="preserve"> (</w:t>
      </w:r>
      <w:r w:rsidR="00EC7482" w:rsidRPr="0055508D">
        <w:rPr>
          <w:b/>
          <w:lang w:val="sr-Cyrl-RS"/>
        </w:rPr>
        <w:t>1</w:t>
      </w:r>
      <w:r w:rsidRPr="0055508D">
        <w:rPr>
          <w:b/>
          <w:lang w:val="sr-Cyrl-RS"/>
        </w:rPr>
        <w:t xml:space="preserve"> ком.)</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245"/>
        <w:gridCol w:w="1701"/>
        <w:gridCol w:w="3544"/>
        <w:gridCol w:w="2551"/>
      </w:tblGrid>
      <w:tr w:rsidR="00D360C7" w:rsidRPr="0055508D" w:rsidTr="003B126E">
        <w:trPr>
          <w:trHeight w:val="540"/>
          <w:tblHeader/>
        </w:trPr>
        <w:tc>
          <w:tcPr>
            <w:tcW w:w="709" w:type="dxa"/>
            <w:vAlign w:val="center"/>
          </w:tcPr>
          <w:p w:rsidR="00D360C7" w:rsidRPr="0055508D" w:rsidRDefault="00D360C7" w:rsidP="00D360C7">
            <w:pPr>
              <w:rPr>
                <w:lang w:val="sr-Cyrl-CS"/>
              </w:rPr>
            </w:pPr>
            <w:r w:rsidRPr="0055508D">
              <w:rPr>
                <w:lang w:val="sr-Cyrl-CS"/>
              </w:rPr>
              <w:t>Р.бр</w:t>
            </w:r>
          </w:p>
        </w:tc>
        <w:tc>
          <w:tcPr>
            <w:tcW w:w="5245" w:type="dxa"/>
            <w:vAlign w:val="center"/>
          </w:tcPr>
          <w:p w:rsidR="00D360C7" w:rsidRPr="0055508D" w:rsidRDefault="00D360C7" w:rsidP="00D360C7">
            <w:pPr>
              <w:rPr>
                <w:lang w:val="sr-Cyrl-CS"/>
              </w:rPr>
            </w:pPr>
            <w:r w:rsidRPr="0055508D">
              <w:rPr>
                <w:lang w:val="sr-Cyrl-CS"/>
              </w:rPr>
              <w:t>Назив опреме</w:t>
            </w:r>
          </w:p>
        </w:tc>
        <w:tc>
          <w:tcPr>
            <w:tcW w:w="1701" w:type="dxa"/>
            <w:vAlign w:val="center"/>
          </w:tcPr>
          <w:p w:rsidR="00D360C7" w:rsidRPr="0055508D" w:rsidRDefault="00D360C7" w:rsidP="00D360C7">
            <w:pPr>
              <w:suppressAutoHyphens/>
              <w:rPr>
                <w:rFonts w:eastAsia="Arial Unicode MS"/>
                <w:kern w:val="1"/>
                <w:lang w:val="sr-Cyrl-CS" w:eastAsia="ar-SA"/>
              </w:rPr>
            </w:pPr>
            <w:r w:rsidRPr="0055508D">
              <w:rPr>
                <w:rFonts w:eastAsia="Arial Unicode MS"/>
                <w:kern w:val="1"/>
                <w:lang w:val="sr-Cyrl-CS" w:eastAsia="ar-SA"/>
              </w:rPr>
              <w:t>Опсег мерења</w:t>
            </w:r>
          </w:p>
          <w:p w:rsidR="00D360C7" w:rsidRPr="0055508D" w:rsidRDefault="00D360C7" w:rsidP="00D360C7">
            <w:pPr>
              <w:suppressAutoHyphens/>
              <w:rPr>
                <w:rFonts w:eastAsia="Arial Unicode MS"/>
                <w:bCs/>
                <w:kern w:val="1"/>
                <w:lang w:val="sr-Cyrl-CS" w:eastAsia="ar-SA"/>
              </w:rPr>
            </w:pPr>
            <w:r w:rsidRPr="0055508D">
              <w:rPr>
                <w:rFonts w:eastAsia="Arial Unicode MS"/>
                <w:kern w:val="1"/>
                <w:lang w:val="sr-Cyrl-CS" w:eastAsia="ar-SA"/>
              </w:rPr>
              <w:t>Класа тачности</w:t>
            </w:r>
          </w:p>
        </w:tc>
        <w:tc>
          <w:tcPr>
            <w:tcW w:w="3544" w:type="dxa"/>
            <w:vAlign w:val="center"/>
          </w:tcPr>
          <w:p w:rsidR="00D360C7" w:rsidRPr="0055508D" w:rsidRDefault="00D360C7" w:rsidP="00D360C7">
            <w:pPr>
              <w:rPr>
                <w:lang w:val="sr-Cyrl-CS"/>
              </w:rPr>
            </w:pPr>
            <w:r w:rsidRPr="0055508D">
              <w:rPr>
                <w:lang w:val="sr-Cyrl-CS"/>
              </w:rPr>
              <w:t>Опсег еталонирања/</w:t>
            </w:r>
          </w:p>
          <w:p w:rsidR="00D360C7" w:rsidRPr="0055508D" w:rsidRDefault="00D360C7" w:rsidP="00D360C7">
            <w:pPr>
              <w:rPr>
                <w:lang w:val="sr-Cyrl-CS"/>
              </w:rPr>
            </w:pPr>
            <w:r w:rsidRPr="0055508D">
              <w:rPr>
                <w:lang w:val="sr-Cyrl-CS"/>
              </w:rPr>
              <w:t>Радни опсег/Радни услови</w:t>
            </w:r>
          </w:p>
        </w:tc>
        <w:tc>
          <w:tcPr>
            <w:tcW w:w="2551" w:type="dxa"/>
            <w:vAlign w:val="center"/>
          </w:tcPr>
          <w:p w:rsidR="00D360C7" w:rsidRPr="0055508D" w:rsidRDefault="00D360C7" w:rsidP="00D360C7">
            <w:pPr>
              <w:rPr>
                <w:lang w:val="sr-Cyrl-CS"/>
              </w:rPr>
            </w:pPr>
            <w:r w:rsidRPr="0055508D">
              <w:rPr>
                <w:lang w:val="sr-Cyrl-CS"/>
              </w:rPr>
              <w:t>Инвентарски</w:t>
            </w:r>
          </w:p>
          <w:p w:rsidR="00D360C7" w:rsidRPr="0055508D" w:rsidRDefault="00D360C7" w:rsidP="00D360C7">
            <w:pPr>
              <w:rPr>
                <w:lang w:val="sr-Cyrl-CS"/>
              </w:rPr>
            </w:pPr>
            <w:r w:rsidRPr="0055508D">
              <w:rPr>
                <w:lang w:val="sr-Cyrl-CS"/>
              </w:rPr>
              <w:t>број/Локација</w:t>
            </w:r>
          </w:p>
        </w:tc>
      </w:tr>
      <w:tr w:rsidR="00DF5BE4" w:rsidRPr="0055508D" w:rsidTr="003B126E">
        <w:trPr>
          <w:trHeight w:val="1050"/>
        </w:trPr>
        <w:tc>
          <w:tcPr>
            <w:tcW w:w="709" w:type="dxa"/>
            <w:vAlign w:val="center"/>
          </w:tcPr>
          <w:p w:rsidR="00DF5BE4" w:rsidRPr="0055508D" w:rsidRDefault="00DF5BE4" w:rsidP="00D360C7">
            <w:pPr>
              <w:numPr>
                <w:ilvl w:val="0"/>
                <w:numId w:val="16"/>
              </w:numPr>
              <w:spacing w:after="200" w:line="276" w:lineRule="auto"/>
              <w:ind w:left="536" w:right="34"/>
              <w:jc w:val="center"/>
            </w:pPr>
          </w:p>
        </w:tc>
        <w:tc>
          <w:tcPr>
            <w:tcW w:w="5245" w:type="dxa"/>
            <w:vAlign w:val="center"/>
          </w:tcPr>
          <w:p w:rsidR="00DF5BE4" w:rsidRPr="0055508D" w:rsidRDefault="00682012" w:rsidP="00D360C7">
            <w:pPr>
              <w:rPr>
                <w:lang w:val="sr-Latn-RS"/>
              </w:rPr>
            </w:pPr>
            <w:r w:rsidRPr="0055508D">
              <w:t>У</w:t>
            </w:r>
            <w:r w:rsidRPr="0055508D">
              <w:rPr>
                <w:lang w:val="sr-Cyrl-RS"/>
              </w:rPr>
              <w:t xml:space="preserve">зоркивач ваздуха </w:t>
            </w:r>
            <w:r w:rsidRPr="0055508D">
              <w:rPr>
                <w:lang w:val="sr-Latn-RS"/>
              </w:rPr>
              <w:t>Sven Leckel</w:t>
            </w:r>
          </w:p>
        </w:tc>
        <w:tc>
          <w:tcPr>
            <w:tcW w:w="1701" w:type="dxa"/>
            <w:vAlign w:val="center"/>
          </w:tcPr>
          <w:p w:rsidR="00DF5BE4" w:rsidRPr="0055508D" w:rsidRDefault="00AC4BFF" w:rsidP="00D360C7">
            <w:r w:rsidRPr="0055508D">
              <w:t>-30-50°C</w:t>
            </w:r>
          </w:p>
          <w:p w:rsidR="00AC4BFF" w:rsidRPr="0055508D" w:rsidRDefault="00AC4BFF" w:rsidP="00D360C7">
            <w:r w:rsidRPr="0055508D">
              <w:t>700-1100mbar</w:t>
            </w:r>
          </w:p>
        </w:tc>
        <w:tc>
          <w:tcPr>
            <w:tcW w:w="3544" w:type="dxa"/>
            <w:vAlign w:val="center"/>
          </w:tcPr>
          <w:p w:rsidR="00DF5BE4" w:rsidRPr="0055508D" w:rsidRDefault="00AC4BFF" w:rsidP="00D360C7">
            <w:r w:rsidRPr="0055508D">
              <w:t>-30-50°C</w:t>
            </w:r>
          </w:p>
          <w:p w:rsidR="00AC4BFF" w:rsidRPr="0055508D" w:rsidRDefault="00AC4BFF" w:rsidP="00D360C7">
            <w:r w:rsidRPr="0055508D">
              <w:t>700-1100mbar</w:t>
            </w:r>
          </w:p>
        </w:tc>
        <w:tc>
          <w:tcPr>
            <w:tcW w:w="2551" w:type="dxa"/>
            <w:vAlign w:val="center"/>
          </w:tcPr>
          <w:p w:rsidR="00DF5BE4" w:rsidRPr="0055508D" w:rsidRDefault="00682012" w:rsidP="00D360C7">
            <w:pPr>
              <w:rPr>
                <w:lang w:val="sr-Latn-RS"/>
              </w:rPr>
            </w:pPr>
            <w:r w:rsidRPr="0055508D">
              <w:rPr>
                <w:lang w:val="sr-Latn-RS"/>
              </w:rPr>
              <w:t>Inv.br. 1087</w:t>
            </w:r>
          </w:p>
          <w:p w:rsidR="00682012" w:rsidRPr="0055508D" w:rsidRDefault="00682012" w:rsidP="00D360C7">
            <w:pPr>
              <w:rPr>
                <w:lang w:val="sr-Latn-RS"/>
              </w:rPr>
            </w:pPr>
            <w:r w:rsidRPr="0055508D">
              <w:rPr>
                <w:lang w:val="sr-Latn-RS"/>
              </w:rPr>
              <w:t>I03184L</w:t>
            </w:r>
          </w:p>
        </w:tc>
      </w:tr>
    </w:tbl>
    <w:p w:rsidR="009A0DC6" w:rsidRDefault="009A0DC6" w:rsidP="009A0DC6">
      <w:pPr>
        <w:spacing w:after="200" w:line="276" w:lineRule="auto"/>
        <w:rPr>
          <w:b/>
          <w:lang w:val="sr-Latn-RS"/>
        </w:rPr>
      </w:pPr>
    </w:p>
    <w:p w:rsidR="00D360C7" w:rsidRPr="0055508D" w:rsidRDefault="00D360C7" w:rsidP="009A0DC6">
      <w:pPr>
        <w:spacing w:after="200" w:line="276" w:lineRule="auto"/>
        <w:rPr>
          <w:b/>
          <w:lang w:val="sr-Cyrl-RS"/>
        </w:rPr>
      </w:pPr>
      <w:r w:rsidRPr="0055508D">
        <w:rPr>
          <w:b/>
          <w:lang w:val="sr-Cyrl-RS"/>
        </w:rPr>
        <w:t xml:space="preserve">Партија </w:t>
      </w:r>
      <w:r w:rsidR="009A0DC6" w:rsidRPr="0055508D">
        <w:rPr>
          <w:b/>
          <w:lang w:val="sr-Latn-RS"/>
        </w:rPr>
        <w:t>4</w:t>
      </w:r>
      <w:r w:rsidR="00B2213A" w:rsidRPr="0055508D">
        <w:rPr>
          <w:b/>
          <w:lang w:val="sr-Cyrl-RS"/>
        </w:rPr>
        <w:t xml:space="preserve">. – мерила </w:t>
      </w:r>
      <w:r w:rsidRPr="0055508D">
        <w:rPr>
          <w:b/>
          <w:lang w:val="sr-Cyrl-RS"/>
        </w:rPr>
        <w:t xml:space="preserve"> температуре – пећи за жарење</w:t>
      </w:r>
      <w:r w:rsidRPr="0055508D">
        <w:rPr>
          <w:b/>
          <w:lang w:val="sr-Latn-RS"/>
        </w:rPr>
        <w:t xml:space="preserve">, </w:t>
      </w:r>
      <w:r w:rsidRPr="0055508D">
        <w:rPr>
          <w:b/>
          <w:lang w:val="sr-Cyrl-CS"/>
        </w:rPr>
        <w:t>сушнице, инкубатори</w:t>
      </w:r>
      <w:r w:rsidR="00D03F61" w:rsidRPr="0055508D">
        <w:rPr>
          <w:b/>
          <w:lang w:val="sr-Cyrl-RS"/>
        </w:rPr>
        <w:t xml:space="preserve"> </w:t>
      </w:r>
    </w:p>
    <w:tbl>
      <w:tblPr>
        <w:tblW w:w="1375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5245"/>
        <w:gridCol w:w="1701"/>
        <w:gridCol w:w="3544"/>
        <w:gridCol w:w="2551"/>
      </w:tblGrid>
      <w:tr w:rsidR="00D360C7" w:rsidRPr="0055508D" w:rsidTr="003B126E">
        <w:tc>
          <w:tcPr>
            <w:tcW w:w="715" w:type="dxa"/>
            <w:vAlign w:val="center"/>
          </w:tcPr>
          <w:p w:rsidR="00D360C7" w:rsidRPr="0055508D" w:rsidRDefault="00D360C7" w:rsidP="00D360C7">
            <w:r w:rsidRPr="0055508D">
              <w:rPr>
                <w:lang w:val="sr-Cyrl-CS"/>
              </w:rPr>
              <w:t>Р.бр</w:t>
            </w:r>
            <w:r w:rsidRPr="0055508D">
              <w:t>.</w:t>
            </w:r>
          </w:p>
        </w:tc>
        <w:tc>
          <w:tcPr>
            <w:tcW w:w="5245" w:type="dxa"/>
            <w:vAlign w:val="center"/>
          </w:tcPr>
          <w:p w:rsidR="00D360C7" w:rsidRPr="0055508D" w:rsidRDefault="00D360C7" w:rsidP="00D360C7">
            <w:pPr>
              <w:rPr>
                <w:lang w:val="sr-Cyrl-CS"/>
              </w:rPr>
            </w:pPr>
            <w:r w:rsidRPr="0055508D">
              <w:rPr>
                <w:lang w:val="sr-Cyrl-CS"/>
              </w:rPr>
              <w:t>Назив опреме</w:t>
            </w:r>
          </w:p>
        </w:tc>
        <w:tc>
          <w:tcPr>
            <w:tcW w:w="1701" w:type="dxa"/>
            <w:vAlign w:val="center"/>
          </w:tcPr>
          <w:p w:rsidR="00D360C7" w:rsidRPr="0055508D" w:rsidRDefault="00D360C7" w:rsidP="00D360C7">
            <w:pPr>
              <w:suppressAutoHyphens/>
              <w:spacing w:after="120" w:line="100" w:lineRule="atLeast"/>
              <w:rPr>
                <w:rFonts w:eastAsia="Arial Unicode MS"/>
                <w:kern w:val="1"/>
                <w:lang w:val="sr-Cyrl-CS" w:eastAsia="ar-SA"/>
              </w:rPr>
            </w:pPr>
            <w:r w:rsidRPr="0055508D">
              <w:rPr>
                <w:rFonts w:eastAsia="Arial Unicode MS"/>
                <w:kern w:val="1"/>
                <w:lang w:val="sr-Cyrl-CS" w:eastAsia="ar-SA"/>
              </w:rPr>
              <w:t xml:space="preserve">Опсег мерења </w:t>
            </w:r>
          </w:p>
          <w:p w:rsidR="00D360C7" w:rsidRPr="0055508D" w:rsidRDefault="00D360C7" w:rsidP="00D360C7">
            <w:pPr>
              <w:suppressAutoHyphens/>
              <w:spacing w:after="120" w:line="100" w:lineRule="atLeast"/>
              <w:rPr>
                <w:rFonts w:eastAsia="Arial Unicode MS"/>
                <w:bCs/>
                <w:kern w:val="1"/>
                <w:lang w:val="sr-Latn-RS" w:eastAsia="ar-SA"/>
              </w:rPr>
            </w:pPr>
            <w:r w:rsidRPr="0055508D">
              <w:rPr>
                <w:rFonts w:eastAsia="Arial Unicode MS"/>
                <w:kern w:val="1"/>
                <w:lang w:val="sr-Cyrl-CS" w:eastAsia="ar-SA"/>
              </w:rPr>
              <w:t>Класа тачности</w:t>
            </w:r>
          </w:p>
        </w:tc>
        <w:tc>
          <w:tcPr>
            <w:tcW w:w="3544" w:type="dxa"/>
            <w:vAlign w:val="center"/>
          </w:tcPr>
          <w:p w:rsidR="00D360C7" w:rsidRPr="0055508D" w:rsidRDefault="00D360C7" w:rsidP="00D360C7">
            <w:pPr>
              <w:rPr>
                <w:lang w:val="sr-Cyrl-CS"/>
              </w:rPr>
            </w:pPr>
            <w:r w:rsidRPr="0055508D">
              <w:rPr>
                <w:lang w:val="sr-Cyrl-CS"/>
              </w:rPr>
              <w:t>Опсег еталонирања/</w:t>
            </w:r>
          </w:p>
          <w:p w:rsidR="00D360C7" w:rsidRPr="0055508D" w:rsidRDefault="00D360C7" w:rsidP="00D360C7">
            <w:r w:rsidRPr="0055508D">
              <w:rPr>
                <w:lang w:val="sr-Cyrl-CS"/>
              </w:rPr>
              <w:t>Радни опсег/Радни услови</w:t>
            </w:r>
          </w:p>
        </w:tc>
        <w:tc>
          <w:tcPr>
            <w:tcW w:w="2551" w:type="dxa"/>
            <w:vAlign w:val="center"/>
          </w:tcPr>
          <w:p w:rsidR="00D360C7" w:rsidRPr="0055508D" w:rsidRDefault="00D360C7" w:rsidP="00D360C7">
            <w:pPr>
              <w:rPr>
                <w:lang w:val="sr-Cyrl-CS"/>
              </w:rPr>
            </w:pPr>
            <w:r w:rsidRPr="0055508D">
              <w:rPr>
                <w:lang w:val="sr-Cyrl-CS"/>
              </w:rPr>
              <w:t>Инвентарски</w:t>
            </w:r>
          </w:p>
          <w:p w:rsidR="00D360C7" w:rsidRPr="0055508D" w:rsidRDefault="00D360C7" w:rsidP="00D360C7">
            <w:r w:rsidRPr="0055508D">
              <w:rPr>
                <w:lang w:val="sr-Cyrl-CS"/>
              </w:rPr>
              <w:t>број/Локација</w:t>
            </w:r>
          </w:p>
        </w:tc>
      </w:tr>
      <w:tr w:rsidR="00EE1C7C" w:rsidRPr="0055508D" w:rsidTr="00EE1C7C">
        <w:trPr>
          <w:trHeight w:val="565"/>
        </w:trPr>
        <w:tc>
          <w:tcPr>
            <w:tcW w:w="715" w:type="dxa"/>
            <w:tcBorders>
              <w:top w:val="single" w:sz="4" w:space="0" w:color="auto"/>
              <w:left w:val="single" w:sz="4" w:space="0" w:color="auto"/>
              <w:bottom w:val="single" w:sz="4" w:space="0" w:color="auto"/>
              <w:right w:val="single" w:sz="4" w:space="0" w:color="auto"/>
            </w:tcBorders>
            <w:vAlign w:val="center"/>
          </w:tcPr>
          <w:p w:rsidR="00EE1C7C" w:rsidRPr="0055508D" w:rsidRDefault="00EE1C7C" w:rsidP="002433AB">
            <w:pPr>
              <w:ind w:left="720" w:right="34" w:hanging="360"/>
              <w:rPr>
                <w:lang w:val="sr-Cyrl-RS"/>
              </w:rPr>
            </w:pPr>
            <w:r w:rsidRPr="0055508D">
              <w:rPr>
                <w:lang w:val="sr-Cyrl-RS"/>
              </w:rPr>
              <w:t>8.</w:t>
            </w:r>
          </w:p>
        </w:tc>
        <w:tc>
          <w:tcPr>
            <w:tcW w:w="5245" w:type="dxa"/>
            <w:tcBorders>
              <w:top w:val="single" w:sz="4" w:space="0" w:color="auto"/>
              <w:left w:val="single" w:sz="4" w:space="0" w:color="auto"/>
              <w:bottom w:val="single" w:sz="4" w:space="0" w:color="auto"/>
              <w:right w:val="single" w:sz="4" w:space="0" w:color="auto"/>
            </w:tcBorders>
            <w:vAlign w:val="center"/>
          </w:tcPr>
          <w:p w:rsidR="00EE1C7C" w:rsidRPr="0055508D" w:rsidRDefault="00EE1C7C" w:rsidP="00EE1C7C">
            <w:pPr>
              <w:rPr>
                <w:lang w:val="sr-Latn-RS"/>
              </w:rPr>
            </w:pPr>
            <w:r w:rsidRPr="0055508D">
              <w:rPr>
                <w:lang w:val="sr-Cyrl-RS"/>
              </w:rPr>
              <w:t xml:space="preserve">Клима комора </w:t>
            </w:r>
            <w:r w:rsidRPr="0055508D">
              <w:rPr>
                <w:lang w:val="sr-Latn-RS"/>
              </w:rPr>
              <w:t>Velp Scientifica</w:t>
            </w:r>
          </w:p>
        </w:tc>
        <w:tc>
          <w:tcPr>
            <w:tcW w:w="1701" w:type="dxa"/>
            <w:tcBorders>
              <w:top w:val="single" w:sz="4" w:space="0" w:color="auto"/>
              <w:left w:val="single" w:sz="4" w:space="0" w:color="auto"/>
              <w:bottom w:val="single" w:sz="4" w:space="0" w:color="auto"/>
              <w:right w:val="single" w:sz="4" w:space="0" w:color="auto"/>
            </w:tcBorders>
            <w:vAlign w:val="center"/>
          </w:tcPr>
          <w:p w:rsidR="00EE1C7C" w:rsidRPr="0055508D" w:rsidRDefault="00192602" w:rsidP="00DF5BE4">
            <w:r w:rsidRPr="0055508D">
              <w:t>0.3°C-50</w:t>
            </w:r>
            <w:r w:rsidR="00EE1C7C" w:rsidRPr="0055508D">
              <w:t>°C</w:t>
            </w:r>
          </w:p>
        </w:tc>
        <w:tc>
          <w:tcPr>
            <w:tcW w:w="3544" w:type="dxa"/>
            <w:tcBorders>
              <w:top w:val="single" w:sz="4" w:space="0" w:color="auto"/>
              <w:left w:val="single" w:sz="4" w:space="0" w:color="auto"/>
              <w:bottom w:val="single" w:sz="4" w:space="0" w:color="auto"/>
              <w:right w:val="single" w:sz="4" w:space="0" w:color="auto"/>
            </w:tcBorders>
            <w:vAlign w:val="center"/>
          </w:tcPr>
          <w:p w:rsidR="00EE1C7C" w:rsidRPr="0055508D" w:rsidRDefault="00B81C28" w:rsidP="00DF5BE4">
            <w:r w:rsidRPr="0055508D">
              <w:t>T=20</w:t>
            </w:r>
            <w:r w:rsidR="00EE1C7C" w:rsidRPr="0055508D">
              <w:t>°C</w:t>
            </w:r>
            <w:r w:rsidRPr="0055508D">
              <w:t>, T=40°C</w:t>
            </w:r>
          </w:p>
        </w:tc>
        <w:tc>
          <w:tcPr>
            <w:tcW w:w="2551" w:type="dxa"/>
            <w:tcBorders>
              <w:top w:val="single" w:sz="4" w:space="0" w:color="auto"/>
              <w:left w:val="single" w:sz="4" w:space="0" w:color="auto"/>
              <w:bottom w:val="single" w:sz="4" w:space="0" w:color="auto"/>
              <w:right w:val="single" w:sz="4" w:space="0" w:color="auto"/>
            </w:tcBorders>
            <w:vAlign w:val="center"/>
          </w:tcPr>
          <w:p w:rsidR="00EE1C7C" w:rsidRPr="0055508D" w:rsidRDefault="00EE1C7C" w:rsidP="00DF5BE4">
            <w:r w:rsidRPr="0055508D">
              <w:t>Inv. Br.0335</w:t>
            </w:r>
          </w:p>
          <w:p w:rsidR="00EE1C7C" w:rsidRPr="0055508D" w:rsidRDefault="00EE1C7C" w:rsidP="00DF5BE4">
            <w:r w:rsidRPr="0055508D">
              <w:t>K13041L</w:t>
            </w:r>
          </w:p>
        </w:tc>
      </w:tr>
      <w:tr w:rsidR="002433AB" w:rsidRPr="0055508D" w:rsidTr="00EE1C7C">
        <w:trPr>
          <w:trHeight w:val="565"/>
        </w:trPr>
        <w:tc>
          <w:tcPr>
            <w:tcW w:w="715" w:type="dxa"/>
            <w:tcBorders>
              <w:top w:val="single" w:sz="4" w:space="0" w:color="auto"/>
              <w:left w:val="single" w:sz="4" w:space="0" w:color="auto"/>
              <w:bottom w:val="single" w:sz="4" w:space="0" w:color="auto"/>
              <w:right w:val="single" w:sz="4" w:space="0" w:color="auto"/>
            </w:tcBorders>
            <w:vAlign w:val="center"/>
          </w:tcPr>
          <w:p w:rsidR="002433AB" w:rsidRPr="0055508D" w:rsidRDefault="002433AB" w:rsidP="002433AB">
            <w:pPr>
              <w:ind w:left="720" w:right="34" w:hanging="360"/>
              <w:rPr>
                <w:lang w:val="sr-Latn-RS"/>
              </w:rPr>
            </w:pPr>
            <w:r w:rsidRPr="0055508D">
              <w:rPr>
                <w:lang w:val="sr-Latn-RS"/>
              </w:rPr>
              <w:t>9.</w:t>
            </w:r>
          </w:p>
        </w:tc>
        <w:tc>
          <w:tcPr>
            <w:tcW w:w="5245" w:type="dxa"/>
            <w:tcBorders>
              <w:top w:val="single" w:sz="4" w:space="0" w:color="auto"/>
              <w:left w:val="single" w:sz="4" w:space="0" w:color="auto"/>
              <w:bottom w:val="single" w:sz="4" w:space="0" w:color="auto"/>
              <w:right w:val="single" w:sz="4" w:space="0" w:color="auto"/>
            </w:tcBorders>
            <w:vAlign w:val="center"/>
          </w:tcPr>
          <w:p w:rsidR="002433AB" w:rsidRPr="0055508D" w:rsidRDefault="00421064" w:rsidP="00EE1C7C">
            <w:pPr>
              <w:rPr>
                <w:lang w:val="sr-Cyrl-CS"/>
              </w:rPr>
            </w:pPr>
            <w:r w:rsidRPr="0055508D">
              <w:rPr>
                <w:lang w:val="sr-Cyrl-CS"/>
              </w:rPr>
              <w:t>Сушница</w:t>
            </w:r>
            <w:r w:rsidR="002433AB" w:rsidRPr="0055508D">
              <w:rPr>
                <w:lang w:val="sr-Cyrl-CS"/>
              </w:rPr>
              <w:t xml:space="preserve"> </w:t>
            </w:r>
            <w:r w:rsidRPr="0055508D">
              <w:rPr>
                <w:lang w:val="sr-Latn-RS"/>
              </w:rPr>
              <w:t>SU</w:t>
            </w:r>
            <w:r w:rsidR="002433AB" w:rsidRPr="0055508D">
              <w:rPr>
                <w:lang w:val="sr-Cyrl-CS"/>
              </w:rPr>
              <w:t xml:space="preserve"> 75 </w:t>
            </w:r>
            <w:r w:rsidRPr="0055508D">
              <w:rPr>
                <w:lang w:val="sr-Cyrl-CS"/>
              </w:rPr>
              <w:t>Електрон</w:t>
            </w:r>
            <w:r w:rsidR="002433AB" w:rsidRPr="0055508D">
              <w:rPr>
                <w:lang w:val="sr-Cyrl-CS"/>
              </w:rPr>
              <w:t xml:space="preserve"> </w:t>
            </w:r>
            <w:r w:rsidRPr="0055508D">
              <w:rPr>
                <w:lang w:val="sr-Cyrl-CS"/>
              </w:rPr>
              <w:t>Бања</w:t>
            </w:r>
            <w:r w:rsidR="002433AB" w:rsidRPr="0055508D">
              <w:rPr>
                <w:lang w:val="sr-Cyrl-CS"/>
              </w:rPr>
              <w:t xml:space="preserve"> </w:t>
            </w:r>
            <w:r w:rsidRPr="0055508D">
              <w:rPr>
                <w:lang w:val="sr-Cyrl-CS"/>
              </w:rPr>
              <w:t>Ковиљача</w:t>
            </w:r>
          </w:p>
        </w:tc>
        <w:tc>
          <w:tcPr>
            <w:tcW w:w="1701" w:type="dxa"/>
            <w:tcBorders>
              <w:top w:val="single" w:sz="4" w:space="0" w:color="auto"/>
              <w:left w:val="single" w:sz="4" w:space="0" w:color="auto"/>
              <w:bottom w:val="single" w:sz="4" w:space="0" w:color="auto"/>
              <w:right w:val="single" w:sz="4" w:space="0" w:color="auto"/>
            </w:tcBorders>
            <w:vAlign w:val="center"/>
          </w:tcPr>
          <w:p w:rsidR="002433AB" w:rsidRPr="0055508D" w:rsidRDefault="002433AB" w:rsidP="00DF5BE4">
            <w:r w:rsidRPr="0055508D">
              <w:t>do 300 °C</w:t>
            </w:r>
          </w:p>
        </w:tc>
        <w:tc>
          <w:tcPr>
            <w:tcW w:w="3544" w:type="dxa"/>
            <w:tcBorders>
              <w:top w:val="single" w:sz="4" w:space="0" w:color="auto"/>
              <w:left w:val="single" w:sz="4" w:space="0" w:color="auto"/>
              <w:bottom w:val="single" w:sz="4" w:space="0" w:color="auto"/>
              <w:right w:val="single" w:sz="4" w:space="0" w:color="auto"/>
            </w:tcBorders>
            <w:vAlign w:val="center"/>
          </w:tcPr>
          <w:p w:rsidR="002433AB" w:rsidRPr="0055508D" w:rsidRDefault="002433AB" w:rsidP="002433AB">
            <w:r w:rsidRPr="0055508D">
              <w:t xml:space="preserve">T=105°C; T=110°C; T=130°C; T=180°C; </w:t>
            </w:r>
          </w:p>
        </w:tc>
        <w:tc>
          <w:tcPr>
            <w:tcW w:w="2551" w:type="dxa"/>
            <w:tcBorders>
              <w:top w:val="single" w:sz="4" w:space="0" w:color="auto"/>
              <w:left w:val="single" w:sz="4" w:space="0" w:color="auto"/>
              <w:bottom w:val="single" w:sz="4" w:space="0" w:color="auto"/>
              <w:right w:val="single" w:sz="4" w:space="0" w:color="auto"/>
            </w:tcBorders>
            <w:vAlign w:val="center"/>
          </w:tcPr>
          <w:p w:rsidR="002433AB" w:rsidRPr="0055508D" w:rsidRDefault="00A323CD" w:rsidP="00DF5BE4">
            <w:r w:rsidRPr="0055508D">
              <w:t>Inv. Br.1242</w:t>
            </w:r>
          </w:p>
          <w:p w:rsidR="002433AB" w:rsidRPr="0055508D" w:rsidRDefault="002433AB" w:rsidP="00DF5BE4">
            <w:r w:rsidRPr="0055508D">
              <w:t>K13193L</w:t>
            </w:r>
          </w:p>
        </w:tc>
      </w:tr>
    </w:tbl>
    <w:p w:rsidR="00D360C7" w:rsidRPr="0055508D" w:rsidRDefault="00D360C7" w:rsidP="00D360C7">
      <w:pPr>
        <w:rPr>
          <w:b/>
          <w:lang w:val="sr-Cyrl-RS"/>
        </w:rPr>
      </w:pPr>
    </w:p>
    <w:p w:rsidR="00D360C7" w:rsidRPr="0055508D" w:rsidRDefault="00D360C7" w:rsidP="00D360C7">
      <w:pPr>
        <w:rPr>
          <w:b/>
          <w:lang w:val="sr-Latn-RS"/>
        </w:rPr>
      </w:pPr>
    </w:p>
    <w:p w:rsidR="00D360C7" w:rsidRPr="0055508D" w:rsidRDefault="00D360C7" w:rsidP="00D360C7">
      <w:pPr>
        <w:rPr>
          <w:b/>
          <w:lang w:val="sr-Cyrl-CS"/>
        </w:rPr>
      </w:pPr>
      <w:r w:rsidRPr="0055508D">
        <w:rPr>
          <w:b/>
          <w:lang w:val="sr-Cyrl-CS"/>
        </w:rPr>
        <w:t xml:space="preserve">Партија </w:t>
      </w:r>
      <w:r w:rsidR="009A0DC6" w:rsidRPr="0055508D">
        <w:rPr>
          <w:b/>
          <w:lang w:val="sr-Latn-RS"/>
        </w:rPr>
        <w:t>5</w:t>
      </w:r>
      <w:r w:rsidRPr="0055508D">
        <w:rPr>
          <w:b/>
          <w:lang w:val="sr-Cyrl-CS"/>
        </w:rPr>
        <w:t xml:space="preserve">. – мерила </w:t>
      </w:r>
      <w:r w:rsidRPr="0055508D">
        <w:rPr>
          <w:b/>
          <w:lang w:val="sr-Cyrl-RS"/>
        </w:rPr>
        <w:t>запремине</w:t>
      </w:r>
      <w:r w:rsidR="00D03F61" w:rsidRPr="0055508D">
        <w:rPr>
          <w:b/>
          <w:lang w:val="sr-Cyrl-CS"/>
        </w:rPr>
        <w:t xml:space="preserve"> </w:t>
      </w:r>
    </w:p>
    <w:p w:rsidR="0055508D" w:rsidRPr="0055508D" w:rsidRDefault="0055508D" w:rsidP="00D360C7">
      <w:pPr>
        <w:rPr>
          <w:b/>
          <w:lang w:val="sr-Latn-RS"/>
        </w:rPr>
      </w:pPr>
    </w:p>
    <w:tbl>
      <w:tblPr>
        <w:tblW w:w="1375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5245"/>
        <w:gridCol w:w="1701"/>
        <w:gridCol w:w="3544"/>
        <w:gridCol w:w="2551"/>
      </w:tblGrid>
      <w:tr w:rsidR="00D360C7" w:rsidRPr="0055508D" w:rsidTr="003B126E">
        <w:trPr>
          <w:trHeight w:val="533"/>
        </w:trPr>
        <w:tc>
          <w:tcPr>
            <w:tcW w:w="715" w:type="dxa"/>
            <w:vAlign w:val="center"/>
          </w:tcPr>
          <w:p w:rsidR="00D360C7" w:rsidRPr="0055508D" w:rsidRDefault="00D360C7" w:rsidP="00D360C7">
            <w:pPr>
              <w:rPr>
                <w:lang w:val="sr-Cyrl-CS"/>
              </w:rPr>
            </w:pPr>
            <w:r w:rsidRPr="0055508D">
              <w:rPr>
                <w:lang w:val="sr-Cyrl-CS"/>
              </w:rPr>
              <w:t>Р.бр.</w:t>
            </w:r>
          </w:p>
        </w:tc>
        <w:tc>
          <w:tcPr>
            <w:tcW w:w="5245" w:type="dxa"/>
            <w:vAlign w:val="center"/>
          </w:tcPr>
          <w:p w:rsidR="00D360C7" w:rsidRPr="0055508D" w:rsidRDefault="00D360C7" w:rsidP="00D360C7">
            <w:pPr>
              <w:rPr>
                <w:lang w:val="sr-Cyrl-CS"/>
              </w:rPr>
            </w:pPr>
            <w:r w:rsidRPr="0055508D">
              <w:rPr>
                <w:lang w:val="sr-Cyrl-CS"/>
              </w:rPr>
              <w:t>Назив опреме</w:t>
            </w:r>
          </w:p>
        </w:tc>
        <w:tc>
          <w:tcPr>
            <w:tcW w:w="1701" w:type="dxa"/>
            <w:vAlign w:val="center"/>
          </w:tcPr>
          <w:p w:rsidR="00D360C7" w:rsidRPr="0055508D" w:rsidRDefault="00D360C7" w:rsidP="00D360C7">
            <w:pPr>
              <w:suppressAutoHyphens/>
              <w:rPr>
                <w:rFonts w:eastAsia="Arial Unicode MS"/>
                <w:kern w:val="1"/>
                <w:lang w:val="sr-Cyrl-CS" w:eastAsia="ar-SA"/>
              </w:rPr>
            </w:pPr>
            <w:r w:rsidRPr="0055508D">
              <w:rPr>
                <w:rFonts w:eastAsia="Arial Unicode MS"/>
                <w:kern w:val="1"/>
                <w:lang w:val="sr-Cyrl-CS" w:eastAsia="ar-SA"/>
              </w:rPr>
              <w:t xml:space="preserve">Опсег мерења </w:t>
            </w:r>
          </w:p>
          <w:p w:rsidR="00D360C7" w:rsidRPr="0055508D" w:rsidRDefault="00D360C7" w:rsidP="00D360C7">
            <w:pPr>
              <w:suppressAutoHyphens/>
              <w:rPr>
                <w:rFonts w:eastAsia="Arial Unicode MS"/>
                <w:bCs/>
                <w:kern w:val="1"/>
                <w:lang w:val="sr-Cyrl-CS" w:eastAsia="ar-SA"/>
              </w:rPr>
            </w:pPr>
            <w:r w:rsidRPr="0055508D">
              <w:rPr>
                <w:rFonts w:eastAsia="Arial Unicode MS"/>
                <w:kern w:val="1"/>
                <w:lang w:val="sr-Cyrl-CS" w:eastAsia="ar-SA"/>
              </w:rPr>
              <w:t>Класа тачности</w:t>
            </w:r>
          </w:p>
        </w:tc>
        <w:tc>
          <w:tcPr>
            <w:tcW w:w="3544" w:type="dxa"/>
            <w:vAlign w:val="center"/>
          </w:tcPr>
          <w:p w:rsidR="00D360C7" w:rsidRPr="0055508D" w:rsidRDefault="00D360C7" w:rsidP="00D360C7">
            <w:pPr>
              <w:rPr>
                <w:lang w:val="sr-Cyrl-CS"/>
              </w:rPr>
            </w:pPr>
            <w:r w:rsidRPr="0055508D">
              <w:rPr>
                <w:lang w:val="sr-Cyrl-CS"/>
              </w:rPr>
              <w:t>Опсег еталонирања/</w:t>
            </w:r>
          </w:p>
          <w:p w:rsidR="00D360C7" w:rsidRPr="0055508D" w:rsidRDefault="00D360C7" w:rsidP="00D360C7">
            <w:pPr>
              <w:rPr>
                <w:lang w:val="sr-Cyrl-CS"/>
              </w:rPr>
            </w:pPr>
            <w:r w:rsidRPr="0055508D">
              <w:rPr>
                <w:lang w:val="sr-Cyrl-CS"/>
              </w:rPr>
              <w:t>Радни опсег/Радни услови</w:t>
            </w:r>
          </w:p>
        </w:tc>
        <w:tc>
          <w:tcPr>
            <w:tcW w:w="2551" w:type="dxa"/>
            <w:vAlign w:val="center"/>
          </w:tcPr>
          <w:p w:rsidR="00D360C7" w:rsidRPr="0055508D" w:rsidRDefault="00D360C7" w:rsidP="00D360C7">
            <w:pPr>
              <w:rPr>
                <w:lang w:val="sr-Cyrl-CS"/>
              </w:rPr>
            </w:pPr>
            <w:r w:rsidRPr="0055508D">
              <w:rPr>
                <w:lang w:val="sr-Cyrl-CS"/>
              </w:rPr>
              <w:t>Инвентарски</w:t>
            </w:r>
          </w:p>
          <w:p w:rsidR="00D360C7" w:rsidRPr="0055508D" w:rsidRDefault="00D360C7" w:rsidP="00D360C7">
            <w:pPr>
              <w:rPr>
                <w:lang w:val="sr-Cyrl-CS"/>
              </w:rPr>
            </w:pPr>
            <w:r w:rsidRPr="0055508D">
              <w:rPr>
                <w:lang w:val="sr-Cyrl-CS"/>
              </w:rPr>
              <w:t>број/Локација</w:t>
            </w:r>
          </w:p>
        </w:tc>
      </w:tr>
      <w:tr w:rsidR="00D360C7" w:rsidRPr="0055508D" w:rsidTr="003B126E">
        <w:trPr>
          <w:trHeight w:val="533"/>
        </w:trPr>
        <w:tc>
          <w:tcPr>
            <w:tcW w:w="715" w:type="dxa"/>
          </w:tcPr>
          <w:p w:rsidR="00D360C7" w:rsidRPr="0055508D" w:rsidRDefault="00D360C7" w:rsidP="00D360C7">
            <w:pPr>
              <w:numPr>
                <w:ilvl w:val="0"/>
                <w:numId w:val="34"/>
              </w:numPr>
              <w:spacing w:after="200" w:line="276" w:lineRule="auto"/>
              <w:ind w:right="34"/>
              <w:jc w:val="center"/>
              <w:rPr>
                <w:lang w:val="sr-Cyrl-CS"/>
              </w:rPr>
            </w:pPr>
          </w:p>
        </w:tc>
        <w:tc>
          <w:tcPr>
            <w:tcW w:w="5245" w:type="dxa"/>
            <w:vAlign w:val="center"/>
          </w:tcPr>
          <w:p w:rsidR="00D360C7" w:rsidRPr="0055508D" w:rsidRDefault="00D360C7" w:rsidP="00D360C7">
            <w:pPr>
              <w:rPr>
                <w:lang w:val="sr-Latn-RS"/>
              </w:rPr>
            </w:pPr>
            <w:r w:rsidRPr="0055508D">
              <w:rPr>
                <w:lang w:val="sr-Cyrl-CS"/>
              </w:rPr>
              <w:t>Аутоматска пипета</w:t>
            </w:r>
            <w:r w:rsidRPr="0055508D">
              <w:rPr>
                <w:lang w:val="sr-Latn-RS"/>
              </w:rPr>
              <w:t xml:space="preserve"> BRAND</w:t>
            </w:r>
          </w:p>
        </w:tc>
        <w:tc>
          <w:tcPr>
            <w:tcW w:w="1701" w:type="dxa"/>
            <w:vAlign w:val="center"/>
          </w:tcPr>
          <w:p w:rsidR="00D360C7" w:rsidRPr="0055508D" w:rsidRDefault="001952E5" w:rsidP="00D360C7">
            <w:pPr>
              <w:rPr>
                <w:lang w:val="sr-Latn-RS"/>
              </w:rPr>
            </w:pPr>
            <w:r w:rsidRPr="0055508D">
              <w:rPr>
                <w:lang w:val="sr-Latn-RS"/>
              </w:rPr>
              <w:t>10.0 µl -100.0µl</w:t>
            </w:r>
          </w:p>
        </w:tc>
        <w:tc>
          <w:tcPr>
            <w:tcW w:w="3544" w:type="dxa"/>
            <w:vAlign w:val="center"/>
          </w:tcPr>
          <w:p w:rsidR="00D360C7" w:rsidRPr="0055508D" w:rsidRDefault="001952E5" w:rsidP="00D360C7">
            <w:pPr>
              <w:rPr>
                <w:lang w:val="sr-Latn-RS"/>
              </w:rPr>
            </w:pPr>
            <w:r w:rsidRPr="0055508D">
              <w:rPr>
                <w:lang w:val="sr-Latn-RS"/>
              </w:rPr>
              <w:t>10.0 µl -100.0µl</w:t>
            </w:r>
          </w:p>
        </w:tc>
        <w:tc>
          <w:tcPr>
            <w:tcW w:w="2551" w:type="dxa"/>
            <w:vAlign w:val="center"/>
          </w:tcPr>
          <w:p w:rsidR="00D360C7" w:rsidRPr="0055508D" w:rsidRDefault="00D360C7" w:rsidP="00D360C7">
            <w:pPr>
              <w:rPr>
                <w:lang w:val="sr-Latn-RS"/>
              </w:rPr>
            </w:pPr>
            <w:r w:rsidRPr="0055508D">
              <w:rPr>
                <w:lang w:val="sr-Cyrl-CS"/>
              </w:rPr>
              <w:t>К</w:t>
            </w:r>
            <w:r w:rsidR="001952E5" w:rsidRPr="0055508D">
              <w:rPr>
                <w:lang w:val="sr-Latn-RS"/>
              </w:rPr>
              <w:t>03227</w:t>
            </w:r>
            <w:r w:rsidRPr="0055508D">
              <w:rPr>
                <w:lang w:val="sr-Latn-RS"/>
              </w:rPr>
              <w:t>L</w:t>
            </w:r>
          </w:p>
        </w:tc>
      </w:tr>
      <w:tr w:rsidR="00D360C7" w:rsidRPr="0055508D" w:rsidTr="003B126E">
        <w:trPr>
          <w:trHeight w:val="533"/>
        </w:trPr>
        <w:tc>
          <w:tcPr>
            <w:tcW w:w="715" w:type="dxa"/>
          </w:tcPr>
          <w:p w:rsidR="00D360C7" w:rsidRPr="0055508D" w:rsidRDefault="00D360C7" w:rsidP="00D360C7">
            <w:pPr>
              <w:numPr>
                <w:ilvl w:val="0"/>
                <w:numId w:val="34"/>
              </w:numPr>
              <w:spacing w:after="200" w:line="276" w:lineRule="auto"/>
              <w:ind w:right="34"/>
              <w:jc w:val="center"/>
              <w:rPr>
                <w:lang w:val="sr-Cyrl-CS"/>
              </w:rPr>
            </w:pPr>
          </w:p>
        </w:tc>
        <w:tc>
          <w:tcPr>
            <w:tcW w:w="5245" w:type="dxa"/>
            <w:vAlign w:val="center"/>
          </w:tcPr>
          <w:p w:rsidR="00D360C7" w:rsidRPr="0055508D" w:rsidRDefault="00D360C7" w:rsidP="00D360C7">
            <w:pPr>
              <w:rPr>
                <w:lang w:val="sr-Latn-RS"/>
              </w:rPr>
            </w:pPr>
            <w:r w:rsidRPr="0055508D">
              <w:rPr>
                <w:lang w:val="sr-Cyrl-CS"/>
              </w:rPr>
              <w:t>Аутоматска пипета</w:t>
            </w:r>
            <w:r w:rsidRPr="0055508D">
              <w:rPr>
                <w:lang w:val="sr-Latn-RS"/>
              </w:rPr>
              <w:t xml:space="preserve"> BRAND</w:t>
            </w:r>
          </w:p>
        </w:tc>
        <w:tc>
          <w:tcPr>
            <w:tcW w:w="1701" w:type="dxa"/>
            <w:vAlign w:val="center"/>
          </w:tcPr>
          <w:p w:rsidR="00D360C7" w:rsidRPr="0055508D" w:rsidRDefault="001952E5" w:rsidP="00D360C7">
            <w:pPr>
              <w:rPr>
                <w:lang w:val="sr-Latn-RS"/>
              </w:rPr>
            </w:pPr>
            <w:r w:rsidRPr="0055508D">
              <w:rPr>
                <w:lang w:val="sr-Latn-RS"/>
              </w:rPr>
              <w:t>5.0 µl -5</w:t>
            </w:r>
            <w:r w:rsidR="00D360C7" w:rsidRPr="0055508D">
              <w:rPr>
                <w:lang w:val="sr-Latn-RS"/>
              </w:rPr>
              <w:t>0.0µl</w:t>
            </w:r>
          </w:p>
        </w:tc>
        <w:tc>
          <w:tcPr>
            <w:tcW w:w="3544" w:type="dxa"/>
            <w:vAlign w:val="center"/>
          </w:tcPr>
          <w:p w:rsidR="00D360C7" w:rsidRPr="0055508D" w:rsidRDefault="001952E5" w:rsidP="00D360C7">
            <w:pPr>
              <w:rPr>
                <w:lang w:val="sr-Latn-RS"/>
              </w:rPr>
            </w:pPr>
            <w:r w:rsidRPr="0055508D">
              <w:rPr>
                <w:lang w:val="sr-Latn-RS"/>
              </w:rPr>
              <w:t>5.0 µl -50.0µl</w:t>
            </w:r>
          </w:p>
        </w:tc>
        <w:tc>
          <w:tcPr>
            <w:tcW w:w="2551" w:type="dxa"/>
            <w:vAlign w:val="center"/>
          </w:tcPr>
          <w:p w:rsidR="00D360C7" w:rsidRPr="0055508D" w:rsidRDefault="00D360C7" w:rsidP="00D360C7">
            <w:pPr>
              <w:rPr>
                <w:lang w:val="sr-Latn-RS"/>
              </w:rPr>
            </w:pPr>
            <w:r w:rsidRPr="0055508D">
              <w:rPr>
                <w:lang w:val="sr-Cyrl-CS"/>
              </w:rPr>
              <w:t>К</w:t>
            </w:r>
            <w:r w:rsidR="001952E5" w:rsidRPr="0055508D">
              <w:rPr>
                <w:lang w:val="sr-Latn-RS"/>
              </w:rPr>
              <w:t>03066</w:t>
            </w:r>
            <w:r w:rsidRPr="0055508D">
              <w:rPr>
                <w:lang w:val="sr-Latn-RS"/>
              </w:rPr>
              <w:t>L</w:t>
            </w:r>
          </w:p>
        </w:tc>
      </w:tr>
      <w:tr w:rsidR="00D360C7" w:rsidRPr="0055508D" w:rsidTr="003B126E">
        <w:trPr>
          <w:trHeight w:val="533"/>
        </w:trPr>
        <w:tc>
          <w:tcPr>
            <w:tcW w:w="715" w:type="dxa"/>
          </w:tcPr>
          <w:p w:rsidR="00D360C7" w:rsidRPr="0055508D" w:rsidRDefault="00D360C7" w:rsidP="00D360C7">
            <w:pPr>
              <w:numPr>
                <w:ilvl w:val="0"/>
                <w:numId w:val="34"/>
              </w:numPr>
              <w:spacing w:after="200" w:line="276" w:lineRule="auto"/>
              <w:ind w:right="34"/>
              <w:jc w:val="center"/>
              <w:rPr>
                <w:lang w:val="sr-Cyrl-CS"/>
              </w:rPr>
            </w:pPr>
          </w:p>
        </w:tc>
        <w:tc>
          <w:tcPr>
            <w:tcW w:w="5245" w:type="dxa"/>
            <w:vAlign w:val="center"/>
          </w:tcPr>
          <w:p w:rsidR="00D360C7" w:rsidRPr="0055508D" w:rsidRDefault="001952E5" w:rsidP="00D360C7">
            <w:pPr>
              <w:rPr>
                <w:lang w:val="sr-Cyrl-CS"/>
              </w:rPr>
            </w:pPr>
            <w:r w:rsidRPr="0055508D">
              <w:rPr>
                <w:lang w:val="sr-Cyrl-CS"/>
              </w:rPr>
              <w:t>Аутоматска пипета</w:t>
            </w:r>
            <w:r w:rsidRPr="0055508D">
              <w:rPr>
                <w:lang w:val="sr-Latn-RS"/>
              </w:rPr>
              <w:t xml:space="preserve"> BRAND</w:t>
            </w:r>
          </w:p>
        </w:tc>
        <w:tc>
          <w:tcPr>
            <w:tcW w:w="1701" w:type="dxa"/>
            <w:vAlign w:val="center"/>
          </w:tcPr>
          <w:p w:rsidR="00D360C7" w:rsidRPr="0055508D" w:rsidRDefault="001952E5" w:rsidP="00D360C7">
            <w:pPr>
              <w:rPr>
                <w:lang w:val="sr-Latn-RS"/>
              </w:rPr>
            </w:pPr>
            <w:r w:rsidRPr="0055508D">
              <w:rPr>
                <w:lang w:val="sr-Latn-RS"/>
              </w:rPr>
              <w:t>25-25</w:t>
            </w:r>
            <w:r w:rsidR="00D360C7" w:rsidRPr="0055508D">
              <w:rPr>
                <w:lang w:val="sr-Latn-RS"/>
              </w:rPr>
              <w:t>0</w:t>
            </w:r>
            <w:r w:rsidR="00D360C7" w:rsidRPr="0055508D">
              <w:t xml:space="preserve"> </w:t>
            </w:r>
            <w:r w:rsidR="00D360C7" w:rsidRPr="0055508D">
              <w:rPr>
                <w:lang w:val="sr-Latn-RS"/>
              </w:rPr>
              <w:t xml:space="preserve">µl </w:t>
            </w:r>
          </w:p>
        </w:tc>
        <w:tc>
          <w:tcPr>
            <w:tcW w:w="3544" w:type="dxa"/>
            <w:vAlign w:val="center"/>
          </w:tcPr>
          <w:p w:rsidR="00D360C7" w:rsidRPr="0055508D" w:rsidRDefault="001952E5" w:rsidP="00D360C7">
            <w:pPr>
              <w:rPr>
                <w:lang w:val="sr-Latn-RS"/>
              </w:rPr>
            </w:pPr>
            <w:r w:rsidRPr="0055508D">
              <w:rPr>
                <w:lang w:val="sr-Latn-RS"/>
              </w:rPr>
              <w:t>25-250</w:t>
            </w:r>
            <w:r w:rsidRPr="0055508D">
              <w:t xml:space="preserve"> </w:t>
            </w:r>
            <w:r w:rsidRPr="0055508D">
              <w:rPr>
                <w:lang w:val="sr-Latn-RS"/>
              </w:rPr>
              <w:t>µl</w:t>
            </w:r>
          </w:p>
        </w:tc>
        <w:tc>
          <w:tcPr>
            <w:tcW w:w="2551" w:type="dxa"/>
            <w:vAlign w:val="center"/>
          </w:tcPr>
          <w:p w:rsidR="00D360C7" w:rsidRPr="0055508D" w:rsidRDefault="001952E5" w:rsidP="00D360C7">
            <w:pPr>
              <w:rPr>
                <w:lang w:val="sr-Latn-RS"/>
              </w:rPr>
            </w:pPr>
            <w:r w:rsidRPr="0055508D">
              <w:rPr>
                <w:lang w:val="sr-Latn-RS"/>
              </w:rPr>
              <w:t>K03067</w:t>
            </w:r>
            <w:r w:rsidR="00D360C7" w:rsidRPr="0055508D">
              <w:rPr>
                <w:lang w:val="sr-Latn-RS"/>
              </w:rPr>
              <w:t>L</w:t>
            </w:r>
          </w:p>
        </w:tc>
      </w:tr>
      <w:tr w:rsidR="002C6DE8" w:rsidRPr="0055508D" w:rsidTr="003B126E">
        <w:trPr>
          <w:trHeight w:val="533"/>
        </w:trPr>
        <w:tc>
          <w:tcPr>
            <w:tcW w:w="715" w:type="dxa"/>
          </w:tcPr>
          <w:p w:rsidR="002C6DE8" w:rsidRPr="0055508D" w:rsidRDefault="002C6DE8" w:rsidP="00D360C7">
            <w:pPr>
              <w:numPr>
                <w:ilvl w:val="0"/>
                <w:numId w:val="34"/>
              </w:numPr>
              <w:spacing w:after="200" w:line="276" w:lineRule="auto"/>
              <w:ind w:right="34"/>
              <w:jc w:val="center"/>
              <w:rPr>
                <w:lang w:val="sr-Cyrl-CS"/>
              </w:rPr>
            </w:pPr>
          </w:p>
        </w:tc>
        <w:tc>
          <w:tcPr>
            <w:tcW w:w="5245" w:type="dxa"/>
            <w:vAlign w:val="center"/>
          </w:tcPr>
          <w:p w:rsidR="002C6DE8" w:rsidRPr="0055508D" w:rsidRDefault="001D112C" w:rsidP="00D360C7">
            <w:pPr>
              <w:rPr>
                <w:lang w:val="sr-Latn-RS"/>
              </w:rPr>
            </w:pPr>
            <w:r w:rsidRPr="0055508D">
              <w:rPr>
                <w:lang w:val="sr-Cyrl-CS"/>
              </w:rPr>
              <w:t>Аутоматска</w:t>
            </w:r>
            <w:r w:rsidR="002C6DE8" w:rsidRPr="0055508D">
              <w:rPr>
                <w:lang w:val="sr-Cyrl-CS"/>
              </w:rPr>
              <w:t xml:space="preserve"> </w:t>
            </w:r>
            <w:r w:rsidRPr="0055508D">
              <w:rPr>
                <w:lang w:val="sr-Cyrl-CS"/>
              </w:rPr>
              <w:t>пипета</w:t>
            </w:r>
            <w:r w:rsidR="002C6DE8" w:rsidRPr="0055508D">
              <w:rPr>
                <w:lang w:val="sr-Cyrl-CS"/>
              </w:rPr>
              <w:t xml:space="preserve"> </w:t>
            </w:r>
            <w:r w:rsidRPr="0055508D">
              <w:rPr>
                <w:lang w:val="sr-Cyrl-CS"/>
              </w:rPr>
              <w:t>варијабилна</w:t>
            </w:r>
            <w:r w:rsidR="002C6DE8" w:rsidRPr="0055508D">
              <w:rPr>
                <w:lang w:val="sr-Cyrl-CS"/>
              </w:rPr>
              <w:t xml:space="preserve"> </w:t>
            </w:r>
            <w:r w:rsidRPr="0055508D">
              <w:rPr>
                <w:lang w:val="sr-Cyrl-CS"/>
              </w:rPr>
              <w:t>једноканална</w:t>
            </w:r>
            <w:r w:rsidR="002C6DE8" w:rsidRPr="0055508D">
              <w:rPr>
                <w:lang w:val="sr-Latn-RS"/>
              </w:rPr>
              <w:t xml:space="preserve"> hirchmanova</w:t>
            </w:r>
            <w:r w:rsidR="00E87784" w:rsidRPr="0055508D">
              <w:rPr>
                <w:lang w:val="sr-Latn-RS"/>
              </w:rPr>
              <w:t xml:space="preserve"> em</w:t>
            </w:r>
            <w:r w:rsidR="002C6DE8" w:rsidRPr="0055508D">
              <w:rPr>
                <w:lang w:val="sr-Latn-RS"/>
              </w:rPr>
              <w:t xml:space="preserve"> techcolor</w:t>
            </w:r>
          </w:p>
        </w:tc>
        <w:tc>
          <w:tcPr>
            <w:tcW w:w="1701" w:type="dxa"/>
            <w:vAlign w:val="center"/>
          </w:tcPr>
          <w:p w:rsidR="002C6DE8" w:rsidRPr="0055508D" w:rsidRDefault="002C6DE8" w:rsidP="00D360C7">
            <w:pPr>
              <w:rPr>
                <w:lang w:val="sr-Latn-RS"/>
              </w:rPr>
            </w:pPr>
            <w:r w:rsidRPr="0055508D">
              <w:rPr>
                <w:lang w:val="sr-Latn-RS"/>
              </w:rPr>
              <w:t>20-200</w:t>
            </w:r>
            <w:r w:rsidRPr="0055508D">
              <w:t xml:space="preserve"> </w:t>
            </w:r>
            <w:r w:rsidRPr="0055508D">
              <w:rPr>
                <w:lang w:val="sr-Latn-RS"/>
              </w:rPr>
              <w:t>µl</w:t>
            </w:r>
          </w:p>
        </w:tc>
        <w:tc>
          <w:tcPr>
            <w:tcW w:w="3544" w:type="dxa"/>
            <w:vAlign w:val="center"/>
          </w:tcPr>
          <w:p w:rsidR="002C6DE8" w:rsidRPr="0055508D" w:rsidRDefault="002C6DE8" w:rsidP="00D360C7">
            <w:pPr>
              <w:rPr>
                <w:lang w:val="sr-Latn-RS"/>
              </w:rPr>
            </w:pPr>
            <w:r w:rsidRPr="0055508D">
              <w:rPr>
                <w:lang w:val="sr-Latn-RS"/>
              </w:rPr>
              <w:t>20-200</w:t>
            </w:r>
            <w:r w:rsidRPr="0055508D">
              <w:t xml:space="preserve"> </w:t>
            </w:r>
            <w:r w:rsidRPr="0055508D">
              <w:rPr>
                <w:lang w:val="sr-Latn-RS"/>
              </w:rPr>
              <w:t>µl</w:t>
            </w:r>
          </w:p>
        </w:tc>
        <w:tc>
          <w:tcPr>
            <w:tcW w:w="2551" w:type="dxa"/>
            <w:vAlign w:val="center"/>
          </w:tcPr>
          <w:p w:rsidR="002C6DE8" w:rsidRPr="0055508D" w:rsidRDefault="002C6DE8" w:rsidP="00D360C7">
            <w:pPr>
              <w:rPr>
                <w:lang w:val="sr-Latn-RS"/>
              </w:rPr>
            </w:pPr>
            <w:r w:rsidRPr="0055508D">
              <w:rPr>
                <w:lang w:val="sr-Latn-RS"/>
              </w:rPr>
              <w:t>K03015L</w:t>
            </w:r>
          </w:p>
        </w:tc>
      </w:tr>
    </w:tbl>
    <w:p w:rsidR="00D360C7" w:rsidRPr="00D360C7" w:rsidRDefault="00D360C7" w:rsidP="00D360C7">
      <w:pPr>
        <w:rPr>
          <w:b/>
          <w:lang w:val="sr-Cyrl-CS"/>
        </w:rPr>
      </w:pPr>
    </w:p>
    <w:p w:rsidR="00D360C7" w:rsidRPr="00D360C7" w:rsidRDefault="00D360C7" w:rsidP="00D360C7">
      <w:pPr>
        <w:rPr>
          <w:b/>
          <w:lang w:val="sr-Cyrl-CS"/>
        </w:rPr>
      </w:pPr>
    </w:p>
    <w:p w:rsidR="00D360C7" w:rsidRPr="00D360C7" w:rsidRDefault="00D360C7" w:rsidP="00D360C7">
      <w:pPr>
        <w:rPr>
          <w:b/>
          <w:lang w:val="sr-Cyrl-CS"/>
        </w:rPr>
      </w:pPr>
    </w:p>
    <w:p w:rsidR="00D360C7" w:rsidRPr="00D360C7" w:rsidRDefault="00D360C7" w:rsidP="00D360C7">
      <w:pPr>
        <w:rPr>
          <w:b/>
          <w:lang w:val="sr-Cyrl-CS"/>
        </w:rPr>
      </w:pPr>
    </w:p>
    <w:p w:rsidR="00D360C7" w:rsidRPr="00D360C7" w:rsidRDefault="00D360C7" w:rsidP="00D360C7">
      <w:pPr>
        <w:rPr>
          <w:b/>
          <w:lang w:val="sr-Cyrl-CS"/>
        </w:rPr>
        <w:sectPr w:rsidR="00D360C7" w:rsidRPr="00D360C7" w:rsidSect="003B126E">
          <w:footerReference w:type="default" r:id="rId12"/>
          <w:pgSz w:w="16838" w:h="11906" w:orient="landscape"/>
          <w:pgMar w:top="1418" w:right="1418" w:bottom="1418" w:left="1418" w:header="709" w:footer="709" w:gutter="0"/>
          <w:cols w:space="708"/>
          <w:docGrid w:linePitch="360"/>
        </w:sectPr>
      </w:pPr>
      <w:r w:rsidRPr="00D360C7">
        <w:rPr>
          <w:b/>
          <w:lang w:val="sr-Cyrl-CS"/>
        </w:rPr>
        <w:br w:type="page"/>
      </w:r>
    </w:p>
    <w:p w:rsidR="000935C6" w:rsidRPr="000935C6" w:rsidRDefault="000935C6" w:rsidP="000935C6">
      <w:pPr>
        <w:rPr>
          <w:lang w:val="sr-Cyrl-RS"/>
        </w:rPr>
      </w:pPr>
    </w:p>
    <w:p w:rsidR="00540A79" w:rsidRPr="000935C6" w:rsidRDefault="000935C6" w:rsidP="000935C6">
      <w:pPr>
        <w:shd w:val="clear" w:color="auto" w:fill="C6D9F1"/>
        <w:jc w:val="center"/>
        <w:rPr>
          <w:b/>
          <w:bCs/>
          <w:iCs/>
          <w:lang w:val="sr-Cyrl-RS"/>
        </w:rPr>
      </w:pPr>
      <w:r>
        <w:rPr>
          <w:b/>
          <w:bCs/>
          <w:i/>
          <w:iCs/>
          <w:lang w:val="sr-Latn-RS"/>
        </w:rPr>
        <w:t>I</w:t>
      </w:r>
      <w:r w:rsidRPr="009234D4">
        <w:rPr>
          <w:b/>
          <w:bCs/>
          <w:i/>
          <w:iCs/>
        </w:rPr>
        <w:t>V  УСЛОВИ ЗА УЧЕШЋЕ У ПОСТУПКУ ЈАВНЕ НАБАВКЕ ИЗ ЧЛ. 75. И 76. ЗАКОНА И УПУТСТВО КАКО СЕ ДОКАЗУЈЕ ИСПУЊЕНОСТ ТИХ УСЛОВА</w:t>
      </w:r>
    </w:p>
    <w:p w:rsidR="00540A79" w:rsidRPr="00FD78C8" w:rsidRDefault="00540A79" w:rsidP="00540A79">
      <w:pPr>
        <w:jc w:val="both"/>
        <w:rPr>
          <w:b/>
          <w:bCs/>
          <w:iCs/>
        </w:rPr>
      </w:pPr>
    </w:p>
    <w:p w:rsidR="00540A79" w:rsidRPr="009234D4" w:rsidRDefault="00540A79" w:rsidP="00540A79">
      <w:pPr>
        <w:pStyle w:val="ListParagraph"/>
        <w:numPr>
          <w:ilvl w:val="0"/>
          <w:numId w:val="2"/>
        </w:numPr>
        <w:shd w:val="clear" w:color="auto" w:fill="C6D9F1"/>
        <w:suppressAutoHyphens/>
        <w:spacing w:line="100" w:lineRule="atLeast"/>
        <w:contextualSpacing w:val="0"/>
        <w:jc w:val="center"/>
        <w:rPr>
          <w:b/>
          <w:bCs/>
          <w:i/>
          <w:iCs/>
        </w:rPr>
      </w:pPr>
      <w:r w:rsidRPr="000935C6">
        <w:rPr>
          <w:bCs/>
          <w:iCs/>
        </w:rPr>
        <w:t>УСЛОВИ</w:t>
      </w:r>
      <w:r w:rsidRPr="00FD78C8">
        <w:rPr>
          <w:b/>
          <w:bCs/>
          <w:iCs/>
        </w:rPr>
        <w:t xml:space="preserve"> ЗА УЧЕШЋЕ У ПОСТУПКУ ЈАВНЕ НАБАВКЕ ИЗ ЧЛ. 75. И 76.</w:t>
      </w:r>
      <w:r w:rsidRPr="009234D4">
        <w:rPr>
          <w:b/>
          <w:bCs/>
          <w:i/>
          <w:iCs/>
        </w:rPr>
        <w:t xml:space="preserve"> ЗАКОНА</w:t>
      </w:r>
    </w:p>
    <w:p w:rsidR="00540A79" w:rsidRPr="009234D4" w:rsidRDefault="00540A79" w:rsidP="00540A79">
      <w:pPr>
        <w:pStyle w:val="ListParagraph"/>
        <w:jc w:val="both"/>
        <w:rPr>
          <w:b/>
          <w:bCs/>
          <w:i/>
          <w:iCs/>
        </w:rPr>
      </w:pPr>
    </w:p>
    <w:p w:rsidR="00D94895" w:rsidRPr="009234D4" w:rsidRDefault="00D94895" w:rsidP="00D94895">
      <w:pPr>
        <w:pStyle w:val="ListParagraph"/>
        <w:numPr>
          <w:ilvl w:val="1"/>
          <w:numId w:val="2"/>
        </w:numPr>
        <w:suppressAutoHyphens/>
        <w:spacing w:line="100" w:lineRule="atLeast"/>
        <w:contextualSpacing w:val="0"/>
        <w:jc w:val="both"/>
        <w:rPr>
          <w:iCs/>
        </w:rPr>
      </w:pPr>
      <w:r w:rsidRPr="009234D4">
        <w:rPr>
          <w:iCs/>
        </w:rPr>
        <w:t xml:space="preserve">Право на учешће у поступку предметне јавне набавке има понуђач који испуњава </w:t>
      </w:r>
      <w:r w:rsidRPr="009234D4">
        <w:rPr>
          <w:b/>
          <w:iCs/>
        </w:rPr>
        <w:t>обавезне услове</w:t>
      </w:r>
      <w:r w:rsidRPr="009234D4">
        <w:rPr>
          <w:iCs/>
        </w:rPr>
        <w:t xml:space="preserve"> за учешће у поступку јавне набавке дефинисане чл. 75. Закона, и то:</w:t>
      </w:r>
    </w:p>
    <w:p w:rsidR="00D94895" w:rsidRPr="009234D4" w:rsidRDefault="00D94895" w:rsidP="00D94895">
      <w:pPr>
        <w:pStyle w:val="ListParagraph"/>
        <w:numPr>
          <w:ilvl w:val="0"/>
          <w:numId w:val="4"/>
        </w:numPr>
        <w:tabs>
          <w:tab w:val="clear" w:pos="-360"/>
          <w:tab w:val="num" w:pos="0"/>
        </w:tabs>
        <w:suppressAutoHyphens/>
        <w:spacing w:line="100" w:lineRule="atLeast"/>
        <w:ind w:left="1440"/>
        <w:contextualSpacing w:val="0"/>
        <w:jc w:val="both"/>
      </w:pPr>
      <w:r w:rsidRPr="009234D4">
        <w:rPr>
          <w:iCs/>
        </w:rPr>
        <w:t>Да је регистрован код надлежног органа, односно уписан у одговарајући регистар</w:t>
      </w:r>
      <w:r w:rsidRPr="009234D4">
        <w:rPr>
          <w:iCs/>
          <w:lang w:val="sr-Cyrl-CS"/>
        </w:rPr>
        <w:t xml:space="preserve"> </w:t>
      </w:r>
      <w:r w:rsidRPr="009234D4">
        <w:rPr>
          <w:i/>
          <w:iCs/>
          <w:lang w:val="sr-Cyrl-CS"/>
        </w:rPr>
        <w:t>(чл. 75. ст. 1. тач. 1) Закона);</w:t>
      </w:r>
    </w:p>
    <w:p w:rsidR="00D94895" w:rsidRPr="009234D4" w:rsidRDefault="00D94895" w:rsidP="00D94895">
      <w:pPr>
        <w:pStyle w:val="ListParagraph"/>
        <w:numPr>
          <w:ilvl w:val="0"/>
          <w:numId w:val="4"/>
        </w:numPr>
        <w:tabs>
          <w:tab w:val="clear" w:pos="-360"/>
          <w:tab w:val="num" w:pos="0"/>
        </w:tabs>
        <w:suppressAutoHyphens/>
        <w:spacing w:line="100" w:lineRule="atLeast"/>
        <w:ind w:left="1440"/>
        <w:contextualSpacing w:val="0"/>
        <w:jc w:val="both"/>
      </w:pPr>
      <w:r w:rsidRPr="009234D4">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234D4">
        <w:rPr>
          <w:lang w:val="sr-Cyrl-CS"/>
        </w:rPr>
        <w:t xml:space="preserve"> </w:t>
      </w:r>
      <w:r w:rsidRPr="009234D4">
        <w:rPr>
          <w:i/>
          <w:iCs/>
          <w:lang w:val="sr-Cyrl-CS"/>
        </w:rPr>
        <w:t>(чл. 75. ст. 1. тач. 2) Закона);</w:t>
      </w:r>
    </w:p>
    <w:p w:rsidR="00D94895" w:rsidRPr="00A55959" w:rsidRDefault="00D94895" w:rsidP="00D94895">
      <w:pPr>
        <w:pStyle w:val="ListParagraph"/>
        <w:numPr>
          <w:ilvl w:val="0"/>
          <w:numId w:val="4"/>
        </w:numPr>
        <w:tabs>
          <w:tab w:val="clear" w:pos="-360"/>
          <w:tab w:val="num" w:pos="0"/>
        </w:tabs>
        <w:suppressAutoHyphens/>
        <w:spacing w:line="100" w:lineRule="atLeast"/>
        <w:ind w:left="1440"/>
        <w:contextualSpacing w:val="0"/>
        <w:jc w:val="both"/>
      </w:pPr>
      <w:r w:rsidRPr="009234D4">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234D4">
        <w:rPr>
          <w:i/>
          <w:iCs/>
          <w:lang w:val="sr-Cyrl-CS"/>
        </w:rPr>
        <w:t xml:space="preserve">(чл. 75. ст. </w:t>
      </w:r>
      <w:r w:rsidR="00FD78C8">
        <w:rPr>
          <w:i/>
          <w:iCs/>
          <w:lang w:val="sr-Cyrl-CS"/>
        </w:rPr>
        <w:t>1. тач. 4) Закона);</w:t>
      </w:r>
    </w:p>
    <w:p w:rsidR="00D94895" w:rsidRPr="004D6A39" w:rsidRDefault="00D94895" w:rsidP="00D94895">
      <w:pPr>
        <w:pStyle w:val="ListParagraph"/>
        <w:numPr>
          <w:ilvl w:val="0"/>
          <w:numId w:val="4"/>
        </w:numPr>
        <w:tabs>
          <w:tab w:val="clear" w:pos="-360"/>
          <w:tab w:val="num" w:pos="0"/>
        </w:tabs>
        <w:suppressAutoHyphens/>
        <w:spacing w:line="100" w:lineRule="atLeast"/>
        <w:ind w:left="1440"/>
        <w:contextualSpacing w:val="0"/>
        <w:jc w:val="both"/>
      </w:pPr>
      <w:r w:rsidRPr="009234D4">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lang w:val="sr-Cyrl-RS"/>
        </w:rPr>
        <w:t>немају забрану обављања делатност која је на снази у време подношења понуда</w:t>
      </w:r>
      <w:r w:rsidRPr="009234D4">
        <w:rPr>
          <w:lang w:val="sr-Cyrl-CS"/>
        </w:rPr>
        <w:t xml:space="preserve"> </w:t>
      </w:r>
      <w:r w:rsidRPr="009234D4">
        <w:rPr>
          <w:i/>
          <w:iCs/>
          <w:lang w:val="sr-Cyrl-CS"/>
        </w:rPr>
        <w:t>(чл. 75. ст. 2. Закона).</w:t>
      </w:r>
    </w:p>
    <w:p w:rsidR="003F4A18" w:rsidRPr="003F4A18" w:rsidRDefault="003F4A18" w:rsidP="003F4A18">
      <w:pPr>
        <w:pStyle w:val="ListParagraph"/>
        <w:numPr>
          <w:ilvl w:val="1"/>
          <w:numId w:val="2"/>
        </w:numPr>
        <w:suppressAutoHyphens/>
        <w:spacing w:line="100" w:lineRule="atLeast"/>
        <w:jc w:val="both"/>
        <w:rPr>
          <w:iCs/>
        </w:rPr>
      </w:pPr>
      <w:r w:rsidRPr="003F4A18">
        <w:rPr>
          <w:bCs/>
          <w:iCs/>
        </w:rPr>
        <w:t xml:space="preserve">Понуђач који </w:t>
      </w:r>
      <w:r w:rsidRPr="003F4A18">
        <w:rPr>
          <w:iCs/>
        </w:rPr>
        <w:t>учествује у поступку предметне јавне набавке</w:t>
      </w:r>
      <w:r w:rsidRPr="003F4A18">
        <w:rPr>
          <w:iCs/>
          <w:lang w:val="sr-Cyrl-RS"/>
        </w:rPr>
        <w:t xml:space="preserve"> </w:t>
      </w:r>
      <w:r w:rsidRPr="003F4A18">
        <w:rPr>
          <w:iCs/>
        </w:rPr>
        <w:t xml:space="preserve">мора испунити </w:t>
      </w:r>
      <w:r w:rsidRPr="003F4A18">
        <w:rPr>
          <w:b/>
          <w:iCs/>
        </w:rPr>
        <w:t>додатне услове</w:t>
      </w:r>
      <w:r w:rsidRPr="003F4A18">
        <w:rPr>
          <w:iCs/>
        </w:rPr>
        <w:t xml:space="preserve"> за учешће у поступку јавне набавке</w:t>
      </w:r>
      <w:proofErr w:type="gramStart"/>
      <w:r w:rsidRPr="003F4A18">
        <w:rPr>
          <w:iCs/>
        </w:rPr>
        <w:t>,  дефинисане</w:t>
      </w:r>
      <w:proofErr w:type="gramEnd"/>
      <w:r w:rsidRPr="003F4A18">
        <w:rPr>
          <w:iCs/>
        </w:rPr>
        <w:t xml:space="preserve"> чл. 76. Закона, и то: </w:t>
      </w:r>
    </w:p>
    <w:p w:rsidR="003F4A18" w:rsidRDefault="003F4A18" w:rsidP="003F4A18">
      <w:pPr>
        <w:pStyle w:val="ListParagraph"/>
        <w:suppressAutoHyphens/>
        <w:spacing w:line="100" w:lineRule="atLeast"/>
        <w:ind w:left="1068"/>
        <w:contextualSpacing w:val="0"/>
        <w:jc w:val="both"/>
        <w:rPr>
          <w:b/>
          <w:i/>
          <w:iCs/>
          <w:lang w:val="sr-Cyrl-RS"/>
        </w:rPr>
      </w:pPr>
      <w:r>
        <w:rPr>
          <w:b/>
          <w:i/>
          <w:iCs/>
          <w:lang w:val="sr-Latn-RS"/>
        </w:rPr>
        <w:t xml:space="preserve">    </w:t>
      </w:r>
      <w:r w:rsidRPr="00E67CF3">
        <w:rPr>
          <w:b/>
          <w:i/>
          <w:iCs/>
          <w:lang w:val="sr-Cyrl-RS"/>
        </w:rPr>
        <w:t>понуђач је дуж</w:t>
      </w:r>
      <w:r w:rsidR="00C2377C">
        <w:rPr>
          <w:b/>
          <w:i/>
          <w:iCs/>
          <w:lang w:val="sr-Cyrl-RS"/>
        </w:rPr>
        <w:t xml:space="preserve">ан да достави доказ о пословном капацитету, односно </w:t>
      </w:r>
    </w:p>
    <w:p w:rsidR="00C2377C" w:rsidRDefault="00C2377C" w:rsidP="003F4A18">
      <w:pPr>
        <w:pStyle w:val="ListParagraph"/>
        <w:suppressAutoHyphens/>
        <w:spacing w:line="100" w:lineRule="atLeast"/>
        <w:ind w:left="1068"/>
        <w:contextualSpacing w:val="0"/>
        <w:jc w:val="both"/>
        <w:rPr>
          <w:b/>
          <w:i/>
          <w:iCs/>
          <w:lang w:val="sr-Cyrl-RS"/>
        </w:rPr>
      </w:pPr>
      <w:r>
        <w:rPr>
          <w:b/>
          <w:i/>
          <w:iCs/>
          <w:lang w:val="sr-Cyrl-RS"/>
        </w:rPr>
        <w:t xml:space="preserve">    доказ да је акредитован за еталонирање/испитивање према захтевима</w:t>
      </w:r>
    </w:p>
    <w:p w:rsidR="00C2377C" w:rsidRPr="00C2377C" w:rsidRDefault="00C2377C" w:rsidP="00C2377C">
      <w:pPr>
        <w:suppressAutoHyphens/>
        <w:spacing w:line="100" w:lineRule="atLeast"/>
        <w:ind w:left="1305"/>
        <w:jc w:val="both"/>
        <w:rPr>
          <w:bCs/>
          <w:lang w:val="sr-Cyrl-RS"/>
        </w:rPr>
      </w:pPr>
      <w:r>
        <w:rPr>
          <w:b/>
          <w:i/>
          <w:iCs/>
          <w:lang w:val="sr-Cyrl-RS"/>
        </w:rPr>
        <w:t xml:space="preserve">стандарда </w:t>
      </w:r>
      <w:r w:rsidRPr="00C2377C">
        <w:rPr>
          <w:b/>
          <w:bCs/>
          <w:i/>
          <w:lang w:val="sr-Latn-RS"/>
        </w:rPr>
        <w:t>SRPS ISO/IEC 17025:2006</w:t>
      </w:r>
      <w:r w:rsidRPr="00C2377C">
        <w:rPr>
          <w:b/>
          <w:bCs/>
          <w:i/>
          <w:lang w:val="sr-Cyrl-RS"/>
        </w:rPr>
        <w:t xml:space="preserve"> за одређену област еталонирања у   складу са дефинисаним партијама.</w:t>
      </w:r>
    </w:p>
    <w:p w:rsidR="00540A79" w:rsidRPr="009234D4" w:rsidRDefault="00540A79" w:rsidP="00540A79">
      <w:pPr>
        <w:pStyle w:val="ListParagraph"/>
        <w:numPr>
          <w:ilvl w:val="1"/>
          <w:numId w:val="2"/>
        </w:numPr>
        <w:suppressAutoHyphens/>
        <w:spacing w:line="100" w:lineRule="atLeast"/>
        <w:contextualSpacing w:val="0"/>
        <w:jc w:val="both"/>
        <w:rPr>
          <w:b/>
          <w:bCs/>
          <w:i/>
          <w:iCs/>
        </w:rPr>
      </w:pPr>
      <w:r w:rsidRPr="009234D4">
        <w:rPr>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9234D4">
        <w:rPr>
          <w:bCs/>
          <w:iCs/>
        </w:rPr>
        <w:t>став</w:t>
      </w:r>
      <w:proofErr w:type="gramEnd"/>
      <w:r w:rsidRPr="009234D4">
        <w:rPr>
          <w:bCs/>
          <w:iCs/>
        </w:rPr>
        <w:t xml:space="preserve"> 1. </w:t>
      </w:r>
      <w:proofErr w:type="gramStart"/>
      <w:r w:rsidRPr="009234D4">
        <w:rPr>
          <w:bCs/>
          <w:iCs/>
        </w:rPr>
        <w:t>тач</w:t>
      </w:r>
      <w:proofErr w:type="gramEnd"/>
      <w:r w:rsidRPr="009234D4">
        <w:rPr>
          <w:bCs/>
          <w:iCs/>
        </w:rPr>
        <w:t xml:space="preserve">. 1) </w:t>
      </w:r>
      <w:proofErr w:type="gramStart"/>
      <w:r w:rsidRPr="009234D4">
        <w:rPr>
          <w:bCs/>
          <w:iCs/>
        </w:rPr>
        <w:t>до</w:t>
      </w:r>
      <w:proofErr w:type="gramEnd"/>
      <w:r w:rsidRPr="009234D4">
        <w:rPr>
          <w:bCs/>
          <w:iCs/>
        </w:rPr>
        <w:t xml:space="preserve"> 4) Закона и услов из члана 75. </w:t>
      </w:r>
      <w:proofErr w:type="gramStart"/>
      <w:r w:rsidRPr="009234D4">
        <w:rPr>
          <w:bCs/>
          <w:iCs/>
        </w:rPr>
        <w:t>став</w:t>
      </w:r>
      <w:proofErr w:type="gramEnd"/>
      <w:r w:rsidRPr="009234D4">
        <w:rPr>
          <w:bCs/>
          <w:iCs/>
        </w:rPr>
        <w:t xml:space="preserve"> 1. </w:t>
      </w:r>
      <w:proofErr w:type="gramStart"/>
      <w:r w:rsidRPr="009234D4">
        <w:rPr>
          <w:bCs/>
          <w:iCs/>
        </w:rPr>
        <w:t>тачка</w:t>
      </w:r>
      <w:proofErr w:type="gramEnd"/>
      <w:r w:rsidRPr="009234D4">
        <w:rPr>
          <w:bCs/>
          <w:iCs/>
        </w:rPr>
        <w:t xml:space="preserve"> 5) Закона, за део набавке који ће понуђач извршити преко подизвођача.</w:t>
      </w:r>
    </w:p>
    <w:p w:rsidR="00540A79" w:rsidRPr="009234D4" w:rsidRDefault="00540A79" w:rsidP="00540A79">
      <w:pPr>
        <w:pStyle w:val="ListParagraph"/>
        <w:numPr>
          <w:ilvl w:val="1"/>
          <w:numId w:val="2"/>
        </w:numPr>
        <w:suppressAutoHyphens/>
        <w:spacing w:line="100" w:lineRule="atLeast"/>
        <w:contextualSpacing w:val="0"/>
        <w:jc w:val="both"/>
        <w:rPr>
          <w:bCs/>
          <w:iCs/>
        </w:rPr>
      </w:pPr>
      <w:r w:rsidRPr="009234D4">
        <w:rPr>
          <w:bCs/>
          <w:iCs/>
        </w:rPr>
        <w:t xml:space="preserve">Уколико понуду подноси група понуђача, сваки понуђач из групе понуђача, мора да испуни обавезне услове из члана 75. </w:t>
      </w:r>
      <w:proofErr w:type="gramStart"/>
      <w:r w:rsidRPr="009234D4">
        <w:rPr>
          <w:bCs/>
          <w:iCs/>
        </w:rPr>
        <w:t>став</w:t>
      </w:r>
      <w:proofErr w:type="gramEnd"/>
      <w:r w:rsidRPr="009234D4">
        <w:rPr>
          <w:bCs/>
          <w:iCs/>
        </w:rPr>
        <w:t xml:space="preserve"> 1. </w:t>
      </w:r>
      <w:proofErr w:type="gramStart"/>
      <w:r w:rsidRPr="009234D4">
        <w:rPr>
          <w:bCs/>
          <w:iCs/>
        </w:rPr>
        <w:t>тач</w:t>
      </w:r>
      <w:proofErr w:type="gramEnd"/>
      <w:r w:rsidRPr="009234D4">
        <w:rPr>
          <w:bCs/>
          <w:iCs/>
        </w:rPr>
        <w:t xml:space="preserve">. 1) </w:t>
      </w:r>
      <w:proofErr w:type="gramStart"/>
      <w:r w:rsidRPr="009234D4">
        <w:rPr>
          <w:bCs/>
          <w:iCs/>
        </w:rPr>
        <w:t>до</w:t>
      </w:r>
      <w:proofErr w:type="gramEnd"/>
      <w:r w:rsidRPr="009234D4">
        <w:rPr>
          <w:bCs/>
          <w:iCs/>
        </w:rPr>
        <w:t xml:space="preserve"> 4) Закона, а додатне услове испуњавају заједно. </w:t>
      </w:r>
    </w:p>
    <w:p w:rsidR="00540A79" w:rsidRDefault="00540A79" w:rsidP="00540A79">
      <w:pPr>
        <w:pStyle w:val="ListParagraph"/>
        <w:ind w:left="1350"/>
        <w:jc w:val="both"/>
        <w:rPr>
          <w:bCs/>
          <w:iCs/>
          <w:color w:val="FF0000"/>
          <w:lang w:val="sr-Cyrl-RS"/>
        </w:rPr>
      </w:pPr>
      <w:proofErr w:type="gramStart"/>
      <w:r w:rsidRPr="009234D4">
        <w:rPr>
          <w:bCs/>
          <w:iCs/>
        </w:rPr>
        <w:t>Услов из члана 75.</w:t>
      </w:r>
      <w:proofErr w:type="gramEnd"/>
      <w:r w:rsidRPr="009234D4">
        <w:rPr>
          <w:bCs/>
          <w:iCs/>
        </w:rPr>
        <w:t xml:space="preserve"> </w:t>
      </w:r>
      <w:proofErr w:type="gramStart"/>
      <w:r w:rsidRPr="009234D4">
        <w:rPr>
          <w:bCs/>
          <w:iCs/>
        </w:rPr>
        <w:t>став</w:t>
      </w:r>
      <w:proofErr w:type="gramEnd"/>
      <w:r w:rsidRPr="009234D4">
        <w:rPr>
          <w:bCs/>
          <w:iCs/>
        </w:rPr>
        <w:t xml:space="preserve"> 1. </w:t>
      </w:r>
      <w:proofErr w:type="gramStart"/>
      <w:r w:rsidRPr="009234D4">
        <w:rPr>
          <w:bCs/>
          <w:iCs/>
        </w:rPr>
        <w:t>тач</w:t>
      </w:r>
      <w:proofErr w:type="gramEnd"/>
      <w:r w:rsidRPr="009234D4">
        <w:rPr>
          <w:bCs/>
          <w:iCs/>
        </w:rPr>
        <w:t>. 5) Закона, дужан је да испуни понуђач из групе понуђача којем је поверено извршење дела набавке за који је неопходна испуњеност тог услова.</w:t>
      </w:r>
      <w:r w:rsidRPr="009234D4">
        <w:rPr>
          <w:bCs/>
          <w:iCs/>
          <w:color w:val="FF0000"/>
          <w:lang w:val="sr-Cyrl-RS"/>
        </w:rPr>
        <w:t xml:space="preserve"> </w:t>
      </w:r>
    </w:p>
    <w:p w:rsidR="00540A79" w:rsidRDefault="00540A79" w:rsidP="00540A79">
      <w:pPr>
        <w:pStyle w:val="ListParagraph"/>
        <w:ind w:left="1350"/>
        <w:jc w:val="both"/>
        <w:rPr>
          <w:b/>
          <w:bCs/>
          <w:i/>
          <w:iCs/>
          <w:lang w:val="sr-Cyrl-RS"/>
        </w:rPr>
      </w:pPr>
    </w:p>
    <w:p w:rsidR="00D94895" w:rsidRDefault="00D94895" w:rsidP="00540A79">
      <w:pPr>
        <w:pStyle w:val="ListParagraph"/>
        <w:ind w:left="1350"/>
        <w:jc w:val="both"/>
        <w:rPr>
          <w:b/>
          <w:bCs/>
          <w:i/>
          <w:iCs/>
          <w:lang w:val="sr-Cyrl-RS"/>
        </w:rPr>
      </w:pPr>
    </w:p>
    <w:p w:rsidR="00D94895" w:rsidRPr="00001C99" w:rsidRDefault="00D94895" w:rsidP="00540A79">
      <w:pPr>
        <w:pStyle w:val="ListParagraph"/>
        <w:ind w:left="1350"/>
        <w:jc w:val="both"/>
        <w:rPr>
          <w:b/>
          <w:bCs/>
          <w:iCs/>
          <w:lang w:val="sr-Cyrl-RS"/>
        </w:rPr>
      </w:pPr>
    </w:p>
    <w:p w:rsidR="00D94895" w:rsidRDefault="00D94895" w:rsidP="00540A79">
      <w:pPr>
        <w:pStyle w:val="ListParagraph"/>
        <w:ind w:left="1350"/>
        <w:jc w:val="both"/>
        <w:rPr>
          <w:b/>
          <w:bCs/>
          <w:i/>
          <w:iCs/>
          <w:lang w:val="sr-Latn-RS"/>
        </w:rPr>
      </w:pPr>
    </w:p>
    <w:p w:rsidR="00975C37" w:rsidRDefault="00975C37" w:rsidP="00540A79">
      <w:pPr>
        <w:pStyle w:val="ListParagraph"/>
        <w:ind w:left="1350"/>
        <w:jc w:val="both"/>
        <w:rPr>
          <w:b/>
          <w:bCs/>
          <w:i/>
          <w:iCs/>
          <w:lang w:val="sr-Latn-RS"/>
        </w:rPr>
      </w:pPr>
    </w:p>
    <w:p w:rsidR="00975C37" w:rsidRDefault="00975C37" w:rsidP="00540A79">
      <w:pPr>
        <w:pStyle w:val="ListParagraph"/>
        <w:ind w:left="1350"/>
        <w:jc w:val="both"/>
        <w:rPr>
          <w:b/>
          <w:bCs/>
          <w:i/>
          <w:iCs/>
          <w:lang w:val="sr-Latn-RS"/>
        </w:rPr>
      </w:pPr>
    </w:p>
    <w:p w:rsidR="00924083" w:rsidRPr="00975C37" w:rsidRDefault="00924083" w:rsidP="00540A79">
      <w:pPr>
        <w:pStyle w:val="ListParagraph"/>
        <w:ind w:left="1350"/>
        <w:jc w:val="both"/>
        <w:rPr>
          <w:b/>
          <w:bCs/>
          <w:i/>
          <w:iCs/>
          <w:lang w:val="sr-Latn-RS"/>
        </w:rPr>
      </w:pPr>
    </w:p>
    <w:p w:rsidR="00D94895" w:rsidRDefault="00D94895" w:rsidP="00540A79">
      <w:pPr>
        <w:pStyle w:val="ListParagraph"/>
        <w:ind w:left="1350"/>
        <w:jc w:val="both"/>
        <w:rPr>
          <w:b/>
          <w:bCs/>
          <w:i/>
          <w:iCs/>
          <w:lang w:val="sr-Cyrl-RS"/>
        </w:rPr>
      </w:pPr>
    </w:p>
    <w:p w:rsidR="00540A79" w:rsidRPr="009234D4" w:rsidRDefault="00540A79" w:rsidP="00540A79">
      <w:pPr>
        <w:pStyle w:val="ListParagraph"/>
        <w:numPr>
          <w:ilvl w:val="0"/>
          <w:numId w:val="2"/>
        </w:numPr>
        <w:shd w:val="clear" w:color="auto" w:fill="C6D9F1"/>
        <w:suppressAutoHyphens/>
        <w:spacing w:line="100" w:lineRule="atLeast"/>
        <w:ind w:left="360"/>
        <w:contextualSpacing w:val="0"/>
        <w:jc w:val="center"/>
        <w:rPr>
          <w:bCs/>
          <w:i/>
          <w:iCs/>
          <w:color w:val="C00000"/>
        </w:rPr>
      </w:pPr>
      <w:r w:rsidRPr="009234D4">
        <w:rPr>
          <w:b/>
          <w:bCs/>
          <w:i/>
          <w:iCs/>
        </w:rPr>
        <w:lastRenderedPageBreak/>
        <w:t>УПУТСТВО КАКО СЕ ДОКАЗУЈЕ ИСПУЊЕНОСТ УСЛОВА</w:t>
      </w:r>
    </w:p>
    <w:p w:rsidR="00540A79" w:rsidRPr="009234D4" w:rsidRDefault="00540A79" w:rsidP="00540A79">
      <w:pPr>
        <w:pStyle w:val="ListParagraph"/>
        <w:shd w:val="clear" w:color="auto" w:fill="C6D9F1"/>
        <w:ind w:left="0"/>
        <w:rPr>
          <w:bCs/>
          <w:i/>
          <w:iCs/>
          <w:color w:val="C00000"/>
        </w:rPr>
      </w:pPr>
    </w:p>
    <w:p w:rsidR="00540A79" w:rsidRPr="009234D4" w:rsidRDefault="00540A79" w:rsidP="00540A79">
      <w:pPr>
        <w:pStyle w:val="ListParagraph"/>
        <w:jc w:val="both"/>
        <w:rPr>
          <w:bCs/>
          <w:i/>
          <w:iCs/>
          <w:color w:val="C00000"/>
          <w:lang w:val="sr-Cyrl-RS"/>
        </w:rPr>
      </w:pPr>
    </w:p>
    <w:p w:rsidR="00D94895" w:rsidRPr="00A7767C" w:rsidRDefault="00D94895" w:rsidP="0045710D">
      <w:pPr>
        <w:suppressAutoHyphens/>
        <w:spacing w:line="100" w:lineRule="atLeast"/>
        <w:ind w:left="709"/>
        <w:jc w:val="both"/>
        <w:rPr>
          <w:b/>
          <w:lang w:val="sr-Cyrl-CS"/>
        </w:rPr>
      </w:pPr>
      <w:proofErr w:type="gramStart"/>
      <w:r w:rsidRPr="009234D4">
        <w:t xml:space="preserve">Испуњеност </w:t>
      </w:r>
      <w:r w:rsidRPr="00DD7A31">
        <w:rPr>
          <w:b/>
        </w:rPr>
        <w:t>обавезних</w:t>
      </w:r>
      <w:r w:rsidR="006C21FF">
        <w:rPr>
          <w:b/>
        </w:rPr>
        <w:t xml:space="preserve"> </w:t>
      </w:r>
      <w:r w:rsidR="006C21FF">
        <w:rPr>
          <w:b/>
          <w:lang w:val="sr-Cyrl-RS"/>
        </w:rPr>
        <w:t>услова</w:t>
      </w:r>
      <w:r w:rsidRPr="00DD7A31">
        <w:rPr>
          <w:b/>
        </w:rPr>
        <w:t xml:space="preserve"> </w:t>
      </w:r>
      <w:r w:rsidRPr="009234D4">
        <w:t xml:space="preserve">за учешће у поступку предметне јавне набавке, </w:t>
      </w:r>
      <w:r w:rsidRPr="00DD7A31">
        <w:rPr>
          <w:lang w:val="sr-Cyrl-CS"/>
        </w:rPr>
        <w:t>у складу са чл.</w:t>
      </w:r>
      <w:proofErr w:type="gramEnd"/>
      <w:r w:rsidRPr="00DD7A31">
        <w:rPr>
          <w:lang w:val="sr-Cyrl-CS"/>
        </w:rPr>
        <w:t xml:space="preserve"> 77. став 4. Закона, </w:t>
      </w:r>
      <w:r w:rsidRPr="009234D4">
        <w:t xml:space="preserve">понуђач доказује достављањем </w:t>
      </w:r>
      <w:r w:rsidRPr="00BF5A3A">
        <w:rPr>
          <w:b/>
          <w:u w:val="single"/>
        </w:rPr>
        <w:t>Изјаве</w:t>
      </w:r>
      <w:r w:rsidRPr="009234D4">
        <w:t xml:space="preserve"> </w:t>
      </w:r>
      <w:r w:rsidRPr="00EC2D84">
        <w:rPr>
          <w:b/>
          <w:lang w:val="sr-Cyrl-CS"/>
        </w:rPr>
        <w:t>(</w:t>
      </w:r>
      <w:r w:rsidRPr="00EC2D84">
        <w:rPr>
          <w:b/>
          <w:i/>
          <w:lang w:val="sr-Cyrl-CS"/>
        </w:rPr>
        <w:t xml:space="preserve">Образац изјаве понуђача, дат је у поглављу </w:t>
      </w:r>
      <w:r w:rsidR="00F3781E">
        <w:rPr>
          <w:b/>
          <w:i/>
          <w:lang w:val="sr-Latn-RS"/>
        </w:rPr>
        <w:t>I</w:t>
      </w:r>
      <w:r w:rsidRPr="00EC2D84">
        <w:rPr>
          <w:b/>
          <w:i/>
        </w:rPr>
        <w:t>V</w:t>
      </w:r>
      <w:r w:rsidRPr="00EC2D84">
        <w:rPr>
          <w:b/>
          <w:i/>
          <w:lang w:val="ru-RU"/>
        </w:rPr>
        <w:t xml:space="preserve"> </w:t>
      </w:r>
      <w:r w:rsidRPr="00EC2D84">
        <w:rPr>
          <w:b/>
          <w:i/>
          <w:lang w:val="sr-Cyrl-CS"/>
        </w:rPr>
        <w:t>одељак 3.</w:t>
      </w:r>
      <w:r w:rsidRPr="00EC2D84">
        <w:rPr>
          <w:b/>
          <w:lang w:val="sr-Cyrl-CS"/>
        </w:rPr>
        <w:t>)</w:t>
      </w:r>
      <w:r w:rsidRPr="00DD7A31">
        <w:rPr>
          <w:lang w:val="sr-Cyrl-CS"/>
        </w:rPr>
        <w:t>,</w:t>
      </w:r>
      <w:r w:rsidRPr="00DD7A31">
        <w:rPr>
          <w:color w:val="FF0000"/>
          <w:lang w:val="sr-Cyrl-CS"/>
        </w:rPr>
        <w:t xml:space="preserve"> </w:t>
      </w:r>
      <w:proofErr w:type="gramStart"/>
      <w:r w:rsidRPr="009234D4">
        <w:t>којом</w:t>
      </w:r>
      <w:proofErr w:type="gramEnd"/>
      <w:r w:rsidRPr="009234D4">
        <w:t xml:space="preserve"> под пуном материјалном и кривичном одговорношћу потврђује да испуњава услове за учешће у поступку јавне набавке из чл. 75. </w:t>
      </w:r>
      <w:proofErr w:type="gramStart"/>
      <w:r w:rsidRPr="009234D4">
        <w:t>и</w:t>
      </w:r>
      <w:proofErr w:type="gramEnd"/>
      <w:r w:rsidRPr="009234D4">
        <w:t xml:space="preserve"> 76. </w:t>
      </w:r>
      <w:proofErr w:type="gramStart"/>
      <w:r w:rsidRPr="009234D4">
        <w:t>Закона, дефинисане овом кон</w:t>
      </w:r>
      <w:r w:rsidR="0045710D">
        <w:t>курсном документацијом.</w:t>
      </w:r>
      <w:proofErr w:type="gramEnd"/>
      <w:r w:rsidRPr="009234D4">
        <w:t xml:space="preserve"> </w:t>
      </w:r>
    </w:p>
    <w:p w:rsidR="00D94895" w:rsidRPr="009234D4" w:rsidRDefault="00D94895" w:rsidP="00D94895">
      <w:pPr>
        <w:pStyle w:val="ListParagraph"/>
        <w:jc w:val="both"/>
        <w:rPr>
          <w:bCs/>
          <w:iCs/>
          <w:lang w:val="sr-Cyrl-CS"/>
        </w:rPr>
      </w:pPr>
      <w:proofErr w:type="gramStart"/>
      <w:r w:rsidRPr="009234D4">
        <w:t>Изјава мора да буде потписана од стране овлашћеног лица понуђача и оверена печатом.</w:t>
      </w:r>
      <w:proofErr w:type="gramEnd"/>
      <w:r w:rsidRPr="009234D4">
        <w:t xml:space="preserve"> </w:t>
      </w:r>
      <w:proofErr w:type="gramStart"/>
      <w:r w:rsidRPr="009234D4">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D94895" w:rsidRPr="009234D4" w:rsidRDefault="00D94895" w:rsidP="00D94895">
      <w:pPr>
        <w:pStyle w:val="ListParagraph"/>
        <w:jc w:val="both"/>
        <w:rPr>
          <w:bCs/>
          <w:iCs/>
          <w:lang w:val="sr-Cyrl-CS"/>
        </w:rPr>
      </w:pPr>
      <w:proofErr w:type="gramStart"/>
      <w:r w:rsidRPr="009234D4">
        <w:rPr>
          <w:b/>
          <w:bCs/>
          <w:iCs/>
          <w:u w:val="single"/>
        </w:rPr>
        <w:t>Уколико понуду подноси група понуђача</w:t>
      </w:r>
      <w:r w:rsidRPr="009234D4">
        <w:rPr>
          <w:bCs/>
          <w:iCs/>
        </w:rPr>
        <w:t>,</w:t>
      </w:r>
      <w:r w:rsidRPr="009234D4">
        <w:rPr>
          <w:bCs/>
          <w:iCs/>
          <w:lang w:val="sr-Cyrl-RS"/>
        </w:rPr>
        <w:t xml:space="preserve"> Изјава мора бити потписана од стране овлашћеног лица </w:t>
      </w:r>
      <w:r w:rsidRPr="009234D4">
        <w:rPr>
          <w:bCs/>
          <w:iCs/>
        </w:rPr>
        <w:t>свак</w:t>
      </w:r>
      <w:r w:rsidRPr="009234D4">
        <w:rPr>
          <w:bCs/>
          <w:iCs/>
          <w:lang w:val="sr-Cyrl-RS"/>
        </w:rPr>
        <w:t>ог</w:t>
      </w:r>
      <w:r w:rsidRPr="009234D4">
        <w:rPr>
          <w:bCs/>
          <w:iCs/>
        </w:rPr>
        <w:t xml:space="preserve"> понуђач</w:t>
      </w:r>
      <w:r w:rsidRPr="009234D4">
        <w:rPr>
          <w:bCs/>
          <w:iCs/>
          <w:lang w:val="sr-Cyrl-RS"/>
        </w:rPr>
        <w:t>а</w:t>
      </w:r>
      <w:r w:rsidRPr="009234D4">
        <w:rPr>
          <w:bCs/>
          <w:iCs/>
        </w:rPr>
        <w:t xml:space="preserve"> из групе понуђача</w:t>
      </w:r>
      <w:r w:rsidRPr="009234D4">
        <w:rPr>
          <w:bCs/>
          <w:iCs/>
          <w:lang w:val="sr-Cyrl-RS"/>
        </w:rPr>
        <w:t xml:space="preserve"> и оверена печатом.</w:t>
      </w:r>
      <w:proofErr w:type="gramEnd"/>
      <w:r w:rsidRPr="009234D4">
        <w:rPr>
          <w:bCs/>
          <w:iCs/>
        </w:rPr>
        <w:t xml:space="preserve"> </w:t>
      </w:r>
    </w:p>
    <w:p w:rsidR="00D94895" w:rsidRPr="009234D4" w:rsidRDefault="00D94895" w:rsidP="00D94895">
      <w:pPr>
        <w:pStyle w:val="ListParagraph"/>
        <w:jc w:val="both"/>
        <w:rPr>
          <w:bCs/>
          <w:iCs/>
          <w:lang w:val="sr-Cyrl-CS"/>
        </w:rPr>
      </w:pPr>
      <w:proofErr w:type="gramStart"/>
      <w:r w:rsidRPr="009234D4">
        <w:rPr>
          <w:b/>
          <w:bCs/>
          <w:iCs/>
          <w:u w:val="single"/>
        </w:rPr>
        <w:t>Уколико понуђач подноси понуду са подизвођачем</w:t>
      </w:r>
      <w:r w:rsidRPr="009234D4">
        <w:rPr>
          <w:bCs/>
          <w:iCs/>
        </w:rPr>
        <w:t xml:space="preserve">, понуђач је дужан да достави Изјаву подизвођача </w:t>
      </w:r>
      <w:r w:rsidRPr="009234D4">
        <w:rPr>
          <w:lang w:val="sr-Cyrl-CS"/>
        </w:rPr>
        <w:t>(</w:t>
      </w:r>
      <w:r w:rsidRPr="009234D4">
        <w:rPr>
          <w:i/>
          <w:lang w:val="sr-Cyrl-CS"/>
        </w:rPr>
        <w:t>Образац изјав</w:t>
      </w:r>
      <w:r w:rsidRPr="009234D4">
        <w:rPr>
          <w:i/>
          <w:lang w:val="sr-Cyrl-RS"/>
        </w:rPr>
        <w:t>е подизвођача, дат је у поглављу</w:t>
      </w:r>
      <w:r w:rsidRPr="009234D4">
        <w:rPr>
          <w:i/>
          <w:lang w:val="ru-RU"/>
        </w:rPr>
        <w:t xml:space="preserve"> </w:t>
      </w:r>
      <w:r w:rsidR="00F3781E">
        <w:rPr>
          <w:i/>
          <w:lang w:val="sr-Latn-RS"/>
        </w:rPr>
        <w:t>I</w:t>
      </w:r>
      <w:r w:rsidRPr="009234D4">
        <w:rPr>
          <w:i/>
        </w:rPr>
        <w:t>V</w:t>
      </w:r>
      <w:r w:rsidRPr="009234D4">
        <w:rPr>
          <w:i/>
          <w:lang w:val="ru-RU"/>
        </w:rPr>
        <w:t xml:space="preserve"> </w:t>
      </w:r>
      <w:r w:rsidRPr="009234D4">
        <w:rPr>
          <w:i/>
          <w:lang w:val="sr-Cyrl-CS"/>
        </w:rPr>
        <w:t>одељак 3.</w:t>
      </w:r>
      <w:r w:rsidRPr="009234D4">
        <w:rPr>
          <w:lang w:val="sr-Cyrl-CS"/>
        </w:rPr>
        <w:t>),</w:t>
      </w:r>
      <w:r w:rsidRPr="009234D4">
        <w:rPr>
          <w:bCs/>
          <w:iCs/>
          <w:lang w:val="sr-Cyrl-RS"/>
        </w:rPr>
        <w:t xml:space="preserve"> </w:t>
      </w:r>
      <w:r w:rsidRPr="009234D4">
        <w:rPr>
          <w:bCs/>
          <w:iCs/>
        </w:rPr>
        <w:t>потписану од стране овлашћеног лица подизвођача и оверену печатом.</w:t>
      </w:r>
      <w:proofErr w:type="gramEnd"/>
      <w:r w:rsidRPr="009234D4">
        <w:rPr>
          <w:bCs/>
          <w:iCs/>
        </w:rPr>
        <w:t xml:space="preserve"> </w:t>
      </w:r>
    </w:p>
    <w:p w:rsidR="00D94895" w:rsidRDefault="00D94895" w:rsidP="00C2377C">
      <w:pPr>
        <w:pStyle w:val="ListParagraph"/>
        <w:tabs>
          <w:tab w:val="left" w:pos="680"/>
        </w:tabs>
        <w:ind w:left="680"/>
        <w:jc w:val="both"/>
        <w:rPr>
          <w:bCs/>
          <w:lang w:val="sr-Cyrl-CS"/>
        </w:rPr>
      </w:pPr>
    </w:p>
    <w:p w:rsidR="00C2377C" w:rsidRDefault="00C2377C" w:rsidP="00C2377C">
      <w:pPr>
        <w:pStyle w:val="ListParagraph"/>
        <w:tabs>
          <w:tab w:val="left" w:pos="680"/>
        </w:tabs>
        <w:ind w:left="680"/>
        <w:jc w:val="both"/>
        <w:rPr>
          <w:bCs/>
          <w:lang w:val="sr-Cyrl-CS"/>
        </w:rPr>
      </w:pPr>
      <w:r>
        <w:rPr>
          <w:bCs/>
          <w:lang w:val="sr-Cyrl-CS"/>
        </w:rPr>
        <w:tab/>
      </w:r>
      <w:r w:rsidRPr="006B51F1">
        <w:rPr>
          <w:bCs/>
          <w:lang w:val="sr-Cyrl-CS"/>
        </w:rPr>
        <w:t xml:space="preserve">Испуњеност </w:t>
      </w:r>
      <w:r w:rsidRPr="001F6C83">
        <w:rPr>
          <w:b/>
          <w:bCs/>
          <w:lang w:val="sr-Cyrl-CS"/>
        </w:rPr>
        <w:t>додатних услова</w:t>
      </w:r>
      <w:r w:rsidRPr="006B51F1">
        <w:rPr>
          <w:b/>
          <w:bCs/>
          <w:lang w:val="sr-Cyrl-CS"/>
        </w:rPr>
        <w:t xml:space="preserve"> </w:t>
      </w:r>
      <w:r w:rsidRPr="006B51F1">
        <w:rPr>
          <w:bCs/>
          <w:lang w:val="sr-Cyrl-CS"/>
        </w:rPr>
        <w:t>за учешће у поступку предметне јавне набавке, понуђач доказује достављањем следећих доказа:</w:t>
      </w:r>
    </w:p>
    <w:p w:rsidR="00C2377C" w:rsidRPr="0056587D" w:rsidRDefault="00C2377C" w:rsidP="00C2377C">
      <w:pPr>
        <w:pStyle w:val="ListParagraph"/>
        <w:numPr>
          <w:ilvl w:val="0"/>
          <w:numId w:val="11"/>
        </w:numPr>
        <w:tabs>
          <w:tab w:val="left" w:pos="680"/>
        </w:tabs>
        <w:jc w:val="both"/>
        <w:rPr>
          <w:b/>
          <w:bCs/>
          <w:lang w:val="sr-Cyrl-CS"/>
        </w:rPr>
      </w:pPr>
      <w:r w:rsidRPr="0056587D">
        <w:rPr>
          <w:b/>
          <w:bCs/>
          <w:lang w:val="sr-Cyrl-CS"/>
        </w:rPr>
        <w:t xml:space="preserve">копија важећег </w:t>
      </w:r>
      <w:r w:rsidR="00B414DF">
        <w:rPr>
          <w:b/>
          <w:bCs/>
          <w:lang w:val="sr-Cyrl-RS"/>
        </w:rPr>
        <w:t>сертификата</w:t>
      </w:r>
      <w:r w:rsidRPr="0056587D">
        <w:rPr>
          <w:b/>
          <w:bCs/>
          <w:lang w:val="sr-Cyrl-CS"/>
        </w:rPr>
        <w:t xml:space="preserve"> о акредитацији према захтевима стандарда </w:t>
      </w:r>
      <w:r w:rsidRPr="0056587D">
        <w:rPr>
          <w:b/>
          <w:bCs/>
          <w:lang w:val="sr-Latn-RS"/>
        </w:rPr>
        <w:t>SRPS ISO/IEC 17025:2006</w:t>
      </w:r>
      <w:r w:rsidRPr="0056587D">
        <w:rPr>
          <w:b/>
          <w:bCs/>
          <w:lang w:val="sr-Cyrl-RS"/>
        </w:rPr>
        <w:t>;</w:t>
      </w:r>
    </w:p>
    <w:p w:rsidR="00C2377C" w:rsidRDefault="00C2377C" w:rsidP="00C2377C">
      <w:pPr>
        <w:pStyle w:val="ListParagraph"/>
        <w:numPr>
          <w:ilvl w:val="0"/>
          <w:numId w:val="11"/>
        </w:numPr>
        <w:tabs>
          <w:tab w:val="left" w:pos="680"/>
        </w:tabs>
        <w:jc w:val="both"/>
        <w:rPr>
          <w:bCs/>
          <w:lang w:val="sr-Cyrl-CS"/>
        </w:rPr>
      </w:pPr>
      <w:r w:rsidRPr="0056587D">
        <w:rPr>
          <w:b/>
          <w:bCs/>
          <w:lang w:val="sr-Cyrl-CS"/>
        </w:rPr>
        <w:t>копија Решења о обиму акредитације.</w:t>
      </w:r>
    </w:p>
    <w:p w:rsidR="00C2377C" w:rsidRDefault="00C2377C" w:rsidP="00540A79">
      <w:pPr>
        <w:pStyle w:val="ListParagraph"/>
        <w:jc w:val="both"/>
        <w:rPr>
          <w:bCs/>
          <w:iCs/>
          <w:lang w:val="sr-Cyrl-CS"/>
        </w:rPr>
      </w:pPr>
    </w:p>
    <w:p w:rsidR="00540A79" w:rsidRPr="009234D4" w:rsidRDefault="00540A79" w:rsidP="00540A79">
      <w:pPr>
        <w:pStyle w:val="ListParagraph"/>
        <w:jc w:val="both"/>
        <w:rPr>
          <w:bCs/>
          <w:iCs/>
          <w:lang w:val="sr-Cyrl-CS"/>
        </w:rPr>
      </w:pPr>
      <w:proofErr w:type="gramStart"/>
      <w:r w:rsidRPr="009234D4">
        <w:rPr>
          <w:bCs/>
          <w:iCs/>
        </w:rPr>
        <w:t xml:space="preserve">Наручилац може пре доношења одлуке о додели уговора да </w:t>
      </w:r>
      <w:r w:rsidRPr="009234D4">
        <w:rPr>
          <w:bCs/>
          <w:iCs/>
          <w:lang w:val="sr-Cyrl-CS"/>
        </w:rPr>
        <w:t xml:space="preserve">тражи </w:t>
      </w:r>
      <w:r w:rsidRPr="009234D4">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540A79" w:rsidRPr="009234D4" w:rsidRDefault="00540A79" w:rsidP="00540A79">
      <w:pPr>
        <w:pStyle w:val="ListParagraph"/>
        <w:jc w:val="both"/>
        <w:rPr>
          <w:bCs/>
          <w:iCs/>
          <w:lang w:val="sr-Cyrl-CS"/>
        </w:rPr>
      </w:pPr>
    </w:p>
    <w:p w:rsidR="00540A79" w:rsidRPr="009234D4" w:rsidRDefault="00540A79" w:rsidP="00540A79">
      <w:pPr>
        <w:pStyle w:val="ListParagraph"/>
        <w:jc w:val="both"/>
        <w:rPr>
          <w:color w:val="FF0000"/>
        </w:rPr>
      </w:pPr>
      <w:r w:rsidRPr="009234D4">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540A79" w:rsidRPr="009234D4" w:rsidRDefault="00540A79" w:rsidP="00540A79">
      <w:pPr>
        <w:pStyle w:val="ListParagraph"/>
        <w:jc w:val="both"/>
        <w:rPr>
          <w:color w:val="FF0000"/>
        </w:rPr>
      </w:pPr>
    </w:p>
    <w:p w:rsidR="00540A79" w:rsidRPr="009234D4" w:rsidRDefault="00540A79" w:rsidP="00540A79">
      <w:pPr>
        <w:pStyle w:val="ListParagraph"/>
        <w:jc w:val="both"/>
        <w:rPr>
          <w:lang w:val="sr-Cyrl-RS"/>
        </w:rPr>
      </w:pPr>
      <w:proofErr w:type="gramStart"/>
      <w:r w:rsidRPr="009234D4">
        <w:t>Понуђач није дужан да доставља на увид доказе који су јавно доступни на интернет страницама надлежних органа.</w:t>
      </w:r>
      <w:proofErr w:type="gramEnd"/>
    </w:p>
    <w:p w:rsidR="00540A79" w:rsidRPr="009234D4" w:rsidRDefault="00540A79" w:rsidP="00540A79">
      <w:pPr>
        <w:pStyle w:val="ListParagraph"/>
        <w:jc w:val="both"/>
        <w:rPr>
          <w:lang w:val="sr-Cyrl-RS"/>
        </w:rPr>
      </w:pPr>
    </w:p>
    <w:p w:rsidR="00540A79" w:rsidRDefault="00540A79" w:rsidP="00540A79">
      <w:pPr>
        <w:pStyle w:val="ListParagraph"/>
        <w:jc w:val="both"/>
        <w:rPr>
          <w:bCs/>
          <w:lang w:val="sr-Cyrl-RS"/>
        </w:rPr>
      </w:pPr>
      <w:r w:rsidRPr="009234D4">
        <w:rPr>
          <w:lang w:val="sr-Cyrl-RS"/>
        </w:rPr>
        <w:t>Понуђач је дужан</w:t>
      </w:r>
      <w:r w:rsidRPr="009234D4">
        <w:rPr>
          <w:bCs/>
        </w:rPr>
        <w:t xml:space="preserve"> да без одлагања писмено обавести наручиоца о било којој</w:t>
      </w:r>
      <w:r w:rsidRPr="009234D4">
        <w:rPr>
          <w:bCs/>
          <w:lang w:val="sr-Cyrl-RS"/>
        </w:rPr>
        <w:t xml:space="preserve"> </w:t>
      </w:r>
      <w:r w:rsidRPr="009234D4">
        <w:rPr>
          <w:bCs/>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9234D4">
        <w:rPr>
          <w:bCs/>
          <w:lang w:val="sr-Cyrl-RS"/>
        </w:rPr>
        <w:t>.</w:t>
      </w:r>
    </w:p>
    <w:p w:rsidR="00540A79" w:rsidRDefault="00540A79" w:rsidP="00540A79">
      <w:pPr>
        <w:pStyle w:val="ListParagraph"/>
        <w:jc w:val="both"/>
        <w:rPr>
          <w:bCs/>
          <w:lang w:val="sr-Cyrl-RS"/>
        </w:rPr>
      </w:pPr>
    </w:p>
    <w:p w:rsidR="00540A79" w:rsidRDefault="00540A79" w:rsidP="00540A79">
      <w:pPr>
        <w:pStyle w:val="ListParagraph"/>
        <w:jc w:val="both"/>
        <w:rPr>
          <w:bCs/>
          <w:lang w:val="sr-Cyrl-RS"/>
        </w:rPr>
      </w:pPr>
    </w:p>
    <w:p w:rsidR="00540A79" w:rsidRDefault="00540A79" w:rsidP="00540A79">
      <w:pPr>
        <w:pStyle w:val="ListParagraph"/>
        <w:jc w:val="both"/>
        <w:rPr>
          <w:bCs/>
          <w:lang w:val="sr-Latn-RS"/>
        </w:rPr>
      </w:pPr>
    </w:p>
    <w:p w:rsidR="0045710D" w:rsidRDefault="0045710D" w:rsidP="00540A79">
      <w:pPr>
        <w:pStyle w:val="ListParagraph"/>
        <w:jc w:val="both"/>
        <w:rPr>
          <w:bCs/>
          <w:lang w:val="sr-Latn-RS"/>
        </w:rPr>
      </w:pPr>
    </w:p>
    <w:p w:rsidR="0045710D" w:rsidRDefault="0045710D" w:rsidP="00540A79">
      <w:pPr>
        <w:pStyle w:val="ListParagraph"/>
        <w:jc w:val="both"/>
        <w:rPr>
          <w:bCs/>
          <w:lang w:val="sr-Latn-RS"/>
        </w:rPr>
      </w:pPr>
    </w:p>
    <w:p w:rsidR="0045710D" w:rsidRDefault="0045710D" w:rsidP="00540A79">
      <w:pPr>
        <w:pStyle w:val="ListParagraph"/>
        <w:jc w:val="both"/>
        <w:rPr>
          <w:bCs/>
          <w:lang w:val="sr-Latn-RS"/>
        </w:rPr>
      </w:pPr>
    </w:p>
    <w:p w:rsidR="0045710D" w:rsidRPr="0045710D" w:rsidRDefault="0045710D" w:rsidP="00540A79">
      <w:pPr>
        <w:pStyle w:val="ListParagraph"/>
        <w:jc w:val="both"/>
        <w:rPr>
          <w:bCs/>
          <w:lang w:val="sr-Latn-RS"/>
        </w:rPr>
      </w:pPr>
    </w:p>
    <w:p w:rsidR="00540A79" w:rsidRDefault="00540A79" w:rsidP="00540A79">
      <w:pPr>
        <w:pStyle w:val="ListParagraph"/>
        <w:jc w:val="both"/>
        <w:rPr>
          <w:bCs/>
          <w:lang w:val="sr-Cyrl-RS"/>
        </w:rPr>
      </w:pPr>
    </w:p>
    <w:p w:rsidR="00540A79" w:rsidRDefault="00540A79" w:rsidP="00540A79">
      <w:pPr>
        <w:pStyle w:val="ListParagraph"/>
        <w:jc w:val="both"/>
        <w:rPr>
          <w:bCs/>
          <w:lang w:val="sr-Cyrl-RS"/>
        </w:rPr>
      </w:pPr>
    </w:p>
    <w:p w:rsidR="00540A79" w:rsidRPr="009234D4" w:rsidRDefault="00540A79" w:rsidP="00540A79">
      <w:pPr>
        <w:pStyle w:val="ListParagraph"/>
        <w:shd w:val="clear" w:color="auto" w:fill="C6D9F1"/>
        <w:ind w:left="360"/>
        <w:jc w:val="center"/>
        <w:rPr>
          <w:bCs/>
          <w:iCs/>
        </w:rPr>
      </w:pPr>
      <w:r w:rsidRPr="009234D4">
        <w:rPr>
          <w:b/>
          <w:bCs/>
          <w:i/>
          <w:iCs/>
          <w:lang w:val="ru-RU"/>
        </w:rPr>
        <w:lastRenderedPageBreak/>
        <w:t>3.</w:t>
      </w:r>
      <w:r w:rsidRPr="009234D4">
        <w:rPr>
          <w:b/>
          <w:bCs/>
          <w:i/>
          <w:iCs/>
        </w:rPr>
        <w:t xml:space="preserve"> </w:t>
      </w:r>
      <w:proofErr w:type="gramStart"/>
      <w:r w:rsidRPr="009234D4">
        <w:rPr>
          <w:b/>
          <w:bCs/>
          <w:i/>
          <w:iCs/>
        </w:rPr>
        <w:t>ОБРАЗАЦ ИЗЈАВЕ О ИСПУЊАВАЊУ УСЛОВА ИЗ ЧЛ.</w:t>
      </w:r>
      <w:proofErr w:type="gramEnd"/>
      <w:r w:rsidRPr="009234D4">
        <w:rPr>
          <w:b/>
          <w:bCs/>
          <w:i/>
          <w:iCs/>
        </w:rPr>
        <w:t xml:space="preserve"> 75. И 76. ЗАКОНА</w:t>
      </w:r>
    </w:p>
    <w:p w:rsidR="00540A79" w:rsidRPr="009234D4" w:rsidRDefault="00540A79" w:rsidP="00540A79">
      <w:pPr>
        <w:pStyle w:val="ListParagraph"/>
        <w:shd w:val="clear" w:color="auto" w:fill="C6D9F1"/>
        <w:ind w:left="360"/>
        <w:jc w:val="center"/>
        <w:rPr>
          <w:bCs/>
          <w:iCs/>
        </w:rPr>
      </w:pPr>
    </w:p>
    <w:p w:rsidR="00540A79" w:rsidRPr="009234D4" w:rsidRDefault="00540A79" w:rsidP="00540A79">
      <w:pPr>
        <w:jc w:val="center"/>
        <w:rPr>
          <w:b/>
          <w:bCs/>
          <w:lang w:val="sr-Cyrl-RS"/>
        </w:rPr>
      </w:pPr>
    </w:p>
    <w:p w:rsidR="00540A79" w:rsidRPr="009234D4" w:rsidRDefault="00540A79" w:rsidP="00540A79">
      <w:pPr>
        <w:jc w:val="center"/>
        <w:rPr>
          <w:b/>
          <w:bCs/>
          <w:lang w:val="sr-Cyrl-RS"/>
        </w:rPr>
      </w:pPr>
      <w:r w:rsidRPr="009234D4">
        <w:rPr>
          <w:b/>
          <w:bCs/>
        </w:rPr>
        <w:t xml:space="preserve">ИЗЈАВА </w:t>
      </w:r>
      <w:r w:rsidRPr="009234D4">
        <w:rPr>
          <w:b/>
          <w:bCs/>
          <w:lang w:val="sr-Cyrl-RS"/>
        </w:rPr>
        <w:t>ПОНУЂАЧА</w:t>
      </w:r>
    </w:p>
    <w:p w:rsidR="00540A79" w:rsidRPr="009234D4" w:rsidRDefault="00540A79" w:rsidP="00540A79">
      <w:pPr>
        <w:jc w:val="center"/>
        <w:rPr>
          <w:b/>
          <w:bCs/>
        </w:rPr>
      </w:pPr>
      <w:proofErr w:type="gramStart"/>
      <w:r w:rsidRPr="009234D4">
        <w:rPr>
          <w:b/>
          <w:bCs/>
        </w:rPr>
        <w:t>О ИСПУЊАВАЊУ УСЛОВА ИЗ ЧЛ.</w:t>
      </w:r>
      <w:proofErr w:type="gramEnd"/>
      <w:r w:rsidRPr="009234D4">
        <w:rPr>
          <w:b/>
          <w:bCs/>
        </w:rPr>
        <w:t xml:space="preserve"> 75. И 76. ЗАКОНА У ПОСТУПКУ ЈАВНЕ</w:t>
      </w:r>
    </w:p>
    <w:p w:rsidR="00540A79" w:rsidRPr="009234D4" w:rsidRDefault="00540A79" w:rsidP="00540A79">
      <w:pPr>
        <w:jc w:val="center"/>
        <w:rPr>
          <w:b/>
          <w:bCs/>
        </w:rPr>
      </w:pPr>
      <w:r w:rsidRPr="009234D4">
        <w:rPr>
          <w:b/>
          <w:bCs/>
        </w:rPr>
        <w:t>НАБАВКЕ МАЛЕ ВРЕДНОСТИ</w:t>
      </w:r>
    </w:p>
    <w:p w:rsidR="00540A79" w:rsidRPr="009234D4" w:rsidRDefault="00540A79" w:rsidP="00540A79">
      <w:pPr>
        <w:jc w:val="center"/>
        <w:rPr>
          <w:b/>
          <w:bCs/>
        </w:rPr>
      </w:pPr>
    </w:p>
    <w:p w:rsidR="00540A79" w:rsidRPr="009234D4" w:rsidRDefault="00540A79" w:rsidP="00540A79">
      <w:pPr>
        <w:jc w:val="center"/>
        <w:rPr>
          <w:b/>
          <w:bCs/>
        </w:rPr>
      </w:pPr>
    </w:p>
    <w:p w:rsidR="00540A79" w:rsidRPr="009234D4" w:rsidRDefault="00540A79" w:rsidP="00540A79">
      <w:pPr>
        <w:jc w:val="both"/>
      </w:pPr>
      <w:proofErr w:type="gramStart"/>
      <w:r w:rsidRPr="009234D4">
        <w:t>У складу са чланом 77.</w:t>
      </w:r>
      <w:proofErr w:type="gramEnd"/>
      <w:r w:rsidRPr="009234D4">
        <w:t xml:space="preserve"> </w:t>
      </w:r>
      <w:proofErr w:type="gramStart"/>
      <w:r w:rsidRPr="009234D4">
        <w:t>став</w:t>
      </w:r>
      <w:proofErr w:type="gramEnd"/>
      <w:r w:rsidRPr="009234D4">
        <w:t xml:space="preserve"> 4. Закона, под пуном материјалном и кривичном одговорношћу, </w:t>
      </w:r>
      <w:r w:rsidRPr="009234D4">
        <w:rPr>
          <w:lang w:val="sr-Cyrl-CS"/>
        </w:rPr>
        <w:t xml:space="preserve">као заступник понуђача, </w:t>
      </w:r>
      <w:r w:rsidRPr="009234D4">
        <w:t>дајем следећу</w:t>
      </w:r>
    </w:p>
    <w:p w:rsidR="00540A79" w:rsidRPr="009234D4" w:rsidRDefault="00540A79" w:rsidP="00540A79">
      <w:pPr>
        <w:jc w:val="both"/>
      </w:pPr>
      <w:r w:rsidRPr="009234D4">
        <w:tab/>
      </w:r>
      <w:r w:rsidRPr="009234D4">
        <w:tab/>
      </w:r>
      <w:r w:rsidRPr="009234D4">
        <w:tab/>
      </w:r>
      <w:r w:rsidRPr="009234D4">
        <w:tab/>
      </w:r>
    </w:p>
    <w:p w:rsidR="00540A79" w:rsidRPr="009234D4" w:rsidRDefault="00540A79" w:rsidP="00540A79">
      <w:pPr>
        <w:jc w:val="both"/>
      </w:pPr>
    </w:p>
    <w:p w:rsidR="00540A79" w:rsidRPr="009234D4" w:rsidRDefault="00540A79" w:rsidP="00540A79">
      <w:pPr>
        <w:jc w:val="center"/>
        <w:rPr>
          <w:b/>
        </w:rPr>
      </w:pPr>
      <w:r w:rsidRPr="009234D4">
        <w:rPr>
          <w:b/>
        </w:rPr>
        <w:t>И З Ј А В У</w:t>
      </w:r>
    </w:p>
    <w:p w:rsidR="00540A79" w:rsidRPr="009234D4" w:rsidRDefault="00540A79" w:rsidP="00540A79">
      <w:pPr>
        <w:jc w:val="center"/>
      </w:pPr>
    </w:p>
    <w:p w:rsidR="00540A79" w:rsidRDefault="00540A79" w:rsidP="00540A79">
      <w:pPr>
        <w:jc w:val="both"/>
        <w:rPr>
          <w:lang w:val="sr-Cyrl-RS"/>
        </w:rPr>
      </w:pPr>
      <w:r w:rsidRPr="009234D4">
        <w:rPr>
          <w:lang w:val="sr-Cyrl-CS"/>
        </w:rPr>
        <w:t>П</w:t>
      </w:r>
      <w:r w:rsidRPr="009234D4">
        <w:t>онуђач</w:t>
      </w:r>
      <w:r w:rsidRPr="009234D4">
        <w:rPr>
          <w:lang w:val="sr-Cyrl-RS"/>
        </w:rPr>
        <w:t xml:space="preserve"> </w:t>
      </w:r>
      <w:r w:rsidRPr="009234D4">
        <w:rPr>
          <w:i/>
          <w:lang w:val="sr-Cyrl-RS"/>
        </w:rPr>
        <w:t xml:space="preserve"> _____________________________________________</w:t>
      </w:r>
      <w:r>
        <w:rPr>
          <w:i/>
          <w:lang w:val="sr-Cyrl-RS"/>
        </w:rPr>
        <w:t xml:space="preserve"> </w:t>
      </w:r>
      <w:r w:rsidRPr="009234D4">
        <w:rPr>
          <w:i/>
          <w:iCs/>
        </w:rPr>
        <w:t>[</w:t>
      </w:r>
      <w:r w:rsidRPr="009234D4">
        <w:rPr>
          <w:i/>
        </w:rPr>
        <w:t xml:space="preserve">навести </w:t>
      </w:r>
      <w:r w:rsidRPr="009234D4">
        <w:rPr>
          <w:i/>
          <w:lang w:val="sr-Cyrl-RS"/>
        </w:rPr>
        <w:t>назив понуђача</w:t>
      </w:r>
      <w:r w:rsidRPr="009234D4">
        <w:rPr>
          <w:i/>
          <w:iCs/>
        </w:rPr>
        <w:t>]</w:t>
      </w:r>
      <w:r w:rsidRPr="009234D4">
        <w:rPr>
          <w:i/>
          <w:lang w:val="sr-Cyrl-CS"/>
        </w:rPr>
        <w:t xml:space="preserve"> </w:t>
      </w:r>
      <w:r w:rsidRPr="009234D4">
        <w:t>у поступку јавне набавке</w:t>
      </w:r>
      <w:r>
        <w:rPr>
          <w:lang w:val="sr-Cyrl-RS"/>
        </w:rPr>
        <w:t xml:space="preserve"> услуга </w:t>
      </w:r>
      <w:r w:rsidR="00AA09D9">
        <w:rPr>
          <w:lang w:val="sr-Cyrl-RS"/>
        </w:rPr>
        <w:t xml:space="preserve">еталонирања </w:t>
      </w:r>
      <w:r w:rsidR="00D94895">
        <w:rPr>
          <w:lang w:val="sr-Cyrl-RS"/>
        </w:rPr>
        <w:t xml:space="preserve">лабораторијске </w:t>
      </w:r>
      <w:r w:rsidR="00AA09D9">
        <w:rPr>
          <w:lang w:val="sr-Cyrl-RS"/>
        </w:rPr>
        <w:t xml:space="preserve">опреме у </w:t>
      </w:r>
      <w:r>
        <w:rPr>
          <w:lang w:val="sr-Cyrl-RS"/>
        </w:rPr>
        <w:t xml:space="preserve">Заводу за јавно здравље Шабац, </w:t>
      </w:r>
      <w:r w:rsidRPr="009234D4">
        <w:rPr>
          <w:i/>
          <w:lang w:val="sr-Cyrl-CS"/>
        </w:rPr>
        <w:t xml:space="preserve"> </w:t>
      </w:r>
      <w:r w:rsidRPr="009234D4">
        <w:rPr>
          <w:lang w:val="sr-Cyrl-CS"/>
        </w:rPr>
        <w:t>б</w:t>
      </w:r>
      <w:r w:rsidRPr="009234D4">
        <w:t>р</w:t>
      </w:r>
      <w:r w:rsidRPr="009234D4">
        <w:rPr>
          <w:lang w:val="sr-Cyrl-RS"/>
        </w:rPr>
        <w:t>ој</w:t>
      </w:r>
      <w:r w:rsidRPr="009234D4">
        <w:t xml:space="preserve"> </w:t>
      </w:r>
      <w:r>
        <w:rPr>
          <w:lang w:val="sr-Cyrl-RS"/>
        </w:rPr>
        <w:t xml:space="preserve">МВ </w:t>
      </w:r>
      <w:r w:rsidR="007E0C9A">
        <w:rPr>
          <w:lang w:val="sr-Latn-RS"/>
        </w:rPr>
        <w:t>4</w:t>
      </w:r>
      <w:r w:rsidR="00EC7482">
        <w:rPr>
          <w:lang w:val="sr-Cyrl-RS"/>
        </w:rPr>
        <w:t>/2020</w:t>
      </w:r>
      <w:r w:rsidRPr="009234D4">
        <w:t xml:space="preserve"> испуњава све услове из чл. 75. </w:t>
      </w:r>
      <w:proofErr w:type="gramStart"/>
      <w:r w:rsidRPr="009234D4">
        <w:t>и</w:t>
      </w:r>
      <w:proofErr w:type="gramEnd"/>
      <w:r w:rsidRPr="009234D4">
        <w:t xml:space="preserve"> 76. Закона, односно услове дефинисане конкурсном документацијом</w:t>
      </w:r>
      <w:r w:rsidRPr="009234D4">
        <w:rPr>
          <w:lang w:val="ru-RU"/>
        </w:rPr>
        <w:t xml:space="preserve"> </w:t>
      </w:r>
      <w:r w:rsidRPr="009234D4">
        <w:t>за предметну јавну набавку</w:t>
      </w:r>
      <w:r w:rsidRPr="009234D4">
        <w:rPr>
          <w:lang w:val="sr-Cyrl-CS"/>
        </w:rPr>
        <w:t>,</w:t>
      </w:r>
      <w:r w:rsidRPr="009234D4">
        <w:t xml:space="preserve"> и то:</w:t>
      </w:r>
    </w:p>
    <w:p w:rsidR="00AA09D9" w:rsidRPr="00AA09D9" w:rsidRDefault="00AA09D9" w:rsidP="00540A79">
      <w:pPr>
        <w:jc w:val="both"/>
        <w:rPr>
          <w:iCs/>
          <w:lang w:val="sr-Cyrl-RS"/>
        </w:rPr>
      </w:pPr>
    </w:p>
    <w:p w:rsidR="00D94895" w:rsidRPr="00586AEA" w:rsidRDefault="00D94895" w:rsidP="00D94895">
      <w:pPr>
        <w:jc w:val="both"/>
        <w:rPr>
          <w:iCs/>
          <w:lang w:val="sr-Cyrl-RS"/>
        </w:rPr>
      </w:pPr>
    </w:p>
    <w:p w:rsidR="00D94895" w:rsidRPr="009234D4" w:rsidRDefault="00D94895" w:rsidP="00D94895">
      <w:pPr>
        <w:pStyle w:val="ListParagraph"/>
        <w:numPr>
          <w:ilvl w:val="0"/>
          <w:numId w:val="3"/>
        </w:numPr>
        <w:tabs>
          <w:tab w:val="clear" w:pos="491"/>
          <w:tab w:val="num" w:pos="0"/>
          <w:tab w:val="num" w:pos="633"/>
        </w:tabs>
        <w:suppressAutoHyphens/>
        <w:spacing w:line="100" w:lineRule="atLeast"/>
        <w:ind w:left="1440"/>
        <w:contextualSpacing w:val="0"/>
        <w:jc w:val="both"/>
        <w:rPr>
          <w:iCs/>
          <w:lang w:val="sr-Cyrl-CS"/>
        </w:rPr>
      </w:pPr>
      <w:r w:rsidRPr="009234D4">
        <w:rPr>
          <w:iCs/>
          <w:lang w:val="sr-Cyrl-CS"/>
        </w:rPr>
        <w:t>Понуђач је р</w:t>
      </w:r>
      <w:r w:rsidRPr="009234D4">
        <w:rPr>
          <w:iCs/>
        </w:rPr>
        <w:t>егистрован код надлежног органа, односно уписан у одговарајући регистар;</w:t>
      </w:r>
    </w:p>
    <w:p w:rsidR="00D94895" w:rsidRPr="009234D4" w:rsidRDefault="00D94895" w:rsidP="00D94895">
      <w:pPr>
        <w:pStyle w:val="ListParagraph"/>
        <w:numPr>
          <w:ilvl w:val="0"/>
          <w:numId w:val="3"/>
        </w:numPr>
        <w:tabs>
          <w:tab w:val="clear" w:pos="491"/>
          <w:tab w:val="num" w:pos="0"/>
          <w:tab w:val="num" w:pos="633"/>
        </w:tabs>
        <w:suppressAutoHyphens/>
        <w:spacing w:line="100" w:lineRule="atLeast"/>
        <w:ind w:left="1440"/>
        <w:contextualSpacing w:val="0"/>
        <w:jc w:val="both"/>
        <w:rPr>
          <w:bCs/>
          <w:iCs/>
          <w:lang w:val="sr-Cyrl-CS"/>
        </w:rPr>
      </w:pPr>
      <w:r w:rsidRPr="009234D4">
        <w:rPr>
          <w:iCs/>
          <w:lang w:val="sr-Cyrl-CS"/>
        </w:rPr>
        <w:t xml:space="preserve">Понуђач и његов </w:t>
      </w:r>
      <w:r w:rsidRPr="009234D4">
        <w:rPr>
          <w:iCs/>
        </w:rPr>
        <w:t xml:space="preserve">законски </w:t>
      </w:r>
      <w:r w:rsidRPr="009234D4">
        <w:t>заступник нис</w:t>
      </w:r>
      <w:r w:rsidRPr="009234D4">
        <w:rPr>
          <w:lang w:val="sr-Cyrl-CS"/>
        </w:rPr>
        <w:t>у</w:t>
      </w:r>
      <w:r w:rsidRPr="009234D4">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9234D4">
        <w:rPr>
          <w:lang w:val="sr-Cyrl-CS"/>
        </w:rPr>
        <w:t>к</w:t>
      </w:r>
      <w:r w:rsidRPr="009234D4">
        <w:t>ривично дело преваре;</w:t>
      </w:r>
    </w:p>
    <w:p w:rsidR="00D94895" w:rsidRPr="00D94895" w:rsidRDefault="00D94895" w:rsidP="00D94895">
      <w:pPr>
        <w:pStyle w:val="ListParagraph"/>
        <w:numPr>
          <w:ilvl w:val="0"/>
          <w:numId w:val="3"/>
        </w:numPr>
        <w:tabs>
          <w:tab w:val="clear" w:pos="491"/>
          <w:tab w:val="num" w:pos="0"/>
          <w:tab w:val="num" w:pos="633"/>
        </w:tabs>
        <w:suppressAutoHyphens/>
        <w:spacing w:line="100" w:lineRule="atLeast"/>
        <w:ind w:left="1440"/>
        <w:contextualSpacing w:val="0"/>
        <w:jc w:val="both"/>
        <w:rPr>
          <w:lang w:val="sr-Cyrl-CS"/>
        </w:rPr>
      </w:pPr>
      <w:r w:rsidRPr="009234D4">
        <w:rPr>
          <w:bCs/>
          <w:iCs/>
          <w:lang w:val="sr-Cyrl-CS"/>
        </w:rPr>
        <w:t>Понуђач је и</w:t>
      </w:r>
      <w:r w:rsidRPr="009234D4">
        <w:rPr>
          <w:bCs/>
          <w:iCs/>
        </w:rPr>
        <w:t xml:space="preserve">змирио </w:t>
      </w:r>
      <w:r w:rsidRPr="009234D4">
        <w:t>доспеле порезе, доприносе и друге јавне дажбине у складу са прописима Републике Србије (</w:t>
      </w:r>
      <w:r w:rsidRPr="009234D4">
        <w:rPr>
          <w:i/>
        </w:rPr>
        <w:t>или стране државе када има седиште на њеној територији);</w:t>
      </w:r>
    </w:p>
    <w:p w:rsidR="00D94895" w:rsidRPr="00273A02" w:rsidRDefault="00D94895" w:rsidP="00D94895">
      <w:pPr>
        <w:pStyle w:val="ListParagraph"/>
        <w:numPr>
          <w:ilvl w:val="0"/>
          <w:numId w:val="3"/>
        </w:numPr>
        <w:tabs>
          <w:tab w:val="clear" w:pos="491"/>
          <w:tab w:val="num" w:pos="0"/>
          <w:tab w:val="num" w:pos="633"/>
        </w:tabs>
        <w:suppressAutoHyphens/>
        <w:spacing w:line="100" w:lineRule="atLeast"/>
        <w:ind w:left="1440"/>
        <w:contextualSpacing w:val="0"/>
        <w:jc w:val="both"/>
        <w:rPr>
          <w:iCs/>
        </w:rPr>
      </w:pPr>
      <w:r w:rsidRPr="00D94895">
        <w:rPr>
          <w:lang w:val="sr-Cyrl-CS"/>
        </w:rPr>
        <w:t>Понуђач је п</w:t>
      </w:r>
      <w:r w:rsidRPr="009234D4">
        <w:t>оштовао обавезе које произлазе из важећих прописа о заштити на раду, запошљавању и условима рада, заштити животне средине</w:t>
      </w:r>
      <w:r w:rsidRPr="00D94895">
        <w:rPr>
          <w:lang w:val="sr-Cyrl-RS"/>
        </w:rPr>
        <w:t xml:space="preserve"> и</w:t>
      </w:r>
      <w:r w:rsidRPr="009234D4">
        <w:t xml:space="preserve"> </w:t>
      </w:r>
      <w:r w:rsidRPr="00D94895">
        <w:rPr>
          <w:lang w:val="sr-Cyrl-RS"/>
        </w:rPr>
        <w:t>нема забрану обављања делатност која је на снази у врем</w:t>
      </w:r>
      <w:r>
        <w:rPr>
          <w:lang w:val="sr-Cyrl-RS"/>
        </w:rPr>
        <w:t>е</w:t>
      </w:r>
      <w:r w:rsidRPr="00D94895">
        <w:rPr>
          <w:lang w:val="sr-Cyrl-RS"/>
        </w:rPr>
        <w:t xml:space="preserve"> </w:t>
      </w:r>
      <w:r>
        <w:rPr>
          <w:lang w:val="sr-Cyrl-RS"/>
        </w:rPr>
        <w:t>подношења понуда.</w:t>
      </w:r>
    </w:p>
    <w:p w:rsidR="00AA09D9" w:rsidRPr="00D94895" w:rsidRDefault="00AA09D9" w:rsidP="00D94895">
      <w:pPr>
        <w:tabs>
          <w:tab w:val="num" w:pos="633"/>
        </w:tabs>
        <w:suppressAutoHyphens/>
        <w:spacing w:line="100" w:lineRule="atLeast"/>
        <w:ind w:left="1080"/>
        <w:jc w:val="both"/>
        <w:rPr>
          <w:lang w:val="sr-Cyrl-CS"/>
        </w:rPr>
      </w:pPr>
    </w:p>
    <w:p w:rsidR="00D94895" w:rsidRDefault="00D94895" w:rsidP="00D94895">
      <w:pPr>
        <w:tabs>
          <w:tab w:val="num" w:pos="0"/>
          <w:tab w:val="num" w:pos="633"/>
        </w:tabs>
        <w:suppressAutoHyphens/>
        <w:spacing w:line="100" w:lineRule="atLeast"/>
        <w:jc w:val="both"/>
        <w:rPr>
          <w:lang w:val="sr-Cyrl-CS"/>
        </w:rPr>
      </w:pPr>
    </w:p>
    <w:p w:rsidR="00D94895" w:rsidRPr="00D94895" w:rsidRDefault="00D94895" w:rsidP="00D94895">
      <w:pPr>
        <w:tabs>
          <w:tab w:val="num" w:pos="0"/>
          <w:tab w:val="num" w:pos="633"/>
        </w:tabs>
        <w:suppressAutoHyphens/>
        <w:spacing w:line="100" w:lineRule="atLeast"/>
        <w:jc w:val="both"/>
        <w:rPr>
          <w:lang w:val="sr-Cyrl-CS"/>
        </w:rPr>
      </w:pPr>
    </w:p>
    <w:p w:rsidR="00540A79" w:rsidRPr="009234D4" w:rsidRDefault="00540A79" w:rsidP="00540A79">
      <w:pPr>
        <w:rPr>
          <w:lang w:val="sr-Cyrl-RS"/>
        </w:rPr>
      </w:pPr>
      <w:r w:rsidRPr="009234D4">
        <w:t>Место</w:t>
      </w:r>
      <w:proofErr w:type="gramStart"/>
      <w:r w:rsidRPr="009234D4">
        <w:t>:_</w:t>
      </w:r>
      <w:proofErr w:type="gramEnd"/>
      <w:r w:rsidRPr="009234D4">
        <w:t>____________                                                            Понуђач</w:t>
      </w:r>
      <w:r w:rsidRPr="009234D4">
        <w:rPr>
          <w:lang w:val="sr-Cyrl-RS"/>
        </w:rPr>
        <w:t>:</w:t>
      </w:r>
    </w:p>
    <w:p w:rsidR="00540A79" w:rsidRPr="009234D4" w:rsidRDefault="00540A79" w:rsidP="00540A79">
      <w:pPr>
        <w:rPr>
          <w:b/>
          <w:bCs/>
          <w:i/>
          <w:lang w:val="sr-Cyrl-RS"/>
        </w:rPr>
      </w:pPr>
      <w:r w:rsidRPr="009234D4">
        <w:t>Датум</w:t>
      </w:r>
      <w:proofErr w:type="gramStart"/>
      <w:r w:rsidRPr="009234D4">
        <w:t>:_</w:t>
      </w:r>
      <w:proofErr w:type="gramEnd"/>
      <w:r w:rsidRPr="009234D4">
        <w:t xml:space="preserve">____________                         М.П.                     _____________________                                                        </w:t>
      </w:r>
    </w:p>
    <w:p w:rsidR="00540A79" w:rsidRDefault="00540A79" w:rsidP="00540A79">
      <w:pPr>
        <w:pStyle w:val="BodyText2"/>
        <w:spacing w:line="100" w:lineRule="atLeast"/>
        <w:jc w:val="both"/>
        <w:rPr>
          <w:b/>
          <w:bCs/>
          <w:i/>
          <w:color w:val="auto"/>
          <w:lang w:val="sr-Cyrl-RS"/>
        </w:rPr>
      </w:pPr>
    </w:p>
    <w:p w:rsidR="00AA09D9" w:rsidRDefault="00AA09D9" w:rsidP="00540A79">
      <w:pPr>
        <w:pStyle w:val="BodyText2"/>
        <w:spacing w:line="100" w:lineRule="atLeast"/>
        <w:jc w:val="both"/>
        <w:rPr>
          <w:b/>
          <w:bCs/>
          <w:i/>
          <w:color w:val="auto"/>
          <w:lang w:val="sr-Cyrl-RS"/>
        </w:rPr>
      </w:pPr>
    </w:p>
    <w:p w:rsidR="00AA09D9" w:rsidRDefault="00AA09D9" w:rsidP="00540A79">
      <w:pPr>
        <w:pStyle w:val="BodyText2"/>
        <w:spacing w:line="100" w:lineRule="atLeast"/>
        <w:jc w:val="both"/>
        <w:rPr>
          <w:b/>
          <w:bCs/>
          <w:i/>
          <w:color w:val="auto"/>
          <w:lang w:val="sr-Cyrl-RS"/>
        </w:rPr>
      </w:pPr>
    </w:p>
    <w:p w:rsidR="00540A79" w:rsidRPr="009234D4" w:rsidRDefault="00540A79" w:rsidP="00540A79">
      <w:pPr>
        <w:pStyle w:val="ListParagraph"/>
        <w:ind w:left="0"/>
        <w:jc w:val="both"/>
        <w:rPr>
          <w:bCs/>
          <w:i/>
          <w:iCs/>
          <w:lang w:val="sr-Cyrl-RS"/>
        </w:rPr>
      </w:pPr>
      <w:r w:rsidRPr="009234D4">
        <w:rPr>
          <w:b/>
          <w:bCs/>
          <w:i/>
          <w:lang w:val="sr-Cyrl-RS"/>
        </w:rPr>
        <w:t>Напомена:</w:t>
      </w:r>
      <w:r w:rsidRPr="009234D4">
        <w:rPr>
          <w:bCs/>
          <w:i/>
          <w:lang w:val="sr-Cyrl-RS"/>
        </w:rPr>
        <w:t xml:space="preserve"> </w:t>
      </w:r>
      <w:r w:rsidRPr="009234D4">
        <w:rPr>
          <w:b/>
          <w:bCs/>
          <w:i/>
          <w:iCs/>
          <w:u w:val="single"/>
        </w:rPr>
        <w:t>Уколико понуду подноси група понуђача</w:t>
      </w:r>
      <w:r w:rsidRPr="009234D4">
        <w:rPr>
          <w:b/>
          <w:bCs/>
          <w:i/>
          <w:iCs/>
          <w:u w:val="single"/>
          <w:lang w:val="sr-Cyrl-RS"/>
        </w:rPr>
        <w:t>,</w:t>
      </w:r>
      <w:r w:rsidRPr="009234D4">
        <w:rPr>
          <w:bCs/>
          <w:i/>
          <w:iCs/>
          <w:lang w:val="sr-Cyrl-RS"/>
        </w:rPr>
        <w:t xml:space="preserve"> Изјава мора бити потписана од стране овлашћеног лица </w:t>
      </w:r>
      <w:r w:rsidRPr="009234D4">
        <w:rPr>
          <w:bCs/>
          <w:i/>
          <w:iCs/>
        </w:rPr>
        <w:t>свак</w:t>
      </w:r>
      <w:r w:rsidRPr="009234D4">
        <w:rPr>
          <w:bCs/>
          <w:i/>
          <w:iCs/>
          <w:lang w:val="sr-Cyrl-RS"/>
        </w:rPr>
        <w:t xml:space="preserve">ог </w:t>
      </w:r>
      <w:r w:rsidRPr="009234D4">
        <w:rPr>
          <w:bCs/>
          <w:i/>
          <w:iCs/>
        </w:rPr>
        <w:t>понуђач</w:t>
      </w:r>
      <w:r w:rsidRPr="009234D4">
        <w:rPr>
          <w:bCs/>
          <w:i/>
          <w:iCs/>
          <w:lang w:val="sr-Cyrl-RS"/>
        </w:rPr>
        <w:t>а</w:t>
      </w:r>
      <w:r w:rsidRPr="009234D4">
        <w:rPr>
          <w:bCs/>
          <w:i/>
          <w:iCs/>
        </w:rPr>
        <w:t xml:space="preserve"> из групе понуђача</w:t>
      </w:r>
      <w:r w:rsidRPr="009234D4">
        <w:rPr>
          <w:bCs/>
          <w:i/>
          <w:iCs/>
          <w:lang w:val="sr-Cyrl-RS"/>
        </w:rPr>
        <w:t xml:space="preserve"> и оверена печатом.</w:t>
      </w:r>
      <w:r w:rsidRPr="009234D4">
        <w:rPr>
          <w:bCs/>
          <w:i/>
          <w:iCs/>
        </w:rPr>
        <w:t xml:space="preserve"> </w:t>
      </w:r>
    </w:p>
    <w:p w:rsidR="00540A79" w:rsidRDefault="00540A79" w:rsidP="00540A79">
      <w:pPr>
        <w:pStyle w:val="ListParagraph"/>
        <w:ind w:left="0"/>
        <w:jc w:val="both"/>
        <w:rPr>
          <w:rFonts w:ascii="Arial" w:hAnsi="Arial" w:cs="Arial"/>
          <w:bCs/>
          <w:i/>
          <w:iCs/>
          <w:color w:val="FF0000"/>
          <w:lang w:val="sr-Cyrl-RS"/>
        </w:rPr>
      </w:pPr>
    </w:p>
    <w:p w:rsidR="00540A79" w:rsidRDefault="00540A79" w:rsidP="00540A79">
      <w:pPr>
        <w:pStyle w:val="ListParagraph"/>
        <w:ind w:left="0"/>
        <w:jc w:val="both"/>
        <w:rPr>
          <w:rFonts w:ascii="Arial" w:hAnsi="Arial" w:cs="Arial"/>
          <w:bCs/>
          <w:i/>
          <w:iCs/>
          <w:color w:val="FF0000"/>
          <w:lang w:val="sr-Latn-RS"/>
        </w:rPr>
      </w:pPr>
    </w:p>
    <w:p w:rsidR="00540A79" w:rsidRDefault="00540A79" w:rsidP="00540A79">
      <w:pPr>
        <w:pStyle w:val="ListParagraph"/>
        <w:ind w:left="0"/>
        <w:jc w:val="both"/>
        <w:rPr>
          <w:rFonts w:ascii="Arial" w:hAnsi="Arial" w:cs="Arial"/>
          <w:bCs/>
          <w:i/>
          <w:iCs/>
          <w:color w:val="FF0000"/>
          <w:lang w:val="sr-Latn-RS"/>
        </w:rPr>
      </w:pPr>
    </w:p>
    <w:p w:rsidR="00540A79" w:rsidRDefault="00540A79" w:rsidP="00540A79">
      <w:pPr>
        <w:pStyle w:val="ListParagraph"/>
        <w:ind w:left="0"/>
        <w:jc w:val="both"/>
        <w:rPr>
          <w:rFonts w:ascii="Arial" w:hAnsi="Arial" w:cs="Arial"/>
          <w:bCs/>
          <w:i/>
          <w:iCs/>
          <w:color w:val="FF0000"/>
          <w:lang w:val="sr-Latn-RS"/>
        </w:rPr>
      </w:pPr>
    </w:p>
    <w:p w:rsidR="00540A79" w:rsidRDefault="00540A79" w:rsidP="00540A79">
      <w:pPr>
        <w:pStyle w:val="ListParagraph"/>
        <w:ind w:left="0"/>
        <w:jc w:val="both"/>
        <w:rPr>
          <w:rFonts w:ascii="Arial" w:hAnsi="Arial" w:cs="Arial"/>
          <w:bCs/>
          <w:i/>
          <w:iCs/>
          <w:color w:val="FF0000"/>
          <w:lang w:val="sr-Latn-RS"/>
        </w:rPr>
      </w:pPr>
    </w:p>
    <w:p w:rsidR="00540A79" w:rsidRDefault="00540A79" w:rsidP="00540A79">
      <w:pPr>
        <w:pStyle w:val="ListParagraph"/>
        <w:ind w:left="0"/>
        <w:jc w:val="both"/>
        <w:rPr>
          <w:rFonts w:ascii="Arial" w:hAnsi="Arial" w:cs="Arial"/>
          <w:bCs/>
          <w:i/>
          <w:iCs/>
          <w:color w:val="FF0000"/>
          <w:lang w:val="sr-Latn-RS"/>
        </w:rPr>
      </w:pPr>
    </w:p>
    <w:p w:rsidR="00540A79" w:rsidRPr="008760C8" w:rsidRDefault="00540A79" w:rsidP="00540A79">
      <w:pPr>
        <w:jc w:val="center"/>
        <w:rPr>
          <w:b/>
          <w:bCs/>
          <w:lang w:val="sr-Cyrl-RS"/>
        </w:rPr>
      </w:pPr>
      <w:r w:rsidRPr="008760C8">
        <w:rPr>
          <w:b/>
          <w:bCs/>
        </w:rPr>
        <w:t xml:space="preserve">ИЗЈАВА </w:t>
      </w:r>
      <w:r w:rsidRPr="008760C8">
        <w:rPr>
          <w:b/>
          <w:bCs/>
          <w:lang w:val="sr-Cyrl-RS"/>
        </w:rPr>
        <w:t>ПОДИЗВОЂАЧА</w:t>
      </w:r>
    </w:p>
    <w:p w:rsidR="00540A79" w:rsidRPr="008760C8" w:rsidRDefault="00540A79" w:rsidP="00540A79">
      <w:pPr>
        <w:jc w:val="center"/>
        <w:rPr>
          <w:b/>
          <w:bCs/>
        </w:rPr>
      </w:pPr>
      <w:proofErr w:type="gramStart"/>
      <w:r w:rsidRPr="008760C8">
        <w:rPr>
          <w:b/>
          <w:bCs/>
        </w:rPr>
        <w:t>О ИСПУЊАВАЊУ УСЛОВА ИЗ ЧЛ.</w:t>
      </w:r>
      <w:proofErr w:type="gramEnd"/>
      <w:r w:rsidRPr="008760C8">
        <w:rPr>
          <w:b/>
          <w:bCs/>
        </w:rPr>
        <w:t xml:space="preserve"> 75. ЗАКОНА У ПОСТУПКУ ЈАВНЕ</w:t>
      </w:r>
    </w:p>
    <w:p w:rsidR="00540A79" w:rsidRPr="008760C8" w:rsidRDefault="00540A79" w:rsidP="00540A79">
      <w:pPr>
        <w:jc w:val="center"/>
        <w:rPr>
          <w:b/>
          <w:bCs/>
        </w:rPr>
      </w:pPr>
      <w:r w:rsidRPr="008760C8">
        <w:rPr>
          <w:b/>
          <w:bCs/>
        </w:rPr>
        <w:t>НАБАВКЕ МАЛЕ ВРЕДНОСТИ</w:t>
      </w:r>
    </w:p>
    <w:p w:rsidR="00540A79" w:rsidRDefault="00540A79" w:rsidP="00540A79">
      <w:pPr>
        <w:jc w:val="center"/>
        <w:rPr>
          <w:b/>
          <w:bCs/>
          <w:lang w:val="sr-Cyrl-RS"/>
        </w:rPr>
      </w:pPr>
    </w:p>
    <w:p w:rsidR="00AA09D9" w:rsidRPr="00AA09D9" w:rsidRDefault="00AA09D9" w:rsidP="00540A79">
      <w:pPr>
        <w:jc w:val="center"/>
        <w:rPr>
          <w:b/>
          <w:bCs/>
          <w:lang w:val="sr-Cyrl-RS"/>
        </w:rPr>
      </w:pPr>
    </w:p>
    <w:p w:rsidR="00540A79" w:rsidRPr="008760C8" w:rsidRDefault="00540A79" w:rsidP="00540A79">
      <w:pPr>
        <w:jc w:val="center"/>
        <w:rPr>
          <w:b/>
          <w:bCs/>
        </w:rPr>
      </w:pPr>
    </w:p>
    <w:p w:rsidR="00540A79" w:rsidRPr="008760C8" w:rsidRDefault="00540A79" w:rsidP="00540A79">
      <w:pPr>
        <w:jc w:val="both"/>
      </w:pPr>
      <w:proofErr w:type="gramStart"/>
      <w:r w:rsidRPr="008760C8">
        <w:t>У складу са чланом 77.</w:t>
      </w:r>
      <w:proofErr w:type="gramEnd"/>
      <w:r w:rsidRPr="008760C8">
        <w:t xml:space="preserve"> </w:t>
      </w:r>
      <w:proofErr w:type="gramStart"/>
      <w:r w:rsidRPr="008760C8">
        <w:t>став</w:t>
      </w:r>
      <w:proofErr w:type="gramEnd"/>
      <w:r w:rsidRPr="008760C8">
        <w:t xml:space="preserve"> 4. Закона, под пуном материјалном и кривичном одговорношћу, </w:t>
      </w:r>
      <w:r w:rsidRPr="008760C8">
        <w:rPr>
          <w:lang w:val="sr-Cyrl-CS"/>
        </w:rPr>
        <w:t xml:space="preserve">као заступник подизвођача, </w:t>
      </w:r>
      <w:r w:rsidRPr="008760C8">
        <w:t>дајем следећу</w:t>
      </w:r>
    </w:p>
    <w:p w:rsidR="00540A79" w:rsidRPr="008760C8" w:rsidRDefault="00540A79" w:rsidP="00540A79">
      <w:pPr>
        <w:jc w:val="both"/>
      </w:pPr>
      <w:r w:rsidRPr="008760C8">
        <w:tab/>
      </w:r>
      <w:r w:rsidRPr="008760C8">
        <w:tab/>
      </w:r>
      <w:r w:rsidRPr="008760C8">
        <w:tab/>
      </w:r>
      <w:r w:rsidRPr="008760C8">
        <w:tab/>
      </w:r>
    </w:p>
    <w:p w:rsidR="00540A79" w:rsidRPr="008760C8" w:rsidRDefault="00540A79" w:rsidP="00540A79">
      <w:pPr>
        <w:jc w:val="both"/>
      </w:pPr>
    </w:p>
    <w:p w:rsidR="00540A79" w:rsidRPr="008760C8" w:rsidRDefault="00540A79" w:rsidP="00540A79">
      <w:pPr>
        <w:jc w:val="center"/>
        <w:rPr>
          <w:b/>
        </w:rPr>
      </w:pPr>
      <w:r w:rsidRPr="008760C8">
        <w:rPr>
          <w:b/>
        </w:rPr>
        <w:t>И З Ј А В У</w:t>
      </w:r>
    </w:p>
    <w:p w:rsidR="00540A79" w:rsidRPr="008760C8" w:rsidRDefault="00540A79" w:rsidP="00540A79">
      <w:pPr>
        <w:jc w:val="center"/>
      </w:pPr>
    </w:p>
    <w:p w:rsidR="00540A79" w:rsidRDefault="00540A79" w:rsidP="00540A79">
      <w:pPr>
        <w:jc w:val="both"/>
        <w:rPr>
          <w:lang w:val="sr-Cyrl-RS"/>
        </w:rPr>
      </w:pPr>
      <w:r w:rsidRPr="008760C8">
        <w:rPr>
          <w:lang w:val="sr-Cyrl-RS"/>
        </w:rPr>
        <w:t>Подизвођач</w:t>
      </w:r>
      <w:r w:rsidRPr="008760C8">
        <w:rPr>
          <w:i/>
          <w:lang w:val="sr-Cyrl-RS"/>
        </w:rPr>
        <w:t>_____________________________________</w:t>
      </w:r>
      <w:r w:rsidRPr="008760C8">
        <w:rPr>
          <w:lang w:val="sr-Cyrl-RS"/>
        </w:rPr>
        <w:t>_______</w:t>
      </w:r>
      <w:r>
        <w:rPr>
          <w:i/>
          <w:iCs/>
          <w:lang w:val="sr-Cyrl-RS"/>
        </w:rPr>
        <w:t xml:space="preserve"> </w:t>
      </w:r>
      <w:r w:rsidRPr="008760C8">
        <w:t xml:space="preserve"> </w:t>
      </w:r>
      <w:r w:rsidRPr="009234D4">
        <w:rPr>
          <w:i/>
        </w:rPr>
        <w:t xml:space="preserve">навести </w:t>
      </w:r>
      <w:r w:rsidRPr="009234D4">
        <w:rPr>
          <w:i/>
          <w:lang w:val="sr-Cyrl-RS"/>
        </w:rPr>
        <w:t xml:space="preserve">назив </w:t>
      </w:r>
      <w:r>
        <w:rPr>
          <w:i/>
          <w:lang w:val="sr-Cyrl-RS"/>
        </w:rPr>
        <w:t>подизвођача</w:t>
      </w:r>
      <w:r w:rsidRPr="009234D4">
        <w:rPr>
          <w:i/>
          <w:iCs/>
        </w:rPr>
        <w:t>]</w:t>
      </w:r>
      <w:r w:rsidRPr="009234D4">
        <w:rPr>
          <w:i/>
          <w:lang w:val="sr-Cyrl-CS"/>
        </w:rPr>
        <w:t xml:space="preserve"> </w:t>
      </w:r>
      <w:r w:rsidRPr="009234D4">
        <w:t>у поступку јавне набавке</w:t>
      </w:r>
      <w:r w:rsidR="00AA09D9">
        <w:rPr>
          <w:lang w:val="sr-Cyrl-RS"/>
        </w:rPr>
        <w:t xml:space="preserve"> услуга еталонирања </w:t>
      </w:r>
      <w:r w:rsidR="00D94895">
        <w:rPr>
          <w:lang w:val="sr-Cyrl-RS"/>
        </w:rPr>
        <w:t xml:space="preserve">лабораторијске </w:t>
      </w:r>
      <w:r w:rsidR="00AA09D9">
        <w:rPr>
          <w:lang w:val="sr-Cyrl-RS"/>
        </w:rPr>
        <w:t>опреме</w:t>
      </w:r>
      <w:r>
        <w:rPr>
          <w:lang w:val="sr-Cyrl-RS"/>
        </w:rPr>
        <w:t xml:space="preserve"> у Заводу за јавно здравље Шабац, </w:t>
      </w:r>
      <w:r w:rsidRPr="009234D4">
        <w:rPr>
          <w:i/>
          <w:lang w:val="sr-Cyrl-CS"/>
        </w:rPr>
        <w:t xml:space="preserve"> </w:t>
      </w:r>
      <w:r w:rsidRPr="009234D4">
        <w:rPr>
          <w:lang w:val="sr-Cyrl-CS"/>
        </w:rPr>
        <w:t>б</w:t>
      </w:r>
      <w:r w:rsidRPr="009234D4">
        <w:t>р</w:t>
      </w:r>
      <w:r w:rsidRPr="009234D4">
        <w:rPr>
          <w:lang w:val="sr-Cyrl-RS"/>
        </w:rPr>
        <w:t>ој</w:t>
      </w:r>
      <w:r w:rsidRPr="009234D4">
        <w:t xml:space="preserve"> </w:t>
      </w:r>
      <w:r>
        <w:rPr>
          <w:lang w:val="sr-Cyrl-RS"/>
        </w:rPr>
        <w:t xml:space="preserve">МВ </w:t>
      </w:r>
      <w:r w:rsidR="007E0C9A">
        <w:rPr>
          <w:lang w:val="sr-Latn-RS"/>
        </w:rPr>
        <w:t>4</w:t>
      </w:r>
      <w:r w:rsidR="00EC7482">
        <w:rPr>
          <w:lang w:val="sr-Cyrl-RS"/>
        </w:rPr>
        <w:t>/2020</w:t>
      </w:r>
      <w:r>
        <w:rPr>
          <w:lang w:val="sr-Cyrl-RS"/>
        </w:rPr>
        <w:t xml:space="preserve"> </w:t>
      </w:r>
      <w:r w:rsidRPr="008760C8">
        <w:t>испуњава све услове из чл. 75. Закона, односно услове дефинисане конкурсном документацијом</w:t>
      </w:r>
      <w:r w:rsidRPr="008760C8">
        <w:rPr>
          <w:lang w:val="ru-RU"/>
        </w:rPr>
        <w:t xml:space="preserve"> </w:t>
      </w:r>
      <w:r w:rsidRPr="008760C8">
        <w:t>за предметну јавну набавку</w:t>
      </w:r>
      <w:r w:rsidRPr="008760C8">
        <w:rPr>
          <w:lang w:val="sr-Cyrl-CS"/>
        </w:rPr>
        <w:t>,</w:t>
      </w:r>
      <w:r w:rsidRPr="008760C8">
        <w:t xml:space="preserve"> и то:</w:t>
      </w:r>
    </w:p>
    <w:p w:rsidR="00D94895" w:rsidRPr="00273A02" w:rsidRDefault="00D94895" w:rsidP="00D94895">
      <w:pPr>
        <w:jc w:val="both"/>
        <w:rPr>
          <w:iCs/>
          <w:lang w:val="sr-Cyrl-RS"/>
        </w:rPr>
      </w:pPr>
    </w:p>
    <w:p w:rsidR="00D94895" w:rsidRPr="008760C8" w:rsidRDefault="00D94895" w:rsidP="00D94895">
      <w:pPr>
        <w:pStyle w:val="ListParagraph"/>
        <w:numPr>
          <w:ilvl w:val="0"/>
          <w:numId w:val="7"/>
        </w:numPr>
        <w:suppressAutoHyphens/>
        <w:spacing w:line="100" w:lineRule="atLeast"/>
        <w:contextualSpacing w:val="0"/>
        <w:jc w:val="both"/>
        <w:rPr>
          <w:iCs/>
          <w:lang w:val="sr-Cyrl-CS"/>
        </w:rPr>
      </w:pPr>
      <w:r w:rsidRPr="008760C8">
        <w:rPr>
          <w:iCs/>
          <w:lang w:val="sr-Cyrl-CS"/>
        </w:rPr>
        <w:t>Подизвођач је р</w:t>
      </w:r>
      <w:r w:rsidRPr="008760C8">
        <w:rPr>
          <w:iCs/>
        </w:rPr>
        <w:t>егистрован код надлежног органа, односно уписан у одговарајући регистар;</w:t>
      </w:r>
    </w:p>
    <w:p w:rsidR="00D94895" w:rsidRPr="008760C8" w:rsidRDefault="00D94895" w:rsidP="00D94895">
      <w:pPr>
        <w:pStyle w:val="ListParagraph"/>
        <w:numPr>
          <w:ilvl w:val="0"/>
          <w:numId w:val="7"/>
        </w:numPr>
        <w:suppressAutoHyphens/>
        <w:spacing w:line="100" w:lineRule="atLeast"/>
        <w:contextualSpacing w:val="0"/>
        <w:jc w:val="both"/>
        <w:rPr>
          <w:bCs/>
          <w:iCs/>
          <w:lang w:val="sr-Cyrl-CS"/>
        </w:rPr>
      </w:pPr>
      <w:r w:rsidRPr="008760C8">
        <w:rPr>
          <w:iCs/>
          <w:lang w:val="sr-Cyrl-CS"/>
        </w:rPr>
        <w:t>П</w:t>
      </w:r>
      <w:r w:rsidRPr="008760C8">
        <w:rPr>
          <w:lang w:val="sr-Cyrl-CS"/>
        </w:rPr>
        <w:t>одизвођач</w:t>
      </w:r>
      <w:r w:rsidRPr="008760C8">
        <w:rPr>
          <w:iCs/>
          <w:lang w:val="sr-Cyrl-CS"/>
        </w:rPr>
        <w:t xml:space="preserve"> и његов </w:t>
      </w:r>
      <w:r w:rsidRPr="008760C8">
        <w:rPr>
          <w:iCs/>
        </w:rPr>
        <w:t xml:space="preserve">законски </w:t>
      </w:r>
      <w:r w:rsidRPr="008760C8">
        <w:t>заступник нис</w:t>
      </w:r>
      <w:r w:rsidRPr="008760C8">
        <w:rPr>
          <w:lang w:val="sr-Cyrl-CS"/>
        </w:rPr>
        <w:t>у</w:t>
      </w:r>
      <w:r w:rsidRPr="008760C8">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760C8">
        <w:rPr>
          <w:lang w:val="sr-Cyrl-CS"/>
        </w:rPr>
        <w:t>к</w:t>
      </w:r>
      <w:r w:rsidRPr="008760C8">
        <w:t>ривично дело преваре;</w:t>
      </w:r>
    </w:p>
    <w:p w:rsidR="00D94895" w:rsidRPr="006C4AEE" w:rsidRDefault="00D94895" w:rsidP="00D94895">
      <w:pPr>
        <w:pStyle w:val="ListParagraph"/>
        <w:numPr>
          <w:ilvl w:val="0"/>
          <w:numId w:val="7"/>
        </w:numPr>
        <w:suppressAutoHyphens/>
        <w:spacing w:line="100" w:lineRule="atLeast"/>
        <w:contextualSpacing w:val="0"/>
        <w:jc w:val="both"/>
        <w:rPr>
          <w:lang w:val="sr-Cyrl-CS"/>
        </w:rPr>
      </w:pPr>
      <w:r w:rsidRPr="008760C8">
        <w:rPr>
          <w:bCs/>
          <w:iCs/>
          <w:lang w:val="sr-Cyrl-CS"/>
        </w:rPr>
        <w:t>Подизвођач је и</w:t>
      </w:r>
      <w:r w:rsidRPr="008760C8">
        <w:rPr>
          <w:bCs/>
          <w:iCs/>
        </w:rPr>
        <w:t xml:space="preserve">змирио </w:t>
      </w:r>
      <w:r w:rsidRPr="008760C8">
        <w:t>доспеле порезе, доприносе и друге јавне дажбине у складу са прописима Републике Србије (</w:t>
      </w:r>
      <w:r w:rsidRPr="008760C8">
        <w:rPr>
          <w:i/>
        </w:rPr>
        <w:t>или стране државе када има седиште на њеној територији)</w:t>
      </w:r>
      <w:r w:rsidRPr="008760C8">
        <w:rPr>
          <w:i/>
          <w:lang w:val="sr-Cyrl-CS"/>
        </w:rPr>
        <w:t>.</w:t>
      </w:r>
    </w:p>
    <w:p w:rsidR="00D94895" w:rsidRPr="009234D4" w:rsidRDefault="00D94895" w:rsidP="00D94895">
      <w:pPr>
        <w:pStyle w:val="ListParagraph"/>
        <w:numPr>
          <w:ilvl w:val="0"/>
          <w:numId w:val="7"/>
        </w:numPr>
        <w:suppressAutoHyphens/>
        <w:spacing w:line="100" w:lineRule="atLeast"/>
        <w:contextualSpacing w:val="0"/>
        <w:jc w:val="both"/>
        <w:rPr>
          <w:iCs/>
        </w:rPr>
      </w:pPr>
      <w:r w:rsidRPr="009234D4">
        <w:rPr>
          <w:lang w:val="sr-Cyrl-CS"/>
        </w:rPr>
        <w:t>По</w:t>
      </w:r>
      <w:r>
        <w:rPr>
          <w:lang w:val="sr-Cyrl-CS"/>
        </w:rPr>
        <w:t>дизвођач</w:t>
      </w:r>
      <w:r w:rsidRPr="009234D4">
        <w:rPr>
          <w:lang w:val="sr-Cyrl-CS"/>
        </w:rPr>
        <w:t xml:space="preserve"> је п</w:t>
      </w:r>
      <w:r w:rsidRPr="009234D4">
        <w:t>оштовао обавезе које произлазе из важећих прописа о заштити на раду, запошљавању и условима рада, заштити животне средине</w:t>
      </w:r>
      <w:r>
        <w:rPr>
          <w:lang w:val="sr-Cyrl-RS"/>
        </w:rPr>
        <w:t xml:space="preserve"> и</w:t>
      </w:r>
      <w:r w:rsidRPr="009234D4">
        <w:t xml:space="preserve"> </w:t>
      </w:r>
      <w:r>
        <w:rPr>
          <w:lang w:val="sr-Cyrl-RS"/>
        </w:rPr>
        <w:t>нема забрану обављања делатност која је на снази у време подношења понуда.</w:t>
      </w:r>
    </w:p>
    <w:p w:rsidR="00540A79" w:rsidRPr="008760C8" w:rsidRDefault="00540A79" w:rsidP="00540A79">
      <w:pPr>
        <w:jc w:val="both"/>
        <w:rPr>
          <w:i/>
          <w:lang w:val="sr-Cyrl-CS"/>
        </w:rPr>
      </w:pPr>
    </w:p>
    <w:p w:rsidR="00540A79" w:rsidRDefault="00540A79" w:rsidP="00540A79">
      <w:pPr>
        <w:jc w:val="both"/>
        <w:rPr>
          <w:i/>
          <w:lang w:val="sr-Cyrl-CS"/>
        </w:rPr>
      </w:pPr>
    </w:p>
    <w:p w:rsidR="00AA09D9" w:rsidRPr="008760C8" w:rsidRDefault="00AA09D9" w:rsidP="00540A79">
      <w:pPr>
        <w:jc w:val="both"/>
        <w:rPr>
          <w:i/>
          <w:lang w:val="sr-Cyrl-CS"/>
        </w:rPr>
      </w:pPr>
    </w:p>
    <w:p w:rsidR="00540A79" w:rsidRPr="008760C8" w:rsidRDefault="00540A79" w:rsidP="00540A79">
      <w:r w:rsidRPr="008760C8">
        <w:t>Место</w:t>
      </w:r>
      <w:proofErr w:type="gramStart"/>
      <w:r w:rsidRPr="008760C8">
        <w:t>:_</w:t>
      </w:r>
      <w:proofErr w:type="gramEnd"/>
      <w:r w:rsidRPr="008760C8">
        <w:t>____________                                                            П</w:t>
      </w:r>
      <w:r w:rsidRPr="008760C8">
        <w:rPr>
          <w:i/>
          <w:lang w:val="sr-Cyrl-RS"/>
        </w:rPr>
        <w:t>одизвођач</w:t>
      </w:r>
      <w:r w:rsidRPr="008760C8">
        <w:t>:</w:t>
      </w:r>
    </w:p>
    <w:p w:rsidR="00540A79" w:rsidRPr="008760C8" w:rsidRDefault="00540A79" w:rsidP="00540A79">
      <w:pPr>
        <w:rPr>
          <w:b/>
          <w:bCs/>
          <w:i/>
          <w:lang w:val="sr-Cyrl-RS"/>
        </w:rPr>
      </w:pPr>
      <w:r w:rsidRPr="008760C8">
        <w:t>Датум</w:t>
      </w:r>
      <w:proofErr w:type="gramStart"/>
      <w:r w:rsidRPr="008760C8">
        <w:t>:_</w:t>
      </w:r>
      <w:proofErr w:type="gramEnd"/>
      <w:r w:rsidRPr="008760C8">
        <w:t xml:space="preserve">____________                         М.П.                     _____________________                                                        </w:t>
      </w:r>
    </w:p>
    <w:p w:rsidR="00540A79" w:rsidRDefault="00540A79" w:rsidP="00540A79">
      <w:pPr>
        <w:pStyle w:val="BodyText2"/>
        <w:spacing w:line="100" w:lineRule="atLeast"/>
        <w:jc w:val="both"/>
        <w:rPr>
          <w:b/>
          <w:bCs/>
          <w:i/>
          <w:color w:val="auto"/>
          <w:lang w:val="sr-Cyrl-RS"/>
        </w:rPr>
      </w:pPr>
    </w:p>
    <w:p w:rsidR="00540A79" w:rsidRDefault="00540A79" w:rsidP="00540A79">
      <w:pPr>
        <w:pStyle w:val="BodyText2"/>
        <w:spacing w:line="100" w:lineRule="atLeast"/>
        <w:jc w:val="both"/>
        <w:rPr>
          <w:b/>
          <w:bCs/>
          <w:i/>
          <w:color w:val="auto"/>
          <w:lang w:val="sr-Cyrl-RS"/>
        </w:rPr>
      </w:pPr>
    </w:p>
    <w:p w:rsidR="00AA09D9" w:rsidRDefault="00AA09D9" w:rsidP="00540A79">
      <w:pPr>
        <w:pStyle w:val="BodyText2"/>
        <w:spacing w:line="100" w:lineRule="atLeast"/>
        <w:jc w:val="both"/>
        <w:rPr>
          <w:b/>
          <w:bCs/>
          <w:i/>
          <w:color w:val="auto"/>
          <w:lang w:val="sr-Cyrl-RS"/>
        </w:rPr>
      </w:pPr>
    </w:p>
    <w:p w:rsidR="00540A79" w:rsidRPr="008760C8" w:rsidRDefault="00540A79" w:rsidP="00540A79">
      <w:pPr>
        <w:pStyle w:val="BodyText2"/>
        <w:spacing w:line="100" w:lineRule="atLeast"/>
        <w:jc w:val="both"/>
        <w:rPr>
          <w:b/>
          <w:bCs/>
          <w:i/>
          <w:color w:val="auto"/>
          <w:lang w:val="sr-Cyrl-RS"/>
        </w:rPr>
      </w:pPr>
    </w:p>
    <w:p w:rsidR="00540A79" w:rsidRPr="008760C8" w:rsidRDefault="00540A79" w:rsidP="00540A79">
      <w:pPr>
        <w:pStyle w:val="ListParagraph"/>
        <w:ind w:left="0"/>
        <w:jc w:val="both"/>
        <w:rPr>
          <w:bCs/>
          <w:i/>
          <w:iCs/>
          <w:lang w:val="sr-Cyrl-CS"/>
        </w:rPr>
      </w:pPr>
      <w:proofErr w:type="gramStart"/>
      <w:r w:rsidRPr="008760C8">
        <w:rPr>
          <w:b/>
          <w:bCs/>
          <w:i/>
          <w:iCs/>
          <w:u w:val="single"/>
        </w:rPr>
        <w:t>Уколико понуђач подноси понуду са подизвођачем</w:t>
      </w:r>
      <w:r w:rsidRPr="008760C8">
        <w:rPr>
          <w:bCs/>
          <w:i/>
          <w:iCs/>
        </w:rPr>
        <w:t>, Изјав</w:t>
      </w:r>
      <w:r w:rsidRPr="008760C8">
        <w:rPr>
          <w:bCs/>
          <w:i/>
          <w:iCs/>
          <w:lang w:val="sr-Cyrl-RS"/>
        </w:rPr>
        <w:t>а</w:t>
      </w:r>
      <w:r w:rsidRPr="008760C8">
        <w:rPr>
          <w:bCs/>
          <w:i/>
          <w:iCs/>
        </w:rPr>
        <w:t xml:space="preserve"> </w:t>
      </w:r>
      <w:r w:rsidRPr="008760C8">
        <w:rPr>
          <w:bCs/>
          <w:i/>
          <w:iCs/>
          <w:lang w:val="sr-Cyrl-RS"/>
        </w:rPr>
        <w:t xml:space="preserve">мора бити </w:t>
      </w:r>
      <w:r w:rsidRPr="008760C8">
        <w:rPr>
          <w:bCs/>
          <w:i/>
          <w:iCs/>
        </w:rPr>
        <w:t>потписан</w:t>
      </w:r>
      <w:r w:rsidRPr="008760C8">
        <w:rPr>
          <w:bCs/>
          <w:i/>
          <w:iCs/>
          <w:lang w:val="sr-Cyrl-RS"/>
        </w:rPr>
        <w:t>а</w:t>
      </w:r>
      <w:r w:rsidRPr="008760C8">
        <w:rPr>
          <w:bCs/>
          <w:i/>
          <w:iCs/>
        </w:rPr>
        <w:t xml:space="preserve"> од стране овлашћеног лица подизвођача и оверен</w:t>
      </w:r>
      <w:r w:rsidRPr="008760C8">
        <w:rPr>
          <w:bCs/>
          <w:i/>
          <w:iCs/>
          <w:lang w:val="sr-Cyrl-RS"/>
        </w:rPr>
        <w:t>а</w:t>
      </w:r>
      <w:r w:rsidRPr="008760C8">
        <w:rPr>
          <w:bCs/>
          <w:i/>
          <w:iCs/>
        </w:rPr>
        <w:t xml:space="preserve"> печатом.</w:t>
      </w:r>
      <w:proofErr w:type="gramEnd"/>
      <w:r w:rsidRPr="008760C8">
        <w:rPr>
          <w:bCs/>
          <w:i/>
          <w:iCs/>
        </w:rPr>
        <w:t xml:space="preserve"> </w:t>
      </w:r>
    </w:p>
    <w:p w:rsidR="00540A79" w:rsidRPr="008760C8" w:rsidRDefault="00540A79" w:rsidP="00540A79">
      <w:pPr>
        <w:pStyle w:val="BodyText2"/>
        <w:spacing w:line="100" w:lineRule="atLeast"/>
        <w:jc w:val="both"/>
        <w:rPr>
          <w:b/>
          <w:bCs/>
          <w:i/>
          <w:color w:val="auto"/>
          <w:lang w:val="sr-Cyrl-RS"/>
        </w:rPr>
      </w:pPr>
    </w:p>
    <w:p w:rsidR="00540A79" w:rsidRPr="008760C8" w:rsidRDefault="00540A79" w:rsidP="00540A79">
      <w:pPr>
        <w:pStyle w:val="BodyText2"/>
        <w:spacing w:line="100" w:lineRule="atLeast"/>
        <w:jc w:val="both"/>
        <w:rPr>
          <w:b/>
          <w:bCs/>
          <w:i/>
          <w:color w:val="auto"/>
          <w:lang w:val="sr-Cyrl-RS"/>
        </w:rPr>
      </w:pPr>
    </w:p>
    <w:p w:rsidR="00540A79" w:rsidRPr="006E3065" w:rsidRDefault="004A1449" w:rsidP="00540A79">
      <w:pPr>
        <w:shd w:val="clear" w:color="auto" w:fill="C6D9F1"/>
        <w:jc w:val="center"/>
        <w:rPr>
          <w:b/>
          <w:bCs/>
          <w:i/>
          <w:iCs/>
        </w:rPr>
      </w:pPr>
      <w:r>
        <w:rPr>
          <w:b/>
          <w:bCs/>
          <w:i/>
          <w:iCs/>
        </w:rPr>
        <w:lastRenderedPageBreak/>
        <w:t>V</w:t>
      </w:r>
      <w:r w:rsidR="00540A79" w:rsidRPr="006E3065">
        <w:rPr>
          <w:b/>
          <w:bCs/>
          <w:i/>
          <w:iCs/>
        </w:rPr>
        <w:t xml:space="preserve"> УПУТСТВО ПОНУЂАЧИМА КАКО ДА САЧИНЕ ПОНУДУ</w:t>
      </w:r>
    </w:p>
    <w:p w:rsidR="00540A79" w:rsidRPr="006E3065" w:rsidRDefault="00540A79" w:rsidP="00540A79">
      <w:pPr>
        <w:shd w:val="clear" w:color="auto" w:fill="C6D9F1"/>
        <w:jc w:val="center"/>
        <w:rPr>
          <w:b/>
          <w:bCs/>
          <w:i/>
          <w:iCs/>
        </w:rPr>
      </w:pPr>
    </w:p>
    <w:p w:rsidR="00540A79" w:rsidRPr="006E3065" w:rsidRDefault="00540A79" w:rsidP="00540A79">
      <w:pPr>
        <w:jc w:val="both"/>
        <w:rPr>
          <w:b/>
          <w:bCs/>
          <w:i/>
          <w:iCs/>
        </w:rPr>
      </w:pPr>
    </w:p>
    <w:p w:rsidR="00540A79" w:rsidRPr="006E3065" w:rsidRDefault="00540A79" w:rsidP="00540A79">
      <w:pPr>
        <w:jc w:val="both"/>
        <w:rPr>
          <w:b/>
          <w:bCs/>
          <w:i/>
          <w:iCs/>
        </w:rPr>
      </w:pPr>
      <w:r w:rsidRPr="006E3065">
        <w:rPr>
          <w:b/>
          <w:bCs/>
          <w:i/>
          <w:iCs/>
        </w:rPr>
        <w:t>1. ПОДАЦИ О ЈЕЗИКУ НА КОЈЕМ ПОНУДА МОРА ДА БУДЕ САСТАВЉЕНА</w:t>
      </w:r>
    </w:p>
    <w:p w:rsidR="00540A79" w:rsidRPr="006E3065" w:rsidRDefault="00540A79" w:rsidP="00540A79">
      <w:pPr>
        <w:jc w:val="both"/>
        <w:rPr>
          <w:b/>
          <w:bCs/>
          <w:i/>
          <w:iCs/>
        </w:rPr>
      </w:pPr>
    </w:p>
    <w:p w:rsidR="00540A79" w:rsidRPr="00651777" w:rsidRDefault="00540A79" w:rsidP="00540A79">
      <w:pPr>
        <w:ind w:firstLine="708"/>
        <w:jc w:val="both"/>
        <w:rPr>
          <w:color w:val="000000" w:themeColor="text1"/>
        </w:rPr>
      </w:pPr>
      <w:proofErr w:type="gramStart"/>
      <w:r w:rsidRPr="006E3065">
        <w:t>Понуђач п</w:t>
      </w:r>
      <w:r>
        <w:t>односи понуду на српском језику</w:t>
      </w:r>
      <w:r>
        <w:rPr>
          <w:lang w:val="sr-Cyrl-RS"/>
        </w:rPr>
        <w:t>.</w:t>
      </w:r>
      <w:proofErr w:type="gramEnd"/>
    </w:p>
    <w:p w:rsidR="00540A79" w:rsidRPr="009E7F37" w:rsidRDefault="00540A79" w:rsidP="00540A79">
      <w:pPr>
        <w:jc w:val="both"/>
        <w:rPr>
          <w:b/>
          <w:bCs/>
          <w:i/>
          <w:iCs/>
          <w:lang w:val="sr-Cyrl-RS"/>
        </w:rPr>
      </w:pPr>
    </w:p>
    <w:p w:rsidR="00540A79" w:rsidRPr="006E3065" w:rsidRDefault="00540A79" w:rsidP="00540A79">
      <w:pPr>
        <w:jc w:val="both"/>
        <w:rPr>
          <w:b/>
          <w:bCs/>
          <w:i/>
          <w:iCs/>
          <w:lang w:val="sr-Cyrl-RS"/>
        </w:rPr>
      </w:pPr>
    </w:p>
    <w:p w:rsidR="00540A79" w:rsidRPr="006E3065" w:rsidRDefault="00540A79" w:rsidP="00540A79">
      <w:pPr>
        <w:jc w:val="both"/>
        <w:rPr>
          <w:bCs/>
        </w:rPr>
      </w:pPr>
      <w:r w:rsidRPr="006E3065">
        <w:rPr>
          <w:b/>
          <w:bCs/>
          <w:i/>
          <w:iCs/>
        </w:rPr>
        <w:t>2. НАЧИН НА КОЈИ ПОНУДА МОРА ДА БУДЕ САЧИЊЕНА</w:t>
      </w:r>
    </w:p>
    <w:p w:rsidR="00540A79" w:rsidRPr="006E3065" w:rsidRDefault="00540A79" w:rsidP="00540A79">
      <w:pPr>
        <w:jc w:val="both"/>
        <w:rPr>
          <w:bCs/>
        </w:rPr>
      </w:pPr>
    </w:p>
    <w:p w:rsidR="00540A79" w:rsidRPr="006E3065" w:rsidRDefault="00540A79" w:rsidP="00540A79">
      <w:pPr>
        <w:jc w:val="both"/>
        <w:rPr>
          <w:bCs/>
        </w:rPr>
      </w:pPr>
      <w:proofErr w:type="gramStart"/>
      <w:r w:rsidRPr="006E3065">
        <w:rPr>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6E3065">
        <w:rPr>
          <w:bCs/>
        </w:rPr>
        <w:t xml:space="preserve"> </w:t>
      </w:r>
    </w:p>
    <w:p w:rsidR="00540A79" w:rsidRPr="006E3065" w:rsidRDefault="00540A79" w:rsidP="00540A79">
      <w:pPr>
        <w:jc w:val="both"/>
        <w:rPr>
          <w:bCs/>
        </w:rPr>
      </w:pPr>
      <w:proofErr w:type="gramStart"/>
      <w:r w:rsidRPr="006E3065">
        <w:rPr>
          <w:bCs/>
        </w:rPr>
        <w:t>На полеђини коверте или на кутији навести назив</w:t>
      </w:r>
      <w:r w:rsidRPr="006E3065">
        <w:rPr>
          <w:bCs/>
          <w:lang w:val="sr-Cyrl-CS"/>
        </w:rPr>
        <w:t xml:space="preserve"> и адресу</w:t>
      </w:r>
      <w:r w:rsidRPr="006E3065">
        <w:rPr>
          <w:bCs/>
        </w:rPr>
        <w:t xml:space="preserve"> понуђача.</w:t>
      </w:r>
      <w:proofErr w:type="gramEnd"/>
      <w:r w:rsidRPr="006E3065">
        <w:rPr>
          <w:bCs/>
        </w:rPr>
        <w:t xml:space="preserve"> </w:t>
      </w:r>
    </w:p>
    <w:p w:rsidR="00540A79" w:rsidRPr="006E3065" w:rsidRDefault="00540A79" w:rsidP="00540A79">
      <w:pPr>
        <w:jc w:val="both"/>
        <w:rPr>
          <w:bCs/>
        </w:rPr>
      </w:pPr>
      <w:proofErr w:type="gramStart"/>
      <w:r w:rsidRPr="006E3065">
        <w:rPr>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540A79" w:rsidRPr="006D74AC" w:rsidRDefault="00540A79" w:rsidP="00540A79">
      <w:pPr>
        <w:autoSpaceDE w:val="0"/>
        <w:autoSpaceDN w:val="0"/>
        <w:adjustRightInd w:val="0"/>
        <w:jc w:val="both"/>
        <w:rPr>
          <w:i/>
          <w:iCs/>
          <w:lang w:val="sr-Latn-RS"/>
        </w:rPr>
      </w:pPr>
      <w:r w:rsidRPr="006E3065">
        <w:rPr>
          <w:bCs/>
        </w:rPr>
        <w:t xml:space="preserve">Понуду доставити на адресу: </w:t>
      </w:r>
      <w:r>
        <w:rPr>
          <w:bCs/>
          <w:lang w:val="sr-Cyrl-RS"/>
        </w:rPr>
        <w:t>Завод за јавно здравље Шабац, 15000 Шабац, ул. Јована Цвијића бр. 1</w:t>
      </w:r>
      <w:r w:rsidRPr="006E3065">
        <w:rPr>
          <w:i/>
          <w:iCs/>
        </w:rPr>
        <w:t xml:space="preserve">, </w:t>
      </w:r>
      <w:r w:rsidRPr="006E3065">
        <w:rPr>
          <w:bCs/>
        </w:rPr>
        <w:t xml:space="preserve">са назнаком: </w:t>
      </w:r>
      <w:r w:rsidRPr="006E3065">
        <w:rPr>
          <w:b/>
          <w:bCs/>
        </w:rPr>
        <w:t>,,Понуда за јавну набавку</w:t>
      </w:r>
      <w:r w:rsidRPr="006E3065">
        <w:t xml:space="preserve"> </w:t>
      </w:r>
      <w:r w:rsidR="003F4A18">
        <w:rPr>
          <w:b/>
          <w:lang w:val="sr-Cyrl-RS"/>
        </w:rPr>
        <w:t>услуга еталонирања</w:t>
      </w:r>
      <w:r w:rsidR="00D94895">
        <w:rPr>
          <w:b/>
          <w:lang w:val="sr-Cyrl-RS"/>
        </w:rPr>
        <w:t xml:space="preserve"> лабораторијске</w:t>
      </w:r>
      <w:r w:rsidR="003F4A18">
        <w:rPr>
          <w:b/>
          <w:lang w:val="sr-Cyrl-RS"/>
        </w:rPr>
        <w:t xml:space="preserve"> опреме</w:t>
      </w:r>
      <w:r>
        <w:rPr>
          <w:lang w:val="sr-Cyrl-RS"/>
        </w:rPr>
        <w:t xml:space="preserve"> </w:t>
      </w:r>
      <w:r w:rsidRPr="006E3065">
        <w:t xml:space="preserve">– </w:t>
      </w:r>
      <w:r w:rsidRPr="006E3065">
        <w:rPr>
          <w:b/>
          <w:bCs/>
          <w:color w:val="002060"/>
        </w:rPr>
        <w:t xml:space="preserve"> </w:t>
      </w:r>
      <w:r>
        <w:rPr>
          <w:b/>
          <w:bCs/>
          <w:color w:val="002060"/>
          <w:lang w:val="sr-Cyrl-RS"/>
        </w:rPr>
        <w:t xml:space="preserve">МВ </w:t>
      </w:r>
      <w:r w:rsidR="007E0C9A">
        <w:rPr>
          <w:b/>
          <w:bCs/>
          <w:color w:val="002060"/>
          <w:lang w:val="sr-Latn-RS"/>
        </w:rPr>
        <w:t>4</w:t>
      </w:r>
      <w:r w:rsidR="00EC7482">
        <w:rPr>
          <w:b/>
          <w:bCs/>
          <w:color w:val="002060"/>
          <w:lang w:val="sr-Cyrl-RS"/>
        </w:rPr>
        <w:t>/2020</w:t>
      </w:r>
      <w:r w:rsidRPr="006E3065">
        <w:rPr>
          <w:b/>
          <w:bCs/>
        </w:rPr>
        <w:t xml:space="preserve"> - НЕ ОТВАРАТИ”.</w:t>
      </w:r>
      <w:r w:rsidRPr="006E3065">
        <w:rPr>
          <w:color w:val="FF0000"/>
        </w:rPr>
        <w:t xml:space="preserve"> </w:t>
      </w:r>
      <w:proofErr w:type="gramStart"/>
      <w:r w:rsidRPr="006E3065">
        <w:t xml:space="preserve">Понуда се сматра благовременом уколико је примљена од стране наручиоца </w:t>
      </w:r>
      <w:r w:rsidRPr="006D74AC">
        <w:t xml:space="preserve">до </w:t>
      </w:r>
      <w:r w:rsidR="00EC7482">
        <w:rPr>
          <w:lang w:val="sr-Cyrl-RS"/>
        </w:rPr>
        <w:t>19</w:t>
      </w:r>
      <w:r w:rsidR="00F93683">
        <w:rPr>
          <w:lang w:val="sr-Cyrl-RS"/>
        </w:rPr>
        <w:t>.0</w:t>
      </w:r>
      <w:r w:rsidR="00EC7482">
        <w:rPr>
          <w:lang w:val="sr-Cyrl-RS"/>
        </w:rPr>
        <w:t>3.2020</w:t>
      </w:r>
      <w:r>
        <w:t>.</w:t>
      </w:r>
      <w:proofErr w:type="gramEnd"/>
      <w:r>
        <w:t xml:space="preserve"> </w:t>
      </w:r>
      <w:r w:rsidRPr="006D74AC">
        <w:rPr>
          <w:i/>
          <w:iCs/>
        </w:rPr>
        <w:t xml:space="preserve"> </w:t>
      </w:r>
      <w:proofErr w:type="gramStart"/>
      <w:r w:rsidRPr="006D74AC">
        <w:t>до</w:t>
      </w:r>
      <w:proofErr w:type="gramEnd"/>
      <w:r w:rsidRPr="006D74AC">
        <w:t xml:space="preserve"> </w:t>
      </w:r>
      <w:r>
        <w:t>1</w:t>
      </w:r>
      <w:r w:rsidR="00001C99">
        <w:rPr>
          <w:lang w:val="sr-Cyrl-RS"/>
        </w:rPr>
        <w:t>2</w:t>
      </w:r>
      <w:r>
        <w:t>,00</w:t>
      </w:r>
      <w:r w:rsidRPr="006D74AC">
        <w:t xml:space="preserve"> </w:t>
      </w:r>
      <w:r>
        <w:rPr>
          <w:lang w:val="sr-Cyrl-RS"/>
        </w:rPr>
        <w:t>часова</w:t>
      </w:r>
      <w:r>
        <w:rPr>
          <w:lang w:val="sr-Latn-RS"/>
        </w:rPr>
        <w:t>.</w:t>
      </w:r>
    </w:p>
    <w:p w:rsidR="00540A79" w:rsidRPr="006E3065" w:rsidRDefault="00540A79" w:rsidP="00540A79">
      <w:pPr>
        <w:autoSpaceDE w:val="0"/>
        <w:autoSpaceDN w:val="0"/>
        <w:adjustRightInd w:val="0"/>
        <w:jc w:val="both"/>
        <w:rPr>
          <w:color w:val="FF0000"/>
          <w:lang w:val="sr-Cyrl-RS"/>
        </w:rPr>
      </w:pPr>
      <w:r w:rsidRPr="006E3065">
        <w:rPr>
          <w:b/>
          <w:bCs/>
          <w:color w:val="FF0000"/>
        </w:rPr>
        <w:t xml:space="preserve"> </w:t>
      </w:r>
      <w:r w:rsidRPr="006E3065">
        <w:rPr>
          <w:color w:val="FF0000"/>
          <w:lang w:val="sr-Cyrl-RS"/>
        </w:rPr>
        <w:t xml:space="preserve"> </w:t>
      </w:r>
      <w:r w:rsidRPr="006E3065">
        <w:rPr>
          <w:color w:val="FF0000"/>
        </w:rPr>
        <w:t xml:space="preserve"> </w:t>
      </w:r>
    </w:p>
    <w:p w:rsidR="00540A79" w:rsidRPr="006E3065" w:rsidRDefault="00540A79" w:rsidP="00540A79">
      <w:pPr>
        <w:autoSpaceDE w:val="0"/>
        <w:autoSpaceDN w:val="0"/>
        <w:adjustRightInd w:val="0"/>
        <w:jc w:val="both"/>
      </w:pPr>
      <w:proofErr w:type="gramStart"/>
      <w:r w:rsidRPr="006E3065">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6E3065">
        <w:t xml:space="preserve"> </w:t>
      </w:r>
      <w:proofErr w:type="gramStart"/>
      <w:r w:rsidRPr="006E3065">
        <w:t>Уколико је понуда достављена непосредно</w:t>
      </w:r>
      <w:r>
        <w:rPr>
          <w:lang w:val="sr-Cyrl-RS"/>
        </w:rPr>
        <w:t>,</w:t>
      </w:r>
      <w:r w:rsidRPr="006E3065">
        <w:t xml:space="preserve"> </w:t>
      </w:r>
      <w:r w:rsidRPr="006E3065">
        <w:rPr>
          <w:lang w:val="sr-Cyrl-CS"/>
        </w:rPr>
        <w:t>н</w:t>
      </w:r>
      <w:r w:rsidRPr="006E3065">
        <w:t>аруч</w:t>
      </w:r>
      <w:r w:rsidRPr="006E3065">
        <w:rPr>
          <w:lang w:val="sr-Cyrl-CS"/>
        </w:rPr>
        <w:t>и</w:t>
      </w:r>
      <w:r w:rsidRPr="006E3065">
        <w:t>лац ће понуђачу предати потврду пријема понуде.</w:t>
      </w:r>
      <w:proofErr w:type="gramEnd"/>
      <w:r w:rsidRPr="006E3065">
        <w:t xml:space="preserve"> </w:t>
      </w:r>
      <w:proofErr w:type="gramStart"/>
      <w:r w:rsidRPr="006E3065">
        <w:t>У потврди о пријему наручилац ће навести датум и сат пријема понуде.</w:t>
      </w:r>
      <w:proofErr w:type="gramEnd"/>
      <w:r w:rsidRPr="006E3065">
        <w:t xml:space="preserve"> </w:t>
      </w:r>
    </w:p>
    <w:p w:rsidR="00540A79" w:rsidRPr="006E3065" w:rsidRDefault="00540A79" w:rsidP="00540A79">
      <w:pPr>
        <w:autoSpaceDE w:val="0"/>
        <w:autoSpaceDN w:val="0"/>
        <w:adjustRightInd w:val="0"/>
        <w:jc w:val="both"/>
      </w:pPr>
      <w:proofErr w:type="gramStart"/>
      <w:r w:rsidRPr="006E3065">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540A79" w:rsidRPr="006E3065" w:rsidRDefault="00540A79" w:rsidP="00540A79">
      <w:pPr>
        <w:jc w:val="both"/>
        <w:rPr>
          <w:bCs/>
        </w:rPr>
      </w:pPr>
      <w:r w:rsidRPr="006E3065">
        <w:rPr>
          <w:b/>
        </w:rPr>
        <w:t xml:space="preserve">  </w:t>
      </w:r>
    </w:p>
    <w:p w:rsidR="00540A79" w:rsidRPr="006E3065" w:rsidRDefault="00540A79" w:rsidP="00540A79">
      <w:pPr>
        <w:jc w:val="both"/>
        <w:rPr>
          <w:bCs/>
        </w:rPr>
      </w:pPr>
      <w:r w:rsidRPr="006E3065">
        <w:rPr>
          <w:bCs/>
        </w:rPr>
        <w:t>Понуда мора да садржи:</w:t>
      </w:r>
    </w:p>
    <w:p w:rsidR="00540A79" w:rsidRPr="00A35825" w:rsidRDefault="00540A79" w:rsidP="00540A79">
      <w:pPr>
        <w:suppressAutoHyphens/>
        <w:spacing w:line="100" w:lineRule="atLeast"/>
        <w:jc w:val="both"/>
        <w:rPr>
          <w:bCs/>
          <w:i/>
          <w:iCs/>
        </w:rPr>
      </w:pPr>
      <w:r>
        <w:rPr>
          <w:b/>
          <w:bCs/>
          <w:lang w:val="sr-Cyrl-RS"/>
        </w:rPr>
        <w:t xml:space="preserve">         </w:t>
      </w:r>
      <w:r w:rsidRPr="00A35825">
        <w:rPr>
          <w:b/>
          <w:bCs/>
          <w:lang w:val="sr-Cyrl-RS"/>
        </w:rPr>
        <w:t>1)</w:t>
      </w:r>
      <w:r w:rsidRPr="00A35825">
        <w:rPr>
          <w:bCs/>
          <w:lang w:val="sr-Cyrl-RS"/>
        </w:rPr>
        <w:t xml:space="preserve"> </w:t>
      </w:r>
      <w:r w:rsidR="00C2377C">
        <w:rPr>
          <w:bCs/>
          <w:lang w:val="sr-Cyrl-RS"/>
        </w:rPr>
        <w:t xml:space="preserve"> </w:t>
      </w:r>
      <w:r w:rsidRPr="00A35825">
        <w:rPr>
          <w:bCs/>
          <w:lang w:val="sr-Cyrl-RS"/>
        </w:rPr>
        <w:t xml:space="preserve">Доказе о испуњености обавезних услова (према Упутству како понуђач доказује испуњеност услова): </w:t>
      </w:r>
    </w:p>
    <w:p w:rsidR="00540A79" w:rsidRDefault="00540A79" w:rsidP="00540A79">
      <w:pPr>
        <w:pStyle w:val="ListParagraph"/>
        <w:suppressAutoHyphens/>
        <w:spacing w:line="100" w:lineRule="atLeast"/>
        <w:contextualSpacing w:val="0"/>
        <w:jc w:val="both"/>
        <w:rPr>
          <w:bCs/>
          <w:lang w:val="sr-Cyrl-RS"/>
        </w:rPr>
      </w:pPr>
      <w:r>
        <w:rPr>
          <w:bCs/>
          <w:lang w:val="sr-Cyrl-RS"/>
        </w:rPr>
        <w:t xml:space="preserve">- изјава о испуњености услова; </w:t>
      </w:r>
    </w:p>
    <w:p w:rsidR="003F4A18" w:rsidRDefault="003F4A18" w:rsidP="003F4A18">
      <w:pPr>
        <w:suppressAutoHyphens/>
        <w:spacing w:line="100" w:lineRule="atLeast"/>
        <w:jc w:val="both"/>
        <w:rPr>
          <w:bCs/>
          <w:lang w:val="sr-Latn-RS"/>
        </w:rPr>
      </w:pPr>
      <w:r>
        <w:rPr>
          <w:bCs/>
          <w:lang w:val="sr-Cyrl-RS"/>
        </w:rPr>
        <w:t xml:space="preserve">        </w:t>
      </w:r>
      <w:r w:rsidRPr="003F4A18">
        <w:rPr>
          <w:b/>
          <w:bCs/>
          <w:lang w:val="sr-Cyrl-RS"/>
        </w:rPr>
        <w:t xml:space="preserve"> 2)</w:t>
      </w:r>
      <w:r w:rsidRPr="003F4A18">
        <w:rPr>
          <w:bCs/>
          <w:lang w:val="sr-Cyrl-RS"/>
        </w:rPr>
        <w:t xml:space="preserve"> </w:t>
      </w:r>
      <w:r w:rsidR="00C2377C">
        <w:rPr>
          <w:bCs/>
          <w:lang w:val="sr-Cyrl-RS"/>
        </w:rPr>
        <w:t xml:space="preserve">  </w:t>
      </w:r>
      <w:r w:rsidRPr="003F4A18">
        <w:rPr>
          <w:bCs/>
          <w:lang w:val="sr-Cyrl-RS"/>
        </w:rPr>
        <w:t>Дока</w:t>
      </w:r>
      <w:r>
        <w:rPr>
          <w:bCs/>
          <w:lang w:val="sr-Cyrl-RS"/>
        </w:rPr>
        <w:t xml:space="preserve">з о испуњавању додатних услова </w:t>
      </w:r>
    </w:p>
    <w:p w:rsidR="003F4A18" w:rsidRDefault="003F4A18" w:rsidP="003F4A18">
      <w:pPr>
        <w:suppressAutoHyphens/>
        <w:spacing w:line="100" w:lineRule="atLeast"/>
        <w:jc w:val="both"/>
        <w:rPr>
          <w:bCs/>
          <w:lang w:val="sr-Cyrl-RS"/>
        </w:rPr>
      </w:pPr>
      <w:r>
        <w:rPr>
          <w:bCs/>
          <w:lang w:val="sr-Latn-RS"/>
        </w:rPr>
        <w:t xml:space="preserve">            - </w:t>
      </w:r>
      <w:r>
        <w:rPr>
          <w:bCs/>
          <w:lang w:val="sr-Cyrl-RS"/>
        </w:rPr>
        <w:t xml:space="preserve">фотокопија важећег </w:t>
      </w:r>
      <w:r w:rsidR="00B414DF">
        <w:rPr>
          <w:bCs/>
          <w:lang w:val="sr-Cyrl-RS"/>
        </w:rPr>
        <w:t>сертификата</w:t>
      </w:r>
      <w:r>
        <w:rPr>
          <w:bCs/>
          <w:lang w:val="sr-Cyrl-RS"/>
        </w:rPr>
        <w:t xml:space="preserve"> о акредитацији према захтевима стандарда </w:t>
      </w:r>
      <w:r>
        <w:rPr>
          <w:bCs/>
          <w:lang w:val="sr-Latn-RS"/>
        </w:rPr>
        <w:t>SRPS ISO/IEC 17025:2006</w:t>
      </w:r>
    </w:p>
    <w:p w:rsidR="0056587D" w:rsidRPr="0056587D" w:rsidRDefault="0056587D" w:rsidP="0056587D">
      <w:pPr>
        <w:suppressAutoHyphens/>
        <w:spacing w:line="100" w:lineRule="atLeast"/>
        <w:ind w:firstLine="568"/>
        <w:jc w:val="both"/>
        <w:rPr>
          <w:bCs/>
          <w:lang w:val="sr-Cyrl-RS"/>
        </w:rPr>
      </w:pPr>
      <w:r>
        <w:rPr>
          <w:b/>
          <w:bCs/>
          <w:lang w:val="sr-Cyrl-CS"/>
        </w:rPr>
        <w:t xml:space="preserve">  </w:t>
      </w:r>
      <w:r w:rsidRPr="0056587D">
        <w:rPr>
          <w:bCs/>
          <w:lang w:val="sr-Cyrl-CS"/>
        </w:rPr>
        <w:t xml:space="preserve"> - фотокопија </w:t>
      </w:r>
      <w:r>
        <w:rPr>
          <w:bCs/>
          <w:lang w:val="sr-Cyrl-CS"/>
        </w:rPr>
        <w:t>р</w:t>
      </w:r>
      <w:r w:rsidRPr="0056587D">
        <w:rPr>
          <w:bCs/>
          <w:lang w:val="sr-Cyrl-CS"/>
        </w:rPr>
        <w:t>ешења о обиму акредитације</w:t>
      </w:r>
    </w:p>
    <w:p w:rsidR="00540A79" w:rsidRPr="003F4A18" w:rsidRDefault="00540A79" w:rsidP="003F4A18">
      <w:pPr>
        <w:pStyle w:val="ListParagraph"/>
        <w:numPr>
          <w:ilvl w:val="0"/>
          <w:numId w:val="23"/>
        </w:numPr>
        <w:tabs>
          <w:tab w:val="num" w:pos="0"/>
        </w:tabs>
        <w:suppressAutoHyphens/>
        <w:spacing w:line="100" w:lineRule="atLeast"/>
        <w:jc w:val="both"/>
        <w:rPr>
          <w:b/>
          <w:bCs/>
          <w:iCs/>
        </w:rPr>
      </w:pPr>
      <w:r w:rsidRPr="003F4A18">
        <w:rPr>
          <w:bCs/>
          <w:iCs/>
          <w:lang w:val="sr-Cyrl-RS"/>
        </w:rPr>
        <w:t>Образац понуде – попуњен, оверен и потписан</w:t>
      </w:r>
    </w:p>
    <w:p w:rsidR="00540A79" w:rsidRPr="003F4A18" w:rsidRDefault="00540A79" w:rsidP="003F4A18">
      <w:pPr>
        <w:pStyle w:val="ListParagraph"/>
        <w:numPr>
          <w:ilvl w:val="0"/>
          <w:numId w:val="23"/>
        </w:numPr>
        <w:suppressAutoHyphens/>
        <w:spacing w:line="100" w:lineRule="atLeast"/>
        <w:jc w:val="both"/>
        <w:rPr>
          <w:b/>
          <w:bCs/>
          <w:iCs/>
        </w:rPr>
      </w:pPr>
      <w:r w:rsidRPr="003F4A18">
        <w:rPr>
          <w:bCs/>
          <w:iCs/>
          <w:lang w:val="sr-Cyrl-RS"/>
        </w:rPr>
        <w:t>Модел уговора – попуњен, оверен и потписан</w:t>
      </w:r>
    </w:p>
    <w:p w:rsidR="00540A79" w:rsidRPr="00510FC9" w:rsidRDefault="00540A79" w:rsidP="003F4A18">
      <w:pPr>
        <w:pStyle w:val="ListParagraph"/>
        <w:numPr>
          <w:ilvl w:val="0"/>
          <w:numId w:val="23"/>
        </w:numPr>
        <w:suppressAutoHyphens/>
        <w:spacing w:line="100" w:lineRule="atLeast"/>
        <w:contextualSpacing w:val="0"/>
        <w:jc w:val="both"/>
        <w:rPr>
          <w:b/>
          <w:bCs/>
          <w:iCs/>
        </w:rPr>
      </w:pPr>
      <w:r>
        <w:rPr>
          <w:bCs/>
          <w:iCs/>
          <w:lang w:val="sr-Cyrl-RS"/>
        </w:rPr>
        <w:t xml:space="preserve">Образац трошкова припреме понуде </w:t>
      </w:r>
    </w:p>
    <w:p w:rsidR="00540A79" w:rsidRPr="004A1449" w:rsidRDefault="00540A79" w:rsidP="003F4A18">
      <w:pPr>
        <w:pStyle w:val="ListParagraph"/>
        <w:numPr>
          <w:ilvl w:val="0"/>
          <w:numId w:val="23"/>
        </w:numPr>
        <w:suppressAutoHyphens/>
        <w:spacing w:line="100" w:lineRule="atLeast"/>
        <w:contextualSpacing w:val="0"/>
        <w:jc w:val="both"/>
        <w:rPr>
          <w:b/>
          <w:bCs/>
          <w:iCs/>
        </w:rPr>
      </w:pPr>
      <w:r>
        <w:rPr>
          <w:bCs/>
          <w:iCs/>
          <w:lang w:val="sr-Cyrl-RS"/>
        </w:rPr>
        <w:t>Образац изјаве о независној понуди.</w:t>
      </w:r>
    </w:p>
    <w:p w:rsidR="004A1449" w:rsidRPr="00273A02" w:rsidRDefault="004A1449" w:rsidP="004A1449">
      <w:pPr>
        <w:pStyle w:val="ListParagraph"/>
        <w:numPr>
          <w:ilvl w:val="0"/>
          <w:numId w:val="23"/>
        </w:numPr>
        <w:suppressAutoHyphens/>
        <w:spacing w:line="100" w:lineRule="atLeast"/>
        <w:jc w:val="both"/>
        <w:rPr>
          <w:bCs/>
          <w:iCs/>
          <w:lang w:val="sr-Cyrl-RS"/>
        </w:rPr>
      </w:pPr>
      <w:r w:rsidRPr="00273A02">
        <w:rPr>
          <w:bCs/>
          <w:iCs/>
          <w:lang w:val="sr-Cyrl-RS"/>
        </w:rPr>
        <w:t>Образац изјаве о поштовању обавеза које произилазе из важећих прописа о заштити на раду, запошљавању и условима рада, заштити животне и радне средине, као и да понуђач нема забрану обављања делатности која је на снази у време подношења понуде.</w:t>
      </w:r>
    </w:p>
    <w:p w:rsidR="00540A79" w:rsidRDefault="00540A79" w:rsidP="00540A79">
      <w:pPr>
        <w:pStyle w:val="ListParagraph"/>
        <w:suppressAutoHyphens/>
        <w:spacing w:line="100" w:lineRule="atLeast"/>
        <w:ind w:left="928"/>
        <w:contextualSpacing w:val="0"/>
        <w:jc w:val="both"/>
        <w:rPr>
          <w:b/>
          <w:bCs/>
          <w:iCs/>
          <w:lang w:val="sr-Cyrl-RS"/>
        </w:rPr>
      </w:pPr>
    </w:p>
    <w:p w:rsidR="004A1449" w:rsidRDefault="004A1449" w:rsidP="00540A79">
      <w:pPr>
        <w:pStyle w:val="ListParagraph"/>
        <w:suppressAutoHyphens/>
        <w:spacing w:line="100" w:lineRule="atLeast"/>
        <w:ind w:left="928"/>
        <w:contextualSpacing w:val="0"/>
        <w:jc w:val="both"/>
        <w:rPr>
          <w:b/>
          <w:bCs/>
          <w:iCs/>
          <w:lang w:val="sr-Cyrl-RS"/>
        </w:rPr>
      </w:pPr>
    </w:p>
    <w:p w:rsidR="004A1449" w:rsidRPr="004A1449" w:rsidRDefault="004A1449" w:rsidP="00540A79">
      <w:pPr>
        <w:pStyle w:val="ListParagraph"/>
        <w:suppressAutoHyphens/>
        <w:spacing w:line="100" w:lineRule="atLeast"/>
        <w:ind w:left="928"/>
        <w:contextualSpacing w:val="0"/>
        <w:jc w:val="both"/>
        <w:rPr>
          <w:b/>
          <w:bCs/>
          <w:iCs/>
          <w:lang w:val="sr-Cyrl-RS"/>
        </w:rPr>
      </w:pPr>
    </w:p>
    <w:p w:rsidR="00540A79" w:rsidRPr="002764F8" w:rsidRDefault="00540A79" w:rsidP="00540A79">
      <w:pPr>
        <w:jc w:val="both"/>
      </w:pPr>
      <w:r w:rsidRPr="002764F8">
        <w:rPr>
          <w:b/>
          <w:i/>
          <w:iCs/>
        </w:rPr>
        <w:lastRenderedPageBreak/>
        <w:t>3.</w:t>
      </w:r>
      <w:r w:rsidRPr="002764F8">
        <w:rPr>
          <w:b/>
          <w:bCs/>
          <w:i/>
          <w:iCs/>
        </w:rPr>
        <w:t xml:space="preserve"> ПАРТИЈЕ</w:t>
      </w:r>
    </w:p>
    <w:p w:rsidR="00C2377C" w:rsidRDefault="00C2377C" w:rsidP="00C2377C">
      <w:pPr>
        <w:ind w:firstLine="708"/>
        <w:jc w:val="both"/>
        <w:rPr>
          <w:bCs/>
          <w:lang w:val="sr-Cyrl-RS"/>
        </w:rPr>
      </w:pPr>
      <w:r w:rsidRPr="002764F8">
        <w:rPr>
          <w:bCs/>
          <w:lang w:val="sr-Cyrl-RS"/>
        </w:rPr>
        <w:t>Понуђач може да поднесе понуду за једну или више партија. Понуда мора да обухвати најмање једну целокупну партију.</w:t>
      </w:r>
      <w:r>
        <w:rPr>
          <w:bCs/>
          <w:lang w:val="sr-Cyrl-RS"/>
        </w:rPr>
        <w:t xml:space="preserve"> </w:t>
      </w:r>
    </w:p>
    <w:p w:rsidR="00C2377C" w:rsidRPr="00436216" w:rsidRDefault="00C2377C" w:rsidP="00C2377C">
      <w:pPr>
        <w:ind w:firstLine="708"/>
        <w:jc w:val="both"/>
        <w:rPr>
          <w:lang w:val="sr-Cyrl-RS"/>
        </w:rPr>
      </w:pPr>
      <w:r w:rsidRPr="002764F8">
        <w:rPr>
          <w:lang w:val="sr-Cyrl-RS"/>
        </w:rPr>
        <w:t xml:space="preserve">Понуђач је дужан да у понуди наведе да ли се понуда односи на целокупну набавку </w:t>
      </w:r>
      <w:r w:rsidRPr="00436216">
        <w:rPr>
          <w:bCs/>
          <w:lang w:val="sr-Cyrl-RS"/>
        </w:rPr>
        <w:t>или само на одређене партије.</w:t>
      </w:r>
    </w:p>
    <w:p w:rsidR="00C2377C" w:rsidRPr="002764F8" w:rsidRDefault="00C2377C" w:rsidP="00C2377C">
      <w:pPr>
        <w:ind w:firstLine="708"/>
        <w:jc w:val="both"/>
        <w:rPr>
          <w:bCs/>
          <w:lang w:val="sr-Cyrl-RS"/>
        </w:rPr>
      </w:pPr>
      <w:proofErr w:type="gramStart"/>
      <w:r w:rsidRPr="00436216">
        <w:t>У случају да понуђач поднесе понуду за две или више партија, она мора бити поднета тако да се може оцењивати за сваку партију посебно</w:t>
      </w:r>
      <w:r w:rsidRPr="002764F8">
        <w:rPr>
          <w:bCs/>
          <w:lang w:val="sr-Cyrl-RS"/>
        </w:rPr>
        <w:t>.</w:t>
      </w:r>
      <w:proofErr w:type="gramEnd"/>
    </w:p>
    <w:p w:rsidR="008C0F2D" w:rsidRDefault="00C2377C" w:rsidP="00C2377C">
      <w:pPr>
        <w:ind w:firstLine="708"/>
        <w:jc w:val="both"/>
        <w:rPr>
          <w:bCs/>
          <w:lang w:val="sr-Cyrl-RS"/>
        </w:rPr>
      </w:pPr>
      <w:r w:rsidRPr="002764F8">
        <w:rPr>
          <w:bCs/>
          <w:lang w:val="sr-Cyrl-R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w:t>
      </w:r>
      <w:r w:rsidR="008C0F2D">
        <w:rPr>
          <w:bCs/>
          <w:lang w:val="sr-Cyrl-RS"/>
        </w:rPr>
        <w:t xml:space="preserve"> једном примерку за све партије.</w:t>
      </w:r>
    </w:p>
    <w:p w:rsidR="00540A79" w:rsidRPr="002C4DFD" w:rsidRDefault="00540A79" w:rsidP="00540A79">
      <w:pPr>
        <w:jc w:val="both"/>
        <w:rPr>
          <w:b/>
          <w:i/>
          <w:iCs/>
          <w:lang w:val="sr-Latn-RS"/>
        </w:rPr>
      </w:pPr>
    </w:p>
    <w:p w:rsidR="00540A79" w:rsidRPr="006E3065" w:rsidRDefault="00540A79" w:rsidP="00540A79">
      <w:pPr>
        <w:jc w:val="both"/>
        <w:rPr>
          <w:bCs/>
          <w:iCs/>
        </w:rPr>
      </w:pPr>
      <w:r w:rsidRPr="006E3065">
        <w:rPr>
          <w:b/>
          <w:i/>
          <w:iCs/>
        </w:rPr>
        <w:t>4.</w:t>
      </w:r>
      <w:r w:rsidRPr="006E3065">
        <w:rPr>
          <w:b/>
          <w:bCs/>
          <w:i/>
          <w:iCs/>
        </w:rPr>
        <w:t xml:space="preserve">  ПОНУДА СА ВАРИЈАНТАМА</w:t>
      </w:r>
    </w:p>
    <w:p w:rsidR="00540A79" w:rsidRDefault="00540A79" w:rsidP="00540A79">
      <w:pPr>
        <w:jc w:val="both"/>
        <w:rPr>
          <w:bCs/>
          <w:iCs/>
          <w:lang w:val="sr-Cyrl-RS"/>
        </w:rPr>
      </w:pPr>
      <w:proofErr w:type="gramStart"/>
      <w:r w:rsidRPr="006E3065">
        <w:rPr>
          <w:bCs/>
          <w:iCs/>
        </w:rPr>
        <w:t>Подношење понуде са варијантама није дозвољено.</w:t>
      </w:r>
      <w:proofErr w:type="gramEnd"/>
    </w:p>
    <w:p w:rsidR="00540A79" w:rsidRPr="006E3065" w:rsidRDefault="00540A79" w:rsidP="00540A79">
      <w:pPr>
        <w:jc w:val="both"/>
        <w:rPr>
          <w:b/>
          <w:bCs/>
          <w:i/>
          <w:iCs/>
          <w:lang w:val="sr-Cyrl-RS"/>
        </w:rPr>
      </w:pPr>
    </w:p>
    <w:p w:rsidR="00540A79" w:rsidRPr="00A0614A" w:rsidRDefault="00540A79" w:rsidP="00540A79">
      <w:pPr>
        <w:jc w:val="both"/>
        <w:rPr>
          <w:b/>
        </w:rPr>
      </w:pPr>
      <w:r w:rsidRPr="00A0614A">
        <w:rPr>
          <w:b/>
          <w:bCs/>
          <w:i/>
          <w:iCs/>
        </w:rPr>
        <w:t xml:space="preserve">5. </w:t>
      </w:r>
      <w:r w:rsidRPr="00A0614A">
        <w:rPr>
          <w:b/>
          <w:i/>
          <w:iCs/>
        </w:rPr>
        <w:t>НАЧИН ИЗМЕНЕ, ДОПУНЕ И ОПОЗИВА ПОНУДЕ</w:t>
      </w:r>
    </w:p>
    <w:p w:rsidR="00540A79" w:rsidRPr="00A0614A" w:rsidRDefault="00540A79" w:rsidP="00540A79">
      <w:pPr>
        <w:jc w:val="both"/>
        <w:rPr>
          <w:b/>
        </w:rPr>
      </w:pPr>
    </w:p>
    <w:p w:rsidR="00540A79" w:rsidRPr="006E3065" w:rsidRDefault="00540A79" w:rsidP="00540A79">
      <w:pPr>
        <w:jc w:val="both"/>
      </w:pPr>
      <w:proofErr w:type="gramStart"/>
      <w:r w:rsidRPr="006E3065">
        <w:t>У року за подношење понуде понуђач може да измени, допуни или опозове своју понуду на начин који је одређен за подношење понуде.</w:t>
      </w:r>
      <w:proofErr w:type="gramEnd"/>
    </w:p>
    <w:p w:rsidR="00540A79" w:rsidRPr="006E3065" w:rsidRDefault="00540A79" w:rsidP="00540A79">
      <w:pPr>
        <w:jc w:val="both"/>
        <w:rPr>
          <w:bCs/>
          <w:iCs/>
        </w:rPr>
      </w:pPr>
      <w:proofErr w:type="gramStart"/>
      <w:r w:rsidRPr="006E3065">
        <w:t>Понуђач је дужан да јасно назначи који део понуде мења односно која документа накнадно доставља.</w:t>
      </w:r>
      <w:proofErr w:type="gramEnd"/>
      <w:r w:rsidRPr="006E3065">
        <w:t xml:space="preserve"> </w:t>
      </w:r>
    </w:p>
    <w:p w:rsidR="00540A79" w:rsidRPr="006E3065" w:rsidRDefault="00540A79" w:rsidP="00540A79">
      <w:pPr>
        <w:jc w:val="both"/>
        <w:rPr>
          <w:bCs/>
          <w:iCs/>
        </w:rPr>
      </w:pPr>
      <w:r w:rsidRPr="006E3065">
        <w:rPr>
          <w:bCs/>
          <w:iCs/>
        </w:rPr>
        <w:t xml:space="preserve">Измену, допуну или опозив понуде треба доставити на адресу: </w:t>
      </w:r>
      <w:r>
        <w:rPr>
          <w:bCs/>
          <w:iCs/>
          <w:lang w:val="sr-Cyrl-RS"/>
        </w:rPr>
        <w:t>Завод за јавно здравље Шабац, 15000 Шабац, ул. Јована Цвијића бр. 1</w:t>
      </w:r>
      <w:r w:rsidRPr="006E3065">
        <w:rPr>
          <w:i/>
          <w:iCs/>
        </w:rPr>
        <w:t xml:space="preserve">, </w:t>
      </w:r>
      <w:r w:rsidRPr="006E3065">
        <w:rPr>
          <w:bCs/>
          <w:iCs/>
          <w:color w:val="FF0000"/>
        </w:rPr>
        <w:t xml:space="preserve"> </w:t>
      </w:r>
      <w:r w:rsidRPr="006E3065">
        <w:rPr>
          <w:bCs/>
          <w:iCs/>
        </w:rPr>
        <w:t>са назнаком:</w:t>
      </w:r>
    </w:p>
    <w:p w:rsidR="00540A79" w:rsidRPr="006E3065" w:rsidRDefault="00540A79" w:rsidP="00540A79">
      <w:pPr>
        <w:jc w:val="both"/>
        <w:rPr>
          <w:bCs/>
          <w:iCs/>
        </w:rPr>
      </w:pPr>
      <w:r w:rsidRPr="006E3065">
        <w:rPr>
          <w:bCs/>
          <w:iCs/>
        </w:rPr>
        <w:t>„</w:t>
      </w:r>
      <w:r w:rsidRPr="006E3065">
        <w:rPr>
          <w:b/>
          <w:bCs/>
          <w:iCs/>
        </w:rPr>
        <w:t>Измена понуде</w:t>
      </w:r>
      <w:r w:rsidRPr="006E3065">
        <w:rPr>
          <w:b/>
          <w:bCs/>
        </w:rPr>
        <w:t xml:space="preserve"> за јавну набавку</w:t>
      </w:r>
      <w:r w:rsidRPr="006E3065">
        <w:t xml:space="preserve"> </w:t>
      </w:r>
      <w:r>
        <w:rPr>
          <w:b/>
          <w:lang w:val="sr-Cyrl-RS"/>
        </w:rPr>
        <w:t>услу</w:t>
      </w:r>
      <w:r w:rsidR="008C0F2D">
        <w:rPr>
          <w:b/>
          <w:lang w:val="sr-Cyrl-RS"/>
        </w:rPr>
        <w:t>га еталонирања опреме</w:t>
      </w:r>
      <w:r w:rsidRPr="00A0614A">
        <w:rPr>
          <w:b/>
        </w:rPr>
        <w:t xml:space="preserve"> </w:t>
      </w:r>
      <w:proofErr w:type="gramStart"/>
      <w:r w:rsidRPr="00A0614A">
        <w:rPr>
          <w:b/>
        </w:rPr>
        <w:t>–</w:t>
      </w:r>
      <w:r w:rsidRPr="006E3065">
        <w:t xml:space="preserve"> </w:t>
      </w:r>
      <w:r w:rsidRPr="006E3065">
        <w:rPr>
          <w:b/>
          <w:bCs/>
          <w:color w:val="002060"/>
        </w:rPr>
        <w:t xml:space="preserve"> </w:t>
      </w:r>
      <w:r w:rsidR="008C0F2D">
        <w:rPr>
          <w:b/>
          <w:bCs/>
          <w:color w:val="002060"/>
          <w:lang w:val="sr-Cyrl-RS"/>
        </w:rPr>
        <w:t>МВ</w:t>
      </w:r>
      <w:proofErr w:type="gramEnd"/>
      <w:r w:rsidR="008C0F2D">
        <w:rPr>
          <w:b/>
          <w:bCs/>
          <w:color w:val="002060"/>
          <w:lang w:val="sr-Cyrl-RS"/>
        </w:rPr>
        <w:t xml:space="preserve"> </w:t>
      </w:r>
      <w:r w:rsidR="007E0C9A">
        <w:rPr>
          <w:b/>
          <w:bCs/>
          <w:color w:val="002060"/>
          <w:lang w:val="sr-Latn-RS"/>
        </w:rPr>
        <w:t>4</w:t>
      </w:r>
      <w:r w:rsidR="00EC7482">
        <w:rPr>
          <w:b/>
          <w:bCs/>
          <w:color w:val="002060"/>
          <w:lang w:val="sr-Cyrl-RS"/>
        </w:rPr>
        <w:t>/2020</w:t>
      </w:r>
      <w:r w:rsidRPr="006E3065">
        <w:rPr>
          <w:b/>
          <w:bCs/>
        </w:rPr>
        <w:t xml:space="preserve"> - НЕ ОТВАРАТИ”</w:t>
      </w:r>
      <w:r w:rsidRPr="006E3065">
        <w:rPr>
          <w:bCs/>
          <w:iCs/>
        </w:rPr>
        <w:t xml:space="preserve"> или</w:t>
      </w:r>
    </w:p>
    <w:p w:rsidR="00540A79" w:rsidRPr="006E3065" w:rsidRDefault="00540A79" w:rsidP="00540A79">
      <w:pPr>
        <w:jc w:val="both"/>
        <w:rPr>
          <w:bCs/>
          <w:iCs/>
        </w:rPr>
      </w:pPr>
      <w:r w:rsidRPr="006E3065">
        <w:rPr>
          <w:bCs/>
          <w:iCs/>
        </w:rPr>
        <w:t>„</w:t>
      </w:r>
      <w:r w:rsidRPr="006E3065">
        <w:rPr>
          <w:b/>
          <w:bCs/>
          <w:iCs/>
        </w:rPr>
        <w:t>Допуна понуде</w:t>
      </w:r>
      <w:r w:rsidRPr="006E3065">
        <w:rPr>
          <w:bCs/>
          <w:iCs/>
        </w:rPr>
        <w:t xml:space="preserve"> </w:t>
      </w:r>
      <w:r w:rsidRPr="006E3065">
        <w:rPr>
          <w:b/>
          <w:bCs/>
        </w:rPr>
        <w:t>за јавну набавку</w:t>
      </w:r>
      <w:r w:rsidRPr="00A023E3">
        <w:rPr>
          <w:b/>
          <w:lang w:val="sr-Cyrl-RS"/>
        </w:rPr>
        <w:t xml:space="preserve"> </w:t>
      </w:r>
      <w:r>
        <w:rPr>
          <w:b/>
          <w:lang w:val="sr-Cyrl-RS"/>
        </w:rPr>
        <w:t xml:space="preserve">услуга </w:t>
      </w:r>
      <w:r w:rsidR="008C0F2D">
        <w:rPr>
          <w:b/>
          <w:lang w:val="sr-Cyrl-RS"/>
        </w:rPr>
        <w:t>еталонирања опреме</w:t>
      </w:r>
      <w:r w:rsidRPr="00A0614A">
        <w:rPr>
          <w:b/>
        </w:rPr>
        <w:t xml:space="preserve"> </w:t>
      </w:r>
      <w:proofErr w:type="gramStart"/>
      <w:r w:rsidRPr="00A0614A">
        <w:rPr>
          <w:b/>
        </w:rPr>
        <w:t xml:space="preserve">– </w:t>
      </w:r>
      <w:r w:rsidRPr="00A0614A">
        <w:rPr>
          <w:b/>
          <w:bCs/>
          <w:color w:val="002060"/>
        </w:rPr>
        <w:t xml:space="preserve"> </w:t>
      </w:r>
      <w:r w:rsidR="007E0C9A">
        <w:rPr>
          <w:b/>
          <w:bCs/>
          <w:color w:val="002060"/>
          <w:lang w:val="sr-Cyrl-RS"/>
        </w:rPr>
        <w:t>МВ</w:t>
      </w:r>
      <w:proofErr w:type="gramEnd"/>
      <w:r w:rsidR="007E0C9A">
        <w:rPr>
          <w:b/>
          <w:bCs/>
          <w:color w:val="002060"/>
          <w:lang w:val="sr-Cyrl-RS"/>
        </w:rPr>
        <w:t xml:space="preserve"> </w:t>
      </w:r>
      <w:r w:rsidR="007E0C9A">
        <w:rPr>
          <w:b/>
          <w:bCs/>
          <w:color w:val="002060"/>
          <w:lang w:val="sr-Latn-RS"/>
        </w:rPr>
        <w:t>4</w:t>
      </w:r>
      <w:r w:rsidR="00EC7482">
        <w:rPr>
          <w:b/>
          <w:bCs/>
          <w:color w:val="002060"/>
          <w:lang w:val="sr-Cyrl-RS"/>
        </w:rPr>
        <w:t>/2020</w:t>
      </w:r>
      <w:r w:rsidR="004A1449" w:rsidRPr="006E3065">
        <w:rPr>
          <w:b/>
          <w:bCs/>
        </w:rPr>
        <w:t xml:space="preserve"> </w:t>
      </w:r>
      <w:r>
        <w:rPr>
          <w:b/>
          <w:bCs/>
          <w:color w:val="002060"/>
          <w:lang w:val="sr-Cyrl-RS"/>
        </w:rPr>
        <w:t xml:space="preserve"> </w:t>
      </w:r>
      <w:r w:rsidRPr="006E3065">
        <w:rPr>
          <w:b/>
          <w:bCs/>
        </w:rPr>
        <w:t>- НЕ ОТВАРАТИ”</w:t>
      </w:r>
      <w:r w:rsidRPr="006E3065">
        <w:rPr>
          <w:bCs/>
          <w:iCs/>
        </w:rPr>
        <w:t xml:space="preserve"> или</w:t>
      </w:r>
    </w:p>
    <w:p w:rsidR="00540A79" w:rsidRPr="006E3065" w:rsidRDefault="00540A79" w:rsidP="00540A79">
      <w:pPr>
        <w:jc w:val="both"/>
        <w:rPr>
          <w:bCs/>
          <w:iCs/>
        </w:rPr>
      </w:pPr>
      <w:r w:rsidRPr="006E3065">
        <w:rPr>
          <w:bCs/>
          <w:iCs/>
        </w:rPr>
        <w:t>„</w:t>
      </w:r>
      <w:r w:rsidRPr="006E3065">
        <w:rPr>
          <w:b/>
          <w:bCs/>
          <w:iCs/>
        </w:rPr>
        <w:t>Опозив понуде</w:t>
      </w:r>
      <w:r w:rsidRPr="006E3065">
        <w:rPr>
          <w:bCs/>
          <w:iCs/>
        </w:rPr>
        <w:t xml:space="preserve"> </w:t>
      </w:r>
      <w:r w:rsidRPr="006E3065">
        <w:rPr>
          <w:b/>
          <w:bCs/>
        </w:rPr>
        <w:t>за јавну набавку</w:t>
      </w:r>
      <w:r w:rsidRPr="00A023E3">
        <w:rPr>
          <w:b/>
          <w:lang w:val="sr-Cyrl-RS"/>
        </w:rPr>
        <w:t xml:space="preserve"> </w:t>
      </w:r>
      <w:r>
        <w:rPr>
          <w:b/>
          <w:lang w:val="sr-Cyrl-RS"/>
        </w:rPr>
        <w:t xml:space="preserve">услуга </w:t>
      </w:r>
      <w:r w:rsidR="008C0F2D">
        <w:rPr>
          <w:b/>
          <w:lang w:val="sr-Cyrl-RS"/>
        </w:rPr>
        <w:t>еталонирања опреме</w:t>
      </w:r>
      <w:r w:rsidRPr="00A0614A">
        <w:rPr>
          <w:b/>
        </w:rPr>
        <w:t xml:space="preserve"> – </w:t>
      </w:r>
      <w:r w:rsidR="007E0C9A">
        <w:rPr>
          <w:b/>
          <w:bCs/>
          <w:color w:val="002060"/>
          <w:lang w:val="sr-Cyrl-RS"/>
        </w:rPr>
        <w:t xml:space="preserve">МВ </w:t>
      </w:r>
      <w:r w:rsidR="007E0C9A">
        <w:rPr>
          <w:b/>
          <w:bCs/>
          <w:color w:val="002060"/>
          <w:lang w:val="sr-Latn-RS"/>
        </w:rPr>
        <w:t>4</w:t>
      </w:r>
      <w:r w:rsidR="00EC7482">
        <w:rPr>
          <w:b/>
          <w:bCs/>
          <w:color w:val="002060"/>
          <w:lang w:val="sr-Cyrl-RS"/>
        </w:rPr>
        <w:t>/</w:t>
      </w:r>
      <w:proofErr w:type="gramStart"/>
      <w:r w:rsidR="00EC7482">
        <w:rPr>
          <w:b/>
          <w:bCs/>
          <w:color w:val="002060"/>
          <w:lang w:val="sr-Cyrl-RS"/>
        </w:rPr>
        <w:t>2020</w:t>
      </w:r>
      <w:r w:rsidR="004A1449" w:rsidRPr="006E3065">
        <w:rPr>
          <w:b/>
          <w:bCs/>
        </w:rPr>
        <w:t xml:space="preserve"> </w:t>
      </w:r>
      <w:r w:rsidRPr="00A0614A">
        <w:rPr>
          <w:b/>
          <w:bCs/>
          <w:color w:val="002060"/>
        </w:rPr>
        <w:t xml:space="preserve"> </w:t>
      </w:r>
      <w:r w:rsidRPr="00A0614A">
        <w:rPr>
          <w:b/>
          <w:bCs/>
        </w:rPr>
        <w:t>-</w:t>
      </w:r>
      <w:proofErr w:type="gramEnd"/>
      <w:r w:rsidRPr="006E3065">
        <w:rPr>
          <w:b/>
          <w:bCs/>
        </w:rPr>
        <w:t xml:space="preserve"> НЕ ОТВАРАТИ” </w:t>
      </w:r>
      <w:r w:rsidRPr="006E3065">
        <w:rPr>
          <w:bCs/>
        </w:rPr>
        <w:t xml:space="preserve"> или</w:t>
      </w:r>
    </w:p>
    <w:p w:rsidR="00540A79" w:rsidRPr="006E3065" w:rsidRDefault="00540A79" w:rsidP="00540A79">
      <w:pPr>
        <w:jc w:val="both"/>
        <w:rPr>
          <w:bCs/>
        </w:rPr>
      </w:pPr>
      <w:r w:rsidRPr="006E3065">
        <w:rPr>
          <w:bCs/>
          <w:iCs/>
        </w:rPr>
        <w:t>„</w:t>
      </w:r>
      <w:r w:rsidRPr="006E3065">
        <w:rPr>
          <w:b/>
          <w:bCs/>
          <w:iCs/>
        </w:rPr>
        <w:t>Измена и допуна понуде</w:t>
      </w:r>
      <w:r w:rsidRPr="006E3065">
        <w:rPr>
          <w:b/>
          <w:bCs/>
        </w:rPr>
        <w:t xml:space="preserve"> за јавну набавку</w:t>
      </w:r>
      <w:r w:rsidRPr="00A023E3">
        <w:rPr>
          <w:b/>
          <w:lang w:val="sr-Cyrl-RS"/>
        </w:rPr>
        <w:t xml:space="preserve"> </w:t>
      </w:r>
      <w:r>
        <w:rPr>
          <w:b/>
          <w:lang w:val="sr-Cyrl-RS"/>
        </w:rPr>
        <w:t xml:space="preserve">услуга </w:t>
      </w:r>
      <w:r w:rsidR="008C0F2D">
        <w:rPr>
          <w:b/>
          <w:lang w:val="sr-Cyrl-RS"/>
        </w:rPr>
        <w:t>еталонирања опреме</w:t>
      </w:r>
      <w:r w:rsidRPr="00A0614A">
        <w:rPr>
          <w:b/>
        </w:rPr>
        <w:t xml:space="preserve"> – </w:t>
      </w:r>
      <w:r w:rsidR="007E0C9A">
        <w:rPr>
          <w:b/>
          <w:bCs/>
          <w:color w:val="002060"/>
          <w:lang w:val="sr-Cyrl-RS"/>
        </w:rPr>
        <w:t xml:space="preserve">МВ </w:t>
      </w:r>
      <w:r w:rsidR="007E0C9A">
        <w:rPr>
          <w:b/>
          <w:bCs/>
          <w:color w:val="002060"/>
          <w:lang w:val="sr-Latn-RS"/>
        </w:rPr>
        <w:t>4</w:t>
      </w:r>
      <w:r w:rsidR="00EC7482">
        <w:rPr>
          <w:b/>
          <w:bCs/>
          <w:color w:val="002060"/>
          <w:lang w:val="sr-Cyrl-RS"/>
        </w:rPr>
        <w:t>/</w:t>
      </w:r>
      <w:proofErr w:type="gramStart"/>
      <w:r w:rsidR="00EC7482">
        <w:rPr>
          <w:b/>
          <w:bCs/>
          <w:color w:val="002060"/>
          <w:lang w:val="sr-Cyrl-RS"/>
        </w:rPr>
        <w:t>2020</w:t>
      </w:r>
      <w:r w:rsidR="004A1449" w:rsidRPr="006E3065">
        <w:rPr>
          <w:b/>
          <w:bCs/>
        </w:rPr>
        <w:t xml:space="preserve"> </w:t>
      </w:r>
      <w:r w:rsidRPr="006E3065">
        <w:rPr>
          <w:b/>
          <w:bCs/>
        </w:rPr>
        <w:t xml:space="preserve"> -</w:t>
      </w:r>
      <w:proofErr w:type="gramEnd"/>
      <w:r w:rsidRPr="006E3065">
        <w:rPr>
          <w:b/>
          <w:bCs/>
        </w:rPr>
        <w:t xml:space="preserve"> НЕ ОТВАРАТИ”.</w:t>
      </w:r>
    </w:p>
    <w:p w:rsidR="00540A79" w:rsidRPr="006E3065" w:rsidRDefault="00540A79" w:rsidP="00540A79">
      <w:pPr>
        <w:jc w:val="both"/>
      </w:pPr>
      <w:proofErr w:type="gramStart"/>
      <w:r w:rsidRPr="006E3065">
        <w:rPr>
          <w:bCs/>
        </w:rPr>
        <w:t>На полеђини коверте или на кутији навести назив</w:t>
      </w:r>
      <w:r w:rsidRPr="006E3065">
        <w:rPr>
          <w:bCs/>
          <w:lang w:val="sr-Cyrl-CS"/>
        </w:rPr>
        <w:t xml:space="preserve"> и адресу</w:t>
      </w:r>
      <w:r w:rsidRPr="006E3065">
        <w:rPr>
          <w:bCs/>
        </w:rPr>
        <w:t xml:space="preserve"> понуђача.</w:t>
      </w:r>
      <w:proofErr w:type="gramEnd"/>
      <w:r w:rsidRPr="006E3065">
        <w:rPr>
          <w:bCs/>
        </w:rPr>
        <w:t xml:space="preserve"> </w:t>
      </w:r>
      <w:proofErr w:type="gramStart"/>
      <w:r w:rsidRPr="006E3065">
        <w:rPr>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540A79" w:rsidRPr="006E3065" w:rsidRDefault="00540A79" w:rsidP="00540A79">
      <w:pPr>
        <w:jc w:val="both"/>
        <w:rPr>
          <w:b/>
          <w:i/>
          <w:iCs/>
        </w:rPr>
      </w:pPr>
      <w:proofErr w:type="gramStart"/>
      <w:r w:rsidRPr="006E3065">
        <w:t>По истеку рока за подношење понуда понуђач не може да повуче нити да мења своју понуду.</w:t>
      </w:r>
      <w:proofErr w:type="gramEnd"/>
    </w:p>
    <w:p w:rsidR="00540A79" w:rsidRPr="006E3065" w:rsidRDefault="00540A79" w:rsidP="00540A79">
      <w:pPr>
        <w:jc w:val="both"/>
        <w:rPr>
          <w:b/>
          <w:i/>
          <w:iCs/>
        </w:rPr>
      </w:pPr>
    </w:p>
    <w:p w:rsidR="00540A79" w:rsidRPr="006E3065" w:rsidRDefault="00540A79" w:rsidP="00540A79">
      <w:pPr>
        <w:jc w:val="both"/>
      </w:pPr>
      <w:r w:rsidRPr="006E3065">
        <w:rPr>
          <w:b/>
          <w:bCs/>
          <w:i/>
          <w:iCs/>
        </w:rPr>
        <w:t xml:space="preserve">6. УЧЕСТВОВАЊЕ У ЗАЈЕДНИЧКОЈ ПОНУДИ ИЛИ КАО ПОДИЗВОЂАЧ </w:t>
      </w:r>
    </w:p>
    <w:p w:rsidR="00540A79" w:rsidRPr="006E3065" w:rsidRDefault="00540A79" w:rsidP="00540A79">
      <w:pPr>
        <w:jc w:val="both"/>
      </w:pPr>
    </w:p>
    <w:p w:rsidR="00540A79" w:rsidRPr="006E3065" w:rsidRDefault="00540A79" w:rsidP="00540A79">
      <w:pPr>
        <w:jc w:val="both"/>
        <w:rPr>
          <w:iCs/>
        </w:rPr>
      </w:pPr>
      <w:proofErr w:type="gramStart"/>
      <w:r w:rsidRPr="006E3065">
        <w:rPr>
          <w:bCs/>
          <w:iCs/>
        </w:rPr>
        <w:t>Понуђач може да поднесе само једну понуду.</w:t>
      </w:r>
      <w:proofErr w:type="gramEnd"/>
      <w:r w:rsidRPr="006E3065">
        <w:rPr>
          <w:i/>
          <w:iCs/>
        </w:rPr>
        <w:t xml:space="preserve"> </w:t>
      </w:r>
    </w:p>
    <w:p w:rsidR="00540A79" w:rsidRPr="006E3065" w:rsidRDefault="00540A79" w:rsidP="00540A79">
      <w:pPr>
        <w:jc w:val="both"/>
        <w:rPr>
          <w:iCs/>
        </w:rPr>
      </w:pPr>
      <w:proofErr w:type="gramStart"/>
      <w:r w:rsidRPr="006E3065">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540A79" w:rsidRPr="006E3065" w:rsidRDefault="00540A79" w:rsidP="00540A79">
      <w:pPr>
        <w:jc w:val="both"/>
        <w:rPr>
          <w:i/>
          <w:iCs/>
          <w:color w:val="FF0000"/>
        </w:rPr>
      </w:pPr>
      <w:proofErr w:type="gramStart"/>
      <w:r w:rsidRPr="006E3065">
        <w:rPr>
          <w:iCs/>
        </w:rPr>
        <w:t xml:space="preserve">У Обрасцу понуде </w:t>
      </w:r>
      <w:r w:rsidRPr="006E3065">
        <w:rPr>
          <w:iCs/>
          <w:lang w:val="sr-Cyrl-CS"/>
        </w:rPr>
        <w:t xml:space="preserve">(поглавље </w:t>
      </w:r>
      <w:r w:rsidRPr="006E3065">
        <w:rPr>
          <w:b/>
          <w:iCs/>
        </w:rPr>
        <w:t>VII</w:t>
      </w:r>
      <w:r w:rsidRPr="006E3065">
        <w:rPr>
          <w:iCs/>
          <w:lang w:val="ru-RU"/>
        </w:rPr>
        <w:t>)</w:t>
      </w:r>
      <w:r w:rsidRPr="006E3065">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540A79" w:rsidRPr="006E3065" w:rsidRDefault="00540A79" w:rsidP="00540A79">
      <w:pPr>
        <w:jc w:val="both"/>
        <w:rPr>
          <w:i/>
          <w:iCs/>
          <w:color w:val="FF0000"/>
        </w:rPr>
      </w:pPr>
    </w:p>
    <w:p w:rsidR="00540A79" w:rsidRPr="006E3065" w:rsidRDefault="00540A79" w:rsidP="00540A79">
      <w:pPr>
        <w:jc w:val="both"/>
        <w:rPr>
          <w:iCs/>
        </w:rPr>
      </w:pPr>
      <w:r w:rsidRPr="006E3065">
        <w:rPr>
          <w:b/>
          <w:bCs/>
          <w:i/>
          <w:iCs/>
        </w:rPr>
        <w:t>7. ПОНУДА СА ПОДИЗВОЂАЧЕМ</w:t>
      </w:r>
    </w:p>
    <w:p w:rsidR="00540A79" w:rsidRPr="006E3065" w:rsidRDefault="00540A79" w:rsidP="00540A79">
      <w:pPr>
        <w:jc w:val="both"/>
        <w:rPr>
          <w:iCs/>
        </w:rPr>
      </w:pPr>
    </w:p>
    <w:p w:rsidR="00540A79" w:rsidRPr="006E3065" w:rsidRDefault="00540A79" w:rsidP="00540A79">
      <w:pPr>
        <w:jc w:val="both"/>
        <w:rPr>
          <w:iCs/>
        </w:rPr>
      </w:pPr>
      <w:r w:rsidRPr="006E3065">
        <w:rPr>
          <w:iCs/>
        </w:rPr>
        <w:t>Уколико понуђач подноси понуду са подизвођачем дужан је да у Обрасцу понуде</w:t>
      </w:r>
      <w:r w:rsidRPr="006E3065">
        <w:rPr>
          <w:iCs/>
          <w:lang w:val="sr-Cyrl-CS"/>
        </w:rPr>
        <w:t xml:space="preserve"> (поглавље </w:t>
      </w:r>
      <w:r w:rsidRPr="006E3065">
        <w:rPr>
          <w:b/>
          <w:iCs/>
        </w:rPr>
        <w:t>VII</w:t>
      </w:r>
      <w:r w:rsidRPr="006E3065">
        <w:rPr>
          <w:iCs/>
          <w:lang w:val="ru-RU"/>
        </w:rPr>
        <w:t>)</w:t>
      </w:r>
      <w:r w:rsidRPr="006E3065">
        <w:rPr>
          <w:iCs/>
        </w:rPr>
        <w:t xml:space="preserve"> наведе да понуду подноси са по</w:t>
      </w:r>
      <w:r w:rsidRPr="006E3065">
        <w:rPr>
          <w:iCs/>
          <w:lang w:val="sr-Cyrl-RS"/>
        </w:rPr>
        <w:t>д</w:t>
      </w:r>
      <w:r w:rsidRPr="006E3065">
        <w:rPr>
          <w:iCs/>
        </w:rPr>
        <w:t xml:space="preserve">извођачем, проценат укупне вредности </w:t>
      </w:r>
      <w:r w:rsidRPr="006E3065">
        <w:rPr>
          <w:iCs/>
        </w:rPr>
        <w:lastRenderedPageBreak/>
        <w:t xml:space="preserve">набавке који ће поверити подизвођачу,  а који не може бити већи од 50%, као и део предмета набавке који ће извршити преко подизвођача. </w:t>
      </w:r>
    </w:p>
    <w:p w:rsidR="00540A79" w:rsidRPr="006E3065" w:rsidRDefault="00540A79" w:rsidP="00540A79">
      <w:pPr>
        <w:jc w:val="both"/>
        <w:rPr>
          <w:iCs/>
          <w:lang w:val="sr-Cyrl-RS"/>
        </w:rPr>
      </w:pPr>
      <w:proofErr w:type="gramStart"/>
      <w:r w:rsidRPr="006E3065">
        <w:rPr>
          <w:iCs/>
        </w:rPr>
        <w:t>Понуђач у Обрасцу понуде</w:t>
      </w:r>
      <w:r w:rsidRPr="006E3065">
        <w:rPr>
          <w:i/>
          <w:iCs/>
          <w:color w:val="FF0000"/>
        </w:rPr>
        <w:t xml:space="preserve"> </w:t>
      </w:r>
      <w:r w:rsidRPr="006E3065">
        <w:rPr>
          <w:iCs/>
        </w:rPr>
        <w:t>нав</w:t>
      </w:r>
      <w:r w:rsidRPr="006E3065">
        <w:rPr>
          <w:iCs/>
          <w:lang w:val="sr-Cyrl-RS"/>
        </w:rPr>
        <w:t>о</w:t>
      </w:r>
      <w:r w:rsidRPr="006E3065">
        <w:rPr>
          <w:iCs/>
        </w:rPr>
        <w:t>д</w:t>
      </w:r>
      <w:r w:rsidRPr="006E3065">
        <w:rPr>
          <w:iCs/>
          <w:lang w:val="sr-Cyrl-RS"/>
        </w:rPr>
        <w:t>и</w:t>
      </w:r>
      <w:r w:rsidRPr="006E3065">
        <w:rPr>
          <w:iCs/>
        </w:rPr>
        <w:t xml:space="preserve"> назив и седиште подизвођача, уколико ће делимично извршење набавке поверити подизвођачу.</w:t>
      </w:r>
      <w:proofErr w:type="gramEnd"/>
      <w:r w:rsidRPr="006E3065">
        <w:rPr>
          <w:iCs/>
        </w:rPr>
        <w:t xml:space="preserve"> </w:t>
      </w:r>
    </w:p>
    <w:p w:rsidR="00540A79" w:rsidRPr="006E3065" w:rsidRDefault="00540A79" w:rsidP="00540A79">
      <w:pPr>
        <w:jc w:val="both"/>
        <w:rPr>
          <w:bCs/>
        </w:rPr>
      </w:pPr>
      <w:proofErr w:type="gramStart"/>
      <w:r w:rsidRPr="006E3065">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6E3065">
        <w:rPr>
          <w:bCs/>
        </w:rPr>
        <w:t xml:space="preserve"> </w:t>
      </w:r>
    </w:p>
    <w:p w:rsidR="00540A79" w:rsidRPr="006E3065" w:rsidRDefault="00540A79" w:rsidP="00540A79">
      <w:pPr>
        <w:jc w:val="both"/>
        <w:rPr>
          <w:iCs/>
        </w:rPr>
      </w:pPr>
      <w:r w:rsidRPr="006E3065">
        <w:rPr>
          <w:bCs/>
        </w:rPr>
        <w:t xml:space="preserve">Понуђач је дужан да за подизвођаче достави доказе о испуњености услова који су наведени у </w:t>
      </w:r>
      <w:r w:rsidRPr="006E3065">
        <w:rPr>
          <w:bCs/>
          <w:lang w:val="sr-Cyrl-CS"/>
        </w:rPr>
        <w:t>поглављу</w:t>
      </w:r>
      <w:r w:rsidRPr="006E3065">
        <w:rPr>
          <w:bCs/>
        </w:rPr>
        <w:t xml:space="preserve"> </w:t>
      </w:r>
      <w:r w:rsidR="00F3781E" w:rsidRPr="00F3781E">
        <w:rPr>
          <w:b/>
          <w:bCs/>
        </w:rPr>
        <w:t>I</w:t>
      </w:r>
      <w:r w:rsidRPr="006E3065">
        <w:rPr>
          <w:b/>
          <w:bCs/>
        </w:rPr>
        <w:t>V</w:t>
      </w:r>
      <w:r w:rsidRPr="006E3065">
        <w:rPr>
          <w:bCs/>
          <w:lang w:val="ru-RU"/>
        </w:rPr>
        <w:t xml:space="preserve"> </w:t>
      </w:r>
      <w:r w:rsidRPr="006E3065">
        <w:rPr>
          <w:bCs/>
        </w:rPr>
        <w:t>конкурсне документације</w:t>
      </w:r>
      <w:r w:rsidRPr="006E3065">
        <w:rPr>
          <w:bCs/>
          <w:lang w:val="sr-Cyrl-RS"/>
        </w:rPr>
        <w:t>, у складу са упутством како се доказује испуњеност услова (Образац изјаве</w:t>
      </w:r>
      <w:r w:rsidRPr="006E3065">
        <w:rPr>
          <w:bCs/>
        </w:rPr>
        <w:t xml:space="preserve"> </w:t>
      </w:r>
      <w:r w:rsidRPr="006E3065">
        <w:rPr>
          <w:bCs/>
          <w:lang w:val="sr-Cyrl-RS"/>
        </w:rPr>
        <w:t>из</w:t>
      </w:r>
      <w:r w:rsidRPr="006E3065">
        <w:rPr>
          <w:bCs/>
        </w:rPr>
        <w:t xml:space="preserve"> </w:t>
      </w:r>
      <w:proofErr w:type="gramStart"/>
      <w:r w:rsidRPr="006E3065">
        <w:rPr>
          <w:bCs/>
          <w:lang w:val="sr-Cyrl-CS"/>
        </w:rPr>
        <w:t>поглаваља</w:t>
      </w:r>
      <w:r w:rsidR="00F3781E">
        <w:rPr>
          <w:bCs/>
          <w:lang w:val="sr-Latn-RS"/>
        </w:rPr>
        <w:t xml:space="preserve">  </w:t>
      </w:r>
      <w:r w:rsidR="00F3781E" w:rsidRPr="00F3781E">
        <w:rPr>
          <w:b/>
          <w:bCs/>
          <w:lang w:val="sr-Latn-RS"/>
        </w:rPr>
        <w:t>IV</w:t>
      </w:r>
      <w:proofErr w:type="gramEnd"/>
      <w:r w:rsidRPr="006E3065">
        <w:rPr>
          <w:bCs/>
          <w:lang w:val="ru-RU"/>
        </w:rPr>
        <w:t xml:space="preserve"> одељак </w:t>
      </w:r>
      <w:r w:rsidRPr="006E3065">
        <w:rPr>
          <w:b/>
          <w:bCs/>
          <w:lang w:val="ru-RU"/>
        </w:rPr>
        <w:t>3</w:t>
      </w:r>
      <w:r w:rsidRPr="006E3065">
        <w:rPr>
          <w:bCs/>
          <w:lang w:val="ru-RU"/>
        </w:rPr>
        <w:t>.</w:t>
      </w:r>
      <w:r w:rsidRPr="006E3065">
        <w:rPr>
          <w:bCs/>
          <w:lang w:val="sr-Cyrl-RS"/>
        </w:rPr>
        <w:t>)</w:t>
      </w:r>
      <w:r w:rsidRPr="006E3065">
        <w:rPr>
          <w:bCs/>
        </w:rPr>
        <w:t>.</w:t>
      </w:r>
    </w:p>
    <w:p w:rsidR="00540A79" w:rsidRPr="006E3065" w:rsidRDefault="00540A79" w:rsidP="00540A79">
      <w:pPr>
        <w:jc w:val="both"/>
        <w:rPr>
          <w:iCs/>
        </w:rPr>
      </w:pPr>
      <w:proofErr w:type="gramStart"/>
      <w:r w:rsidRPr="006E3065">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6E3065">
        <w:rPr>
          <w:iCs/>
        </w:rPr>
        <w:t xml:space="preserve"> </w:t>
      </w:r>
    </w:p>
    <w:p w:rsidR="00540A79" w:rsidRPr="006E3065" w:rsidRDefault="00540A79" w:rsidP="00540A79">
      <w:pPr>
        <w:jc w:val="both"/>
      </w:pPr>
      <w:proofErr w:type="gramStart"/>
      <w:r w:rsidRPr="006E3065">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540A79" w:rsidRDefault="00540A79" w:rsidP="00540A79">
      <w:pPr>
        <w:jc w:val="both"/>
        <w:rPr>
          <w:b/>
          <w:i/>
          <w:lang w:val="sr-Cyrl-RS"/>
        </w:rPr>
      </w:pPr>
    </w:p>
    <w:p w:rsidR="00540A79" w:rsidRPr="006E3065" w:rsidRDefault="00540A79" w:rsidP="00540A79">
      <w:pPr>
        <w:jc w:val="both"/>
      </w:pPr>
      <w:r w:rsidRPr="006E3065">
        <w:rPr>
          <w:b/>
          <w:i/>
        </w:rPr>
        <w:t>8. ЗАЈЕДНИЧКА ПОНУДА</w:t>
      </w:r>
    </w:p>
    <w:p w:rsidR="00540A79" w:rsidRPr="006E3065" w:rsidRDefault="00540A79" w:rsidP="00540A79">
      <w:pPr>
        <w:jc w:val="both"/>
      </w:pPr>
      <w:proofErr w:type="gramStart"/>
      <w:r w:rsidRPr="006E3065">
        <w:t>Понуду може поднети група понуђача.</w:t>
      </w:r>
      <w:proofErr w:type="gramEnd"/>
    </w:p>
    <w:p w:rsidR="00540A79" w:rsidRPr="006E3065" w:rsidRDefault="00540A79" w:rsidP="00540A79">
      <w:pPr>
        <w:jc w:val="both"/>
      </w:pPr>
      <w:proofErr w:type="gramStart"/>
      <w:r w:rsidRPr="006E3065">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E3065">
        <w:t xml:space="preserve"> </w:t>
      </w:r>
      <w:proofErr w:type="gramStart"/>
      <w:r w:rsidRPr="006E3065">
        <w:t>ст</w:t>
      </w:r>
      <w:proofErr w:type="gramEnd"/>
      <w:r w:rsidRPr="006E3065">
        <w:rPr>
          <w:lang w:val="sr-Cyrl-CS"/>
        </w:rPr>
        <w:t>.</w:t>
      </w:r>
      <w:r w:rsidRPr="006E3065">
        <w:t xml:space="preserve"> 4. </w:t>
      </w:r>
      <w:proofErr w:type="gramStart"/>
      <w:r w:rsidRPr="006E3065">
        <w:t>тач</w:t>
      </w:r>
      <w:proofErr w:type="gramEnd"/>
      <w:r w:rsidRPr="006E3065">
        <w:rPr>
          <w:lang w:val="sr-Cyrl-CS"/>
        </w:rPr>
        <w:t>.</w:t>
      </w:r>
      <w:r w:rsidRPr="006E3065">
        <w:t xml:space="preserve"> 1</w:t>
      </w:r>
      <w:r w:rsidRPr="006E3065">
        <w:rPr>
          <w:lang w:val="sr-Cyrl-CS"/>
        </w:rPr>
        <w:t>)</w:t>
      </w:r>
      <w:r w:rsidRPr="006E3065">
        <w:t xml:space="preserve"> </w:t>
      </w:r>
      <w:proofErr w:type="gramStart"/>
      <w:r w:rsidRPr="006E3065">
        <w:t>до</w:t>
      </w:r>
      <w:proofErr w:type="gramEnd"/>
      <w:r w:rsidRPr="006E3065">
        <w:t xml:space="preserve"> 6</w:t>
      </w:r>
      <w:r w:rsidRPr="006E3065">
        <w:rPr>
          <w:lang w:val="sr-Cyrl-CS"/>
        </w:rPr>
        <w:t>)</w:t>
      </w:r>
      <w:r w:rsidRPr="006E3065">
        <w:t xml:space="preserve"> Закона и то податке о: </w:t>
      </w:r>
    </w:p>
    <w:p w:rsidR="00540A79" w:rsidRPr="006E3065" w:rsidRDefault="00540A79" w:rsidP="00540A79">
      <w:pPr>
        <w:numPr>
          <w:ilvl w:val="0"/>
          <w:numId w:val="5"/>
        </w:numPr>
        <w:tabs>
          <w:tab w:val="clear" w:pos="-218"/>
          <w:tab w:val="num" w:pos="0"/>
        </w:tabs>
        <w:suppressAutoHyphens/>
        <w:spacing w:line="100" w:lineRule="atLeast"/>
        <w:ind w:left="720"/>
        <w:jc w:val="both"/>
      </w:pPr>
      <w:r w:rsidRPr="006E3065">
        <w:t xml:space="preserve">члану групе који ће бити носилац посла, односно који ће поднети понуду и који ће заступати групу понуђача пред наручиоцем, </w:t>
      </w:r>
    </w:p>
    <w:p w:rsidR="00540A79" w:rsidRPr="006E3065" w:rsidRDefault="00540A79" w:rsidP="00540A79">
      <w:pPr>
        <w:numPr>
          <w:ilvl w:val="0"/>
          <w:numId w:val="5"/>
        </w:numPr>
        <w:tabs>
          <w:tab w:val="clear" w:pos="-218"/>
          <w:tab w:val="num" w:pos="0"/>
        </w:tabs>
        <w:suppressAutoHyphens/>
        <w:spacing w:line="100" w:lineRule="atLeast"/>
        <w:ind w:left="720"/>
        <w:jc w:val="both"/>
      </w:pPr>
      <w:r w:rsidRPr="006E3065">
        <w:t xml:space="preserve">понуђачу који ће у име групе понуђача потписати уговор, </w:t>
      </w:r>
    </w:p>
    <w:p w:rsidR="00540A79" w:rsidRPr="006E3065" w:rsidRDefault="00540A79" w:rsidP="00540A79">
      <w:pPr>
        <w:numPr>
          <w:ilvl w:val="0"/>
          <w:numId w:val="5"/>
        </w:numPr>
        <w:tabs>
          <w:tab w:val="clear" w:pos="-218"/>
          <w:tab w:val="num" w:pos="0"/>
        </w:tabs>
        <w:suppressAutoHyphens/>
        <w:spacing w:line="100" w:lineRule="atLeast"/>
        <w:ind w:left="720"/>
        <w:jc w:val="both"/>
      </w:pPr>
      <w:r w:rsidRPr="006E3065">
        <w:t xml:space="preserve">понуђачу који ће у име групе понуђача дати средство обезбеђења, </w:t>
      </w:r>
    </w:p>
    <w:p w:rsidR="00540A79" w:rsidRPr="006E3065" w:rsidRDefault="00540A79" w:rsidP="00540A79">
      <w:pPr>
        <w:numPr>
          <w:ilvl w:val="0"/>
          <w:numId w:val="5"/>
        </w:numPr>
        <w:tabs>
          <w:tab w:val="clear" w:pos="-218"/>
          <w:tab w:val="num" w:pos="0"/>
        </w:tabs>
        <w:suppressAutoHyphens/>
        <w:spacing w:line="100" w:lineRule="atLeast"/>
        <w:ind w:left="720"/>
        <w:jc w:val="both"/>
      </w:pPr>
      <w:r w:rsidRPr="006E3065">
        <w:t xml:space="preserve">понуђачу који ће издати рачун, </w:t>
      </w:r>
    </w:p>
    <w:p w:rsidR="00540A79" w:rsidRPr="006E3065" w:rsidRDefault="00540A79" w:rsidP="00540A79">
      <w:pPr>
        <w:numPr>
          <w:ilvl w:val="0"/>
          <w:numId w:val="5"/>
        </w:numPr>
        <w:tabs>
          <w:tab w:val="clear" w:pos="-218"/>
          <w:tab w:val="num" w:pos="0"/>
        </w:tabs>
        <w:suppressAutoHyphens/>
        <w:spacing w:line="100" w:lineRule="atLeast"/>
        <w:ind w:left="720"/>
        <w:jc w:val="both"/>
      </w:pPr>
      <w:r w:rsidRPr="006E3065">
        <w:t xml:space="preserve">рачуну на који ће бити извршено плаћање, </w:t>
      </w:r>
    </w:p>
    <w:p w:rsidR="00540A79" w:rsidRPr="006E3065" w:rsidRDefault="00540A79" w:rsidP="00540A79">
      <w:pPr>
        <w:pStyle w:val="ListParagraph"/>
        <w:numPr>
          <w:ilvl w:val="0"/>
          <w:numId w:val="5"/>
        </w:numPr>
        <w:tabs>
          <w:tab w:val="clear" w:pos="-218"/>
          <w:tab w:val="num" w:pos="0"/>
        </w:tabs>
        <w:suppressAutoHyphens/>
        <w:spacing w:line="100" w:lineRule="atLeast"/>
        <w:ind w:left="720"/>
        <w:contextualSpacing w:val="0"/>
        <w:jc w:val="both"/>
        <w:rPr>
          <w:bCs/>
        </w:rPr>
      </w:pPr>
      <w:proofErr w:type="gramStart"/>
      <w:r w:rsidRPr="006E3065">
        <w:t>обавезама</w:t>
      </w:r>
      <w:proofErr w:type="gramEnd"/>
      <w:r w:rsidRPr="006E3065">
        <w:t xml:space="preserve"> сваког од понуђача из групе понуђача за извршење уговора.</w:t>
      </w:r>
    </w:p>
    <w:p w:rsidR="00540A79" w:rsidRPr="006E3065" w:rsidRDefault="00540A79" w:rsidP="00540A79">
      <w:pPr>
        <w:jc w:val="both"/>
        <w:rPr>
          <w:bCs/>
          <w:lang w:val="sr-Cyrl-RS"/>
        </w:rPr>
      </w:pPr>
    </w:p>
    <w:p w:rsidR="00540A79" w:rsidRPr="006E3065" w:rsidRDefault="00540A79" w:rsidP="00540A79">
      <w:pPr>
        <w:jc w:val="both"/>
      </w:pPr>
      <w:proofErr w:type="gramStart"/>
      <w:r w:rsidRPr="006E3065">
        <w:rPr>
          <w:bCs/>
        </w:rPr>
        <w:t xml:space="preserve">Група понуђача је дужна да достави све доказе о испуњености услова који су наведени у </w:t>
      </w:r>
      <w:r w:rsidRPr="006E3065">
        <w:rPr>
          <w:bCs/>
          <w:lang w:val="sr-Cyrl-CS"/>
        </w:rPr>
        <w:t>поглављу</w:t>
      </w:r>
      <w:r w:rsidRPr="006E3065">
        <w:rPr>
          <w:bCs/>
        </w:rPr>
        <w:t xml:space="preserve"> </w:t>
      </w:r>
      <w:r w:rsidR="00F3781E" w:rsidRPr="00F3781E">
        <w:rPr>
          <w:b/>
          <w:bCs/>
        </w:rPr>
        <w:t>I</w:t>
      </w:r>
      <w:r w:rsidRPr="006E3065">
        <w:rPr>
          <w:b/>
          <w:bCs/>
        </w:rPr>
        <w:t>V</w:t>
      </w:r>
      <w:r w:rsidRPr="006E3065">
        <w:rPr>
          <w:bCs/>
          <w:lang w:val="ru-RU"/>
        </w:rPr>
        <w:t xml:space="preserve"> </w:t>
      </w:r>
      <w:r w:rsidRPr="006E3065">
        <w:rPr>
          <w:bCs/>
        </w:rPr>
        <w:t>конкурсне документације</w:t>
      </w:r>
      <w:r w:rsidRPr="006E3065">
        <w:rPr>
          <w:bCs/>
          <w:lang w:val="sr-Cyrl-RS"/>
        </w:rPr>
        <w:t>, у складу са упутством како се доказује испуњеност услова (Образац изјаве</w:t>
      </w:r>
      <w:r w:rsidRPr="006E3065">
        <w:rPr>
          <w:bCs/>
        </w:rPr>
        <w:t xml:space="preserve"> </w:t>
      </w:r>
      <w:r w:rsidRPr="006E3065">
        <w:rPr>
          <w:bCs/>
          <w:lang w:val="sr-Cyrl-RS"/>
        </w:rPr>
        <w:t>из</w:t>
      </w:r>
      <w:r w:rsidRPr="006E3065">
        <w:rPr>
          <w:bCs/>
        </w:rPr>
        <w:t xml:space="preserve"> </w:t>
      </w:r>
      <w:r w:rsidRPr="006E3065">
        <w:rPr>
          <w:bCs/>
          <w:lang w:val="sr-Cyrl-CS"/>
        </w:rPr>
        <w:t>поглавља</w:t>
      </w:r>
      <w:r w:rsidRPr="006E3065">
        <w:rPr>
          <w:bCs/>
        </w:rPr>
        <w:t xml:space="preserve"> </w:t>
      </w:r>
      <w:r w:rsidR="00F3781E" w:rsidRPr="00F3781E">
        <w:rPr>
          <w:b/>
          <w:bCs/>
        </w:rPr>
        <w:t>I</w:t>
      </w:r>
      <w:r w:rsidRPr="006E3065">
        <w:rPr>
          <w:b/>
          <w:bCs/>
        </w:rPr>
        <w:t>V</w:t>
      </w:r>
      <w:r w:rsidRPr="006E3065">
        <w:rPr>
          <w:bCs/>
          <w:lang w:val="ru-RU"/>
        </w:rPr>
        <w:t xml:space="preserve"> одељак </w:t>
      </w:r>
      <w:r w:rsidRPr="006E3065">
        <w:rPr>
          <w:b/>
          <w:bCs/>
          <w:lang w:val="ru-RU"/>
        </w:rPr>
        <w:t>3</w:t>
      </w:r>
      <w:r w:rsidRPr="006E3065">
        <w:rPr>
          <w:bCs/>
          <w:lang w:val="ru-RU"/>
        </w:rPr>
        <w:t>.</w:t>
      </w:r>
      <w:r w:rsidRPr="006E3065">
        <w:rPr>
          <w:bCs/>
          <w:lang w:val="sr-Cyrl-RS"/>
        </w:rPr>
        <w:t>)</w:t>
      </w:r>
      <w:r w:rsidRPr="006E3065">
        <w:rPr>
          <w:bCs/>
        </w:rPr>
        <w:t>.</w:t>
      </w:r>
      <w:proofErr w:type="gramEnd"/>
    </w:p>
    <w:p w:rsidR="00540A79" w:rsidRPr="006E3065" w:rsidRDefault="00540A79" w:rsidP="00540A79">
      <w:pPr>
        <w:jc w:val="both"/>
        <w:rPr>
          <w:lang w:val="sr-Cyrl-RS"/>
        </w:rPr>
      </w:pPr>
      <w:proofErr w:type="gramStart"/>
      <w:r w:rsidRPr="006E3065">
        <w:t>Понуђачи из групе понуђача одговарају неограничено солидарно према наручиоцу.</w:t>
      </w:r>
      <w:proofErr w:type="gramEnd"/>
      <w:r w:rsidRPr="006E3065">
        <w:t xml:space="preserve"> </w:t>
      </w:r>
    </w:p>
    <w:p w:rsidR="00540A79" w:rsidRPr="006E3065" w:rsidRDefault="00540A79" w:rsidP="00540A79">
      <w:pPr>
        <w:jc w:val="both"/>
        <w:rPr>
          <w:lang w:val="sr-Cyrl-RS"/>
        </w:rPr>
      </w:pPr>
      <w:r w:rsidRPr="006E3065">
        <w:rPr>
          <w:lang w:val="sr-Cyrl-RS"/>
        </w:rPr>
        <w:t>Задруга може поднети понуду самостално, у своје име, а за рачун задругара или заједничку понуду у име задругара.</w:t>
      </w:r>
    </w:p>
    <w:p w:rsidR="00540A79" w:rsidRPr="006E3065" w:rsidRDefault="00540A79" w:rsidP="00540A79">
      <w:pPr>
        <w:jc w:val="both"/>
        <w:rPr>
          <w:lang w:val="sr-Cyrl-RS"/>
        </w:rPr>
      </w:pPr>
      <w:r w:rsidRPr="006E3065">
        <w:rPr>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40A79" w:rsidRPr="006E3065" w:rsidRDefault="00540A79" w:rsidP="00540A79">
      <w:pPr>
        <w:jc w:val="both"/>
        <w:rPr>
          <w:lang w:val="sr-Cyrl-RS"/>
        </w:rPr>
      </w:pPr>
      <w:r w:rsidRPr="006E3065">
        <w:rPr>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40A79" w:rsidRPr="006E3065" w:rsidRDefault="00540A79" w:rsidP="00540A79">
      <w:pPr>
        <w:jc w:val="both"/>
        <w:rPr>
          <w:lang w:val="sr-Cyrl-RS"/>
        </w:rPr>
      </w:pPr>
    </w:p>
    <w:p w:rsidR="00540A79" w:rsidRPr="006E3065" w:rsidRDefault="00540A79" w:rsidP="00540A79">
      <w:pPr>
        <w:jc w:val="both"/>
      </w:pPr>
      <w:r w:rsidRPr="006E3065">
        <w:rPr>
          <w:b/>
          <w:bCs/>
          <w:i/>
          <w:iCs/>
        </w:rPr>
        <w:t>9. НАЧИН И УСЛОВ</w:t>
      </w:r>
      <w:r w:rsidRPr="006E3065">
        <w:rPr>
          <w:b/>
          <w:bCs/>
          <w:i/>
          <w:iCs/>
          <w:lang w:val="sr-Cyrl-CS"/>
        </w:rPr>
        <w:t>И</w:t>
      </w:r>
      <w:r w:rsidRPr="006E3065">
        <w:rPr>
          <w:b/>
          <w:bCs/>
          <w:i/>
          <w:iCs/>
        </w:rPr>
        <w:t xml:space="preserve"> ПЛАЋАЊА, ГАРАНТНИ РОК, КАО И ДРУГЕ ОКОЛНОСТИ ОД КОЈИХ ЗАВИСИ </w:t>
      </w:r>
      <w:proofErr w:type="gramStart"/>
      <w:r w:rsidRPr="006E3065">
        <w:rPr>
          <w:b/>
          <w:bCs/>
          <w:i/>
          <w:iCs/>
        </w:rPr>
        <w:t>ПРИХВАТЉИВОСТ  ПОНУДЕ</w:t>
      </w:r>
      <w:proofErr w:type="gramEnd"/>
    </w:p>
    <w:p w:rsidR="00540A79" w:rsidRDefault="00540A79" w:rsidP="00540A79">
      <w:pPr>
        <w:ind w:firstLine="708"/>
        <w:jc w:val="both"/>
        <w:rPr>
          <w:lang w:val="sr-Cyrl-RS"/>
        </w:rPr>
      </w:pPr>
    </w:p>
    <w:p w:rsidR="00540A79" w:rsidRPr="00EC2D84" w:rsidRDefault="00540A79" w:rsidP="00540A79">
      <w:pPr>
        <w:jc w:val="both"/>
        <w:rPr>
          <w:b/>
          <w:iCs/>
        </w:rPr>
      </w:pPr>
      <w:r w:rsidRPr="006E3065">
        <w:rPr>
          <w:b/>
          <w:bCs/>
          <w:i/>
          <w:iCs/>
        </w:rPr>
        <w:t>9</w:t>
      </w:r>
      <w:r w:rsidRPr="00EC2D84">
        <w:rPr>
          <w:b/>
          <w:bCs/>
          <w:i/>
          <w:iCs/>
        </w:rPr>
        <w:t>.1</w:t>
      </w:r>
      <w:r w:rsidRPr="00EC2D84">
        <w:rPr>
          <w:b/>
          <w:bCs/>
          <w:i/>
          <w:iCs/>
          <w:u w:val="single"/>
        </w:rPr>
        <w:t xml:space="preserve">. </w:t>
      </w:r>
      <w:r w:rsidRPr="00EC2D84">
        <w:rPr>
          <w:b/>
          <w:iCs/>
          <w:u w:val="single"/>
        </w:rPr>
        <w:t>Захтеви у погледу начина, рока и услова плаћања</w:t>
      </w:r>
      <w:r w:rsidRPr="00EC2D84">
        <w:rPr>
          <w:b/>
          <w:i/>
          <w:iCs/>
          <w:u w:val="single"/>
        </w:rPr>
        <w:t>.</w:t>
      </w:r>
    </w:p>
    <w:p w:rsidR="00540A79" w:rsidRDefault="00540A79" w:rsidP="00540A79">
      <w:pPr>
        <w:jc w:val="both"/>
        <w:rPr>
          <w:iCs/>
          <w:lang w:val="sr-Cyrl-RS"/>
        </w:rPr>
      </w:pPr>
      <w:proofErr w:type="gramStart"/>
      <w:r w:rsidRPr="006E3065">
        <w:rPr>
          <w:iCs/>
        </w:rPr>
        <w:t>Плаћање се врши уплатом на рачун понуђача.</w:t>
      </w:r>
      <w:proofErr w:type="gramEnd"/>
    </w:p>
    <w:p w:rsidR="00540A79" w:rsidRPr="0024587C" w:rsidRDefault="004A1449" w:rsidP="00540A79">
      <w:pPr>
        <w:jc w:val="both"/>
        <w:rPr>
          <w:iCs/>
          <w:lang w:val="sr-Cyrl-RS"/>
        </w:rPr>
      </w:pPr>
      <w:r>
        <w:rPr>
          <w:iCs/>
          <w:lang w:val="sr-Cyrl-CS"/>
        </w:rPr>
        <w:t>Р</w:t>
      </w:r>
      <w:r w:rsidR="00540A79" w:rsidRPr="006E3065">
        <w:rPr>
          <w:iCs/>
        </w:rPr>
        <w:t>ок плаћања је</w:t>
      </w:r>
      <w:r w:rsidR="00540A79">
        <w:rPr>
          <w:iCs/>
          <w:lang w:val="sr-Cyrl-RS"/>
        </w:rPr>
        <w:t xml:space="preserve"> максимално</w:t>
      </w:r>
      <w:r w:rsidR="00540A79" w:rsidRPr="006E3065">
        <w:rPr>
          <w:iCs/>
          <w:lang w:val="sr-Cyrl-CS"/>
        </w:rPr>
        <w:t xml:space="preserve"> </w:t>
      </w:r>
      <w:r w:rsidR="00540A79">
        <w:rPr>
          <w:iCs/>
          <w:lang w:val="sr-Cyrl-CS"/>
        </w:rPr>
        <w:t>45 дана рачунајући од дана уредно примљеног рачуна.</w:t>
      </w:r>
    </w:p>
    <w:p w:rsidR="00540A79" w:rsidRPr="00853143" w:rsidRDefault="00540A79" w:rsidP="00540A79">
      <w:pPr>
        <w:jc w:val="both"/>
        <w:rPr>
          <w:b/>
          <w:bCs/>
          <w:i/>
          <w:iCs/>
          <w:lang w:val="sr-Latn-RS"/>
        </w:rPr>
      </w:pPr>
      <w:proofErr w:type="gramStart"/>
      <w:r w:rsidRPr="006E3065">
        <w:rPr>
          <w:iCs/>
        </w:rPr>
        <w:t>Понуђачу није дозвољено да захтева аванс.</w:t>
      </w:r>
      <w:proofErr w:type="gramEnd"/>
    </w:p>
    <w:p w:rsidR="00540A79" w:rsidRPr="006E3065" w:rsidRDefault="00540A79" w:rsidP="00540A79">
      <w:pPr>
        <w:jc w:val="both"/>
        <w:rPr>
          <w:b/>
          <w:bCs/>
          <w:i/>
          <w:iCs/>
          <w:lang w:val="sr-Cyrl-RS"/>
        </w:rPr>
      </w:pPr>
    </w:p>
    <w:p w:rsidR="00924083" w:rsidRDefault="00924083" w:rsidP="00540A79">
      <w:pPr>
        <w:jc w:val="both"/>
        <w:rPr>
          <w:b/>
          <w:bCs/>
          <w:iCs/>
          <w:u w:val="single"/>
        </w:rPr>
      </w:pPr>
    </w:p>
    <w:p w:rsidR="00540A79" w:rsidRPr="006E3065" w:rsidRDefault="00540A79" w:rsidP="00540A79">
      <w:pPr>
        <w:jc w:val="both"/>
        <w:rPr>
          <w:iCs/>
        </w:rPr>
      </w:pPr>
      <w:r w:rsidRPr="006E3065">
        <w:rPr>
          <w:b/>
          <w:bCs/>
          <w:iCs/>
          <w:u w:val="single"/>
        </w:rPr>
        <w:lastRenderedPageBreak/>
        <w:t>9.</w:t>
      </w:r>
      <w:r>
        <w:rPr>
          <w:b/>
          <w:bCs/>
          <w:iCs/>
          <w:u w:val="single"/>
          <w:lang w:val="sr-Cyrl-RS"/>
        </w:rPr>
        <w:t>2</w:t>
      </w:r>
      <w:r w:rsidRPr="006E3065">
        <w:rPr>
          <w:b/>
          <w:bCs/>
          <w:iCs/>
          <w:u w:val="single"/>
        </w:rPr>
        <w:t xml:space="preserve">. </w:t>
      </w:r>
      <w:r w:rsidRPr="00EB4A59">
        <w:rPr>
          <w:b/>
          <w:iCs/>
          <w:u w:val="single"/>
        </w:rPr>
        <w:t>Захтев у погледу рока важења понуде</w:t>
      </w:r>
    </w:p>
    <w:p w:rsidR="00540A79" w:rsidRPr="006E3065" w:rsidRDefault="00540A79" w:rsidP="00540A79">
      <w:pPr>
        <w:jc w:val="both"/>
        <w:rPr>
          <w:iCs/>
        </w:rPr>
      </w:pPr>
      <w:proofErr w:type="gramStart"/>
      <w:r w:rsidRPr="006E3065">
        <w:rPr>
          <w:iCs/>
        </w:rPr>
        <w:t>Рок важења понуде не може бити краћи од 30 дана од дана отварања понуда.</w:t>
      </w:r>
      <w:proofErr w:type="gramEnd"/>
    </w:p>
    <w:p w:rsidR="00540A79" w:rsidRPr="006E3065" w:rsidRDefault="00540A79" w:rsidP="00540A79">
      <w:pPr>
        <w:jc w:val="both"/>
        <w:rPr>
          <w:iCs/>
        </w:rPr>
      </w:pPr>
      <w:proofErr w:type="gramStart"/>
      <w:r w:rsidRPr="006E3065">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540A79" w:rsidRDefault="00540A79" w:rsidP="00540A79">
      <w:pPr>
        <w:jc w:val="both"/>
        <w:rPr>
          <w:iCs/>
          <w:lang w:val="sr-Cyrl-RS"/>
        </w:rPr>
      </w:pPr>
      <w:proofErr w:type="gramStart"/>
      <w:r w:rsidRPr="006E3065">
        <w:rPr>
          <w:iCs/>
        </w:rPr>
        <w:t>Понуђач који прихвати захтев за продужење рока важења понуде на може мењати понуду.</w:t>
      </w:r>
      <w:proofErr w:type="gramEnd"/>
    </w:p>
    <w:p w:rsidR="004A1449" w:rsidRPr="004A1449" w:rsidRDefault="004A1449" w:rsidP="00540A79">
      <w:pPr>
        <w:jc w:val="both"/>
        <w:rPr>
          <w:b/>
          <w:bCs/>
          <w:i/>
          <w:iCs/>
          <w:lang w:val="sr-Cyrl-RS"/>
        </w:rPr>
      </w:pPr>
    </w:p>
    <w:p w:rsidR="00540A79" w:rsidRPr="006E3065" w:rsidRDefault="00540A79" w:rsidP="00540A79">
      <w:pPr>
        <w:jc w:val="both"/>
        <w:rPr>
          <w:b/>
          <w:bCs/>
          <w:i/>
          <w:iCs/>
        </w:rPr>
      </w:pPr>
      <w:r w:rsidRPr="006E3065">
        <w:rPr>
          <w:b/>
          <w:bCs/>
          <w:i/>
          <w:iCs/>
        </w:rPr>
        <w:t>10. ВАЛУТА И НАЧИН НА КОЈИ МОРА ДА БУДЕ НАВЕДЕНА И ИЗРАЖЕНА ЦЕНА У ПОНУДИ</w:t>
      </w:r>
    </w:p>
    <w:p w:rsidR="00540A79" w:rsidRPr="006E3065" w:rsidRDefault="00540A79" w:rsidP="00540A79">
      <w:pPr>
        <w:jc w:val="both"/>
        <w:rPr>
          <w:b/>
          <w:bCs/>
          <w:i/>
          <w:iCs/>
        </w:rPr>
      </w:pPr>
    </w:p>
    <w:p w:rsidR="00540A79" w:rsidRPr="006E3065" w:rsidRDefault="00540A79" w:rsidP="00540A79">
      <w:pPr>
        <w:jc w:val="both"/>
        <w:rPr>
          <w:iCs/>
        </w:rPr>
      </w:pPr>
      <w:proofErr w:type="gramStart"/>
      <w:r w:rsidRPr="006E3065">
        <w:rPr>
          <w:iCs/>
        </w:rPr>
        <w:t xml:space="preserve">Цена мора бити исказана у динарима, са и </w:t>
      </w:r>
      <w:r w:rsidRPr="006E3065">
        <w:rPr>
          <w:iCs/>
          <w:color w:val="00000A"/>
        </w:rPr>
        <w:t>без пореза на додату вредност,</w:t>
      </w:r>
      <w:r w:rsidRPr="006E3065">
        <w:rPr>
          <w:color w:val="00000A"/>
        </w:rPr>
        <w:t xml:space="preserve"> </w:t>
      </w:r>
      <w:r w:rsidRPr="006E3065">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540A79" w:rsidRPr="006E3065" w:rsidRDefault="00540A79" w:rsidP="00540A79">
      <w:pPr>
        <w:jc w:val="both"/>
      </w:pPr>
      <w:proofErr w:type="gramStart"/>
      <w:r w:rsidRPr="007A6869">
        <w:rPr>
          <w:b/>
          <w:iCs/>
        </w:rPr>
        <w:t>Цена је фиксна и не може се мењати.</w:t>
      </w:r>
      <w:proofErr w:type="gramEnd"/>
      <w:r w:rsidRPr="006E3065">
        <w:t xml:space="preserve"> </w:t>
      </w:r>
    </w:p>
    <w:p w:rsidR="00540A79" w:rsidRPr="006E3065" w:rsidRDefault="00540A79" w:rsidP="00540A79">
      <w:pPr>
        <w:jc w:val="both"/>
        <w:rPr>
          <w:iCs/>
        </w:rPr>
      </w:pPr>
      <w:proofErr w:type="gramStart"/>
      <w:r w:rsidRPr="006E3065">
        <w:t>Ако је у понуди исказана неуобичајено ниска цена, наручилац ће поступити у складу са чланом 92.</w:t>
      </w:r>
      <w:proofErr w:type="gramEnd"/>
      <w:r w:rsidRPr="006E3065">
        <w:t xml:space="preserve"> </w:t>
      </w:r>
      <w:proofErr w:type="gramStart"/>
      <w:r w:rsidRPr="006E3065">
        <w:t>Закона.</w:t>
      </w:r>
      <w:proofErr w:type="gramEnd"/>
    </w:p>
    <w:p w:rsidR="00540A79" w:rsidRPr="006E3065" w:rsidRDefault="00540A79" w:rsidP="00540A79">
      <w:pPr>
        <w:jc w:val="both"/>
        <w:rPr>
          <w:b/>
          <w:i/>
          <w:iCs/>
          <w:lang w:val="sr-Cyrl-RS"/>
        </w:rPr>
      </w:pPr>
      <w:r w:rsidRPr="006E3065">
        <w:rPr>
          <w:b/>
          <w:i/>
          <w:iCs/>
          <w:lang w:val="sr-Cyrl-RS"/>
        </w:rPr>
        <w:t xml:space="preserve"> </w:t>
      </w:r>
    </w:p>
    <w:p w:rsidR="00540A79" w:rsidRPr="006E3065" w:rsidRDefault="00540A79" w:rsidP="00540A79">
      <w:pPr>
        <w:jc w:val="both"/>
        <w:rPr>
          <w:b/>
          <w:i/>
          <w:iCs/>
          <w:lang w:val="sr-Cyrl-RS"/>
        </w:rPr>
      </w:pPr>
      <w:r w:rsidRPr="006E3065">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540A79" w:rsidRPr="006E3065" w:rsidRDefault="00540A79" w:rsidP="00540A79">
      <w:pPr>
        <w:jc w:val="both"/>
        <w:rPr>
          <w:b/>
          <w:i/>
          <w:iCs/>
          <w:lang w:val="sr-Cyrl-RS"/>
        </w:rPr>
      </w:pPr>
    </w:p>
    <w:p w:rsidR="00540A79" w:rsidRPr="006E3065" w:rsidRDefault="00540A79" w:rsidP="00540A79">
      <w:pPr>
        <w:jc w:val="both"/>
        <w:rPr>
          <w:bCs/>
          <w:iCs/>
        </w:rPr>
      </w:pPr>
      <w:proofErr w:type="gramStart"/>
      <w:r w:rsidRPr="006E3065">
        <w:rPr>
          <w:bCs/>
          <w:iCs/>
        </w:rPr>
        <w:t>Подаци о пореским обавезама се могу добити у Пореској управи, Министарства финансија и привреде.</w:t>
      </w:r>
      <w:proofErr w:type="gramEnd"/>
    </w:p>
    <w:p w:rsidR="00540A79" w:rsidRPr="006E3065" w:rsidRDefault="00540A79" w:rsidP="00540A79">
      <w:pPr>
        <w:jc w:val="both"/>
        <w:rPr>
          <w:bCs/>
          <w:iCs/>
        </w:rPr>
      </w:pPr>
      <w:proofErr w:type="gramStart"/>
      <w:r w:rsidRPr="006E3065">
        <w:rPr>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540A79" w:rsidRPr="006E3065" w:rsidRDefault="00540A79" w:rsidP="00540A79">
      <w:pPr>
        <w:jc w:val="both"/>
        <w:rPr>
          <w:b/>
          <w:i/>
          <w:iCs/>
        </w:rPr>
      </w:pPr>
      <w:proofErr w:type="gramStart"/>
      <w:r w:rsidRPr="006E3065">
        <w:rPr>
          <w:bCs/>
          <w:iCs/>
        </w:rPr>
        <w:t>Подаци о заштити при запошљавању и условима рада се могу добити у Министарству рада, запошљавања и социјалне политике.</w:t>
      </w:r>
      <w:proofErr w:type="gramEnd"/>
    </w:p>
    <w:p w:rsidR="00540A79" w:rsidRPr="006E3065" w:rsidRDefault="00540A79" w:rsidP="00540A79">
      <w:pPr>
        <w:jc w:val="both"/>
        <w:rPr>
          <w:b/>
          <w:i/>
          <w:iCs/>
          <w:lang w:val="sr-Cyrl-RS"/>
        </w:rPr>
      </w:pPr>
    </w:p>
    <w:p w:rsidR="00540A79" w:rsidRDefault="00540A79" w:rsidP="00540A79">
      <w:pPr>
        <w:pStyle w:val="NoSpacing"/>
        <w:rPr>
          <w:rFonts w:ascii="Times New Roman" w:hAnsi="Times New Roman"/>
          <w:b/>
          <w:bCs/>
          <w:sz w:val="24"/>
          <w:szCs w:val="24"/>
          <w:lang w:val="sr-Latn-CS"/>
        </w:rPr>
      </w:pPr>
    </w:p>
    <w:p w:rsidR="00540A79" w:rsidRPr="006E3065" w:rsidRDefault="00C16AA3" w:rsidP="00540A79">
      <w:pPr>
        <w:jc w:val="both"/>
      </w:pPr>
      <w:r>
        <w:rPr>
          <w:b/>
          <w:bCs/>
          <w:i/>
        </w:rPr>
        <w:t>12</w:t>
      </w:r>
      <w:r w:rsidR="00540A79" w:rsidRPr="006E3065">
        <w:rPr>
          <w:b/>
          <w:bCs/>
          <w:i/>
        </w:rPr>
        <w:t xml:space="preserve">. ЗАШТИТА ПОВЕРЉИВОСТИ ПОДАТАКА КОЈЕ НАРУЧИЛАЦ СТАВЉА ПОНУЂАЧИМА НА РАСПОЛАГАЊЕ, УКЉУЧУЈУЋИ И ЊИХОВЕ ПОДИЗВОЂАЧЕ </w:t>
      </w:r>
    </w:p>
    <w:p w:rsidR="00540A79" w:rsidRPr="006E3065" w:rsidRDefault="00540A79" w:rsidP="00540A79">
      <w:pPr>
        <w:spacing w:before="120" w:after="120"/>
        <w:jc w:val="both"/>
        <w:rPr>
          <w:b/>
          <w:i/>
        </w:rPr>
      </w:pPr>
      <w:proofErr w:type="gramStart"/>
      <w:r w:rsidRPr="006E3065">
        <w:t>Предметна набавка не садржи поверљиве информације које наручилац ставља на располагање.</w:t>
      </w:r>
      <w:proofErr w:type="gramEnd"/>
    </w:p>
    <w:p w:rsidR="00540A79" w:rsidRPr="002C4DFD" w:rsidRDefault="00C16AA3" w:rsidP="00540A79">
      <w:pPr>
        <w:jc w:val="both"/>
        <w:rPr>
          <w:b/>
          <w:bCs/>
          <w:i/>
        </w:rPr>
      </w:pPr>
      <w:r>
        <w:rPr>
          <w:b/>
          <w:bCs/>
          <w:i/>
        </w:rPr>
        <w:t>13</w:t>
      </w:r>
      <w:r w:rsidR="00540A79" w:rsidRPr="002C4DFD">
        <w:rPr>
          <w:b/>
          <w:bCs/>
          <w:i/>
        </w:rPr>
        <w:t>. ДОДАТНЕ ИНФОРМАЦИЈЕ ИЛИ ПОЈАШЊЕЊА У ВЕЗИ СА ПРИПРЕМАЊЕМ ПОНУДЕ</w:t>
      </w:r>
    </w:p>
    <w:p w:rsidR="00540A79" w:rsidRPr="006E3065" w:rsidRDefault="00540A79" w:rsidP="00540A79">
      <w:pPr>
        <w:jc w:val="both"/>
        <w:rPr>
          <w:b/>
          <w:bCs/>
        </w:rPr>
      </w:pPr>
    </w:p>
    <w:p w:rsidR="00540A79" w:rsidRPr="006E3065" w:rsidRDefault="00540A79" w:rsidP="00540A79">
      <w:pPr>
        <w:jc w:val="both"/>
      </w:pPr>
      <w:r w:rsidRPr="006E3065">
        <w:t>Заинтересов</w:t>
      </w:r>
      <w:r>
        <w:t>ано лице може, у писаном облику</w:t>
      </w:r>
      <w:r>
        <w:rPr>
          <w:lang w:val="sr-Cyrl-RS"/>
        </w:rPr>
        <w:t xml:space="preserve">: </w:t>
      </w:r>
      <w:r w:rsidRPr="008520E9">
        <w:t>путем поште</w:t>
      </w:r>
      <w:r w:rsidRPr="008520E9">
        <w:rPr>
          <w:lang w:val="sr-Cyrl-CS"/>
        </w:rPr>
        <w:t xml:space="preserve"> на адресу наручиоца</w:t>
      </w:r>
      <w:r w:rsidRPr="008520E9">
        <w:t xml:space="preserve">, </w:t>
      </w:r>
      <w:r w:rsidRPr="008520E9">
        <w:rPr>
          <w:lang w:val="sr-Cyrl-RS"/>
        </w:rPr>
        <w:t xml:space="preserve">Завод за јавно здравље Шабац, 15000 Шабац, ул. Јована Цвијића бр. 1, </w:t>
      </w:r>
      <w:r w:rsidRPr="008520E9">
        <w:t>електронске поште</w:t>
      </w:r>
      <w:r w:rsidRPr="008520E9">
        <w:rPr>
          <w:lang w:val="sr-Cyrl-CS"/>
        </w:rPr>
        <w:t xml:space="preserve"> на </w:t>
      </w:r>
      <w:r w:rsidRPr="008520E9">
        <w:rPr>
          <w:iCs/>
        </w:rPr>
        <w:t>e</w:t>
      </w:r>
      <w:r w:rsidRPr="008520E9">
        <w:rPr>
          <w:iCs/>
          <w:lang w:val="ru-RU"/>
        </w:rPr>
        <w:t>-</w:t>
      </w:r>
      <w:r w:rsidRPr="008520E9">
        <w:rPr>
          <w:iCs/>
        </w:rPr>
        <w:t>mail</w:t>
      </w:r>
      <w:r w:rsidRPr="008520E9">
        <w:rPr>
          <w:lang w:val="sr-Cyrl-CS"/>
        </w:rPr>
        <w:t xml:space="preserve"> </w:t>
      </w:r>
      <w:r>
        <w:rPr>
          <w:lang w:val="sr-Latn-RS"/>
        </w:rPr>
        <w:t>zjzsabac@gmail.com</w:t>
      </w:r>
      <w:r w:rsidRPr="008520E9">
        <w:t xml:space="preserve"> или факсом</w:t>
      </w:r>
      <w:r w:rsidRPr="008520E9">
        <w:rPr>
          <w:lang w:val="sr-Cyrl-CS"/>
        </w:rPr>
        <w:t xml:space="preserve"> на број 015/343-606</w:t>
      </w:r>
      <w:r w:rsidRPr="006E3065">
        <w:rPr>
          <w:b/>
          <w:bCs/>
        </w:rPr>
        <w:t xml:space="preserve"> </w:t>
      </w:r>
      <w:r w:rsidRPr="006E3065">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540A79" w:rsidRPr="006E3065" w:rsidRDefault="00540A79" w:rsidP="00540A79">
      <w:pPr>
        <w:jc w:val="both"/>
      </w:pPr>
      <w:proofErr w:type="gramStart"/>
      <w:r w:rsidRPr="006E3065">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6E3065">
        <w:t xml:space="preserve"> </w:t>
      </w:r>
    </w:p>
    <w:p w:rsidR="00540A79" w:rsidRPr="008520E9" w:rsidRDefault="00540A79" w:rsidP="00540A79">
      <w:pPr>
        <w:jc w:val="both"/>
        <w:rPr>
          <w:lang w:val="sr-Cyrl-RS"/>
        </w:rPr>
      </w:pPr>
      <w:proofErr w:type="gramStart"/>
      <w:r w:rsidRPr="006E3065">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Pr>
          <w:b/>
          <w:bCs/>
        </w:rPr>
        <w:t xml:space="preserve"> </w:t>
      </w:r>
      <w:r>
        <w:rPr>
          <w:b/>
          <w:bCs/>
          <w:lang w:val="sr-Cyrl-RS"/>
        </w:rPr>
        <w:t xml:space="preserve">МВ </w:t>
      </w:r>
      <w:r w:rsidR="007E0C9A">
        <w:rPr>
          <w:b/>
          <w:bCs/>
          <w:lang w:val="sr-Latn-RS"/>
        </w:rPr>
        <w:t>4</w:t>
      </w:r>
      <w:r w:rsidR="00EC7482">
        <w:rPr>
          <w:b/>
          <w:bCs/>
          <w:lang w:val="sr-Cyrl-RS"/>
        </w:rPr>
        <w:t>/2020</w:t>
      </w:r>
      <w:r>
        <w:rPr>
          <w:b/>
          <w:bCs/>
          <w:lang w:val="sr-Cyrl-RS"/>
        </w:rPr>
        <w:t>“.</w:t>
      </w:r>
      <w:proofErr w:type="gramEnd"/>
    </w:p>
    <w:p w:rsidR="00540A79" w:rsidRPr="006E3065" w:rsidRDefault="00540A79" w:rsidP="00540A79">
      <w:pPr>
        <w:jc w:val="both"/>
      </w:pPr>
      <w:proofErr w:type="gramStart"/>
      <w:r w:rsidRPr="006E3065">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6E3065">
        <w:t xml:space="preserve"> </w:t>
      </w:r>
    </w:p>
    <w:p w:rsidR="00540A79" w:rsidRPr="006E3065" w:rsidRDefault="00540A79" w:rsidP="00540A79">
      <w:pPr>
        <w:jc w:val="both"/>
      </w:pPr>
      <w:proofErr w:type="gramStart"/>
      <w:r w:rsidRPr="006E3065">
        <w:t>По истеку рока предвиђеног за подношење понуда н</w:t>
      </w:r>
      <w:r w:rsidRPr="006E3065">
        <w:rPr>
          <w:lang w:val="sr-Cyrl-CS"/>
        </w:rPr>
        <w:t>а</w:t>
      </w:r>
      <w:r w:rsidRPr="006E3065">
        <w:t>ручилац не може да мења нити да допуњује конкурсну документацију.</w:t>
      </w:r>
      <w:proofErr w:type="gramEnd"/>
      <w:r w:rsidRPr="006E3065">
        <w:t xml:space="preserve"> </w:t>
      </w:r>
    </w:p>
    <w:p w:rsidR="00540A79" w:rsidRPr="006E3065" w:rsidRDefault="00540A79" w:rsidP="00540A79">
      <w:pPr>
        <w:jc w:val="both"/>
        <w:rPr>
          <w:bCs/>
        </w:rPr>
      </w:pPr>
      <w:proofErr w:type="gramStart"/>
      <w:r w:rsidRPr="006E3065">
        <w:t>Тражење додатних информација или појашњења у вези са припремањем понуде телефоном није дозвољено.</w:t>
      </w:r>
      <w:proofErr w:type="gramEnd"/>
      <w:r w:rsidRPr="006E3065">
        <w:t xml:space="preserve"> </w:t>
      </w:r>
    </w:p>
    <w:p w:rsidR="00540A79" w:rsidRPr="006E3065" w:rsidRDefault="00540A79" w:rsidP="00540A79">
      <w:pPr>
        <w:jc w:val="both"/>
      </w:pPr>
      <w:proofErr w:type="gramStart"/>
      <w:r w:rsidRPr="006E3065">
        <w:rPr>
          <w:bCs/>
        </w:rPr>
        <w:t>Комуникација у поступку јавне набавке врши се искључиво на начин одређен чланом 20.</w:t>
      </w:r>
      <w:proofErr w:type="gramEnd"/>
      <w:r w:rsidRPr="006E3065">
        <w:rPr>
          <w:bCs/>
        </w:rPr>
        <w:t xml:space="preserve"> </w:t>
      </w:r>
      <w:proofErr w:type="gramStart"/>
      <w:r w:rsidRPr="006E3065">
        <w:rPr>
          <w:bCs/>
        </w:rPr>
        <w:t>Закона.</w:t>
      </w:r>
      <w:proofErr w:type="gramEnd"/>
    </w:p>
    <w:p w:rsidR="00540A79" w:rsidRPr="006E3065" w:rsidRDefault="00540A79" w:rsidP="00540A79">
      <w:pPr>
        <w:jc w:val="both"/>
      </w:pPr>
    </w:p>
    <w:p w:rsidR="00540A79" w:rsidRPr="002C4DFD" w:rsidRDefault="00C16AA3" w:rsidP="00540A79">
      <w:pPr>
        <w:jc w:val="both"/>
        <w:rPr>
          <w:b/>
          <w:bCs/>
          <w:i/>
        </w:rPr>
      </w:pPr>
      <w:r>
        <w:rPr>
          <w:b/>
          <w:bCs/>
          <w:i/>
        </w:rPr>
        <w:t>14</w:t>
      </w:r>
      <w:r w:rsidR="00540A79" w:rsidRPr="002C4DFD">
        <w:rPr>
          <w:b/>
          <w:bCs/>
          <w:i/>
        </w:rPr>
        <w:t xml:space="preserve">. ДОДАТНА ОБЈАШЊЕЊА ОД ПОНУЂАЧА ПОСЛЕ ОТВАРАЊА ПОНУДА И КОНТРОЛА КОД ПОНУЂАЧА ОДНОСНО ЊЕГОВОГ ПОДИЗВОЂАЧА </w:t>
      </w:r>
    </w:p>
    <w:p w:rsidR="00540A79" w:rsidRPr="006E3065" w:rsidRDefault="00540A79" w:rsidP="00540A79">
      <w:pPr>
        <w:jc w:val="both"/>
        <w:rPr>
          <w:b/>
          <w:bCs/>
        </w:rPr>
      </w:pPr>
    </w:p>
    <w:p w:rsidR="00540A79" w:rsidRPr="006E3065" w:rsidRDefault="00540A79" w:rsidP="00540A79">
      <w:pPr>
        <w:jc w:val="both"/>
        <w:rPr>
          <w:bCs/>
        </w:rPr>
      </w:pPr>
      <w:proofErr w:type="gramStart"/>
      <w:r w:rsidRPr="006E3065">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6E3065">
        <w:t xml:space="preserve"> </w:t>
      </w:r>
      <w:proofErr w:type="gramStart"/>
      <w:r w:rsidRPr="006E3065">
        <w:t>Закона).</w:t>
      </w:r>
      <w:proofErr w:type="gramEnd"/>
      <w:r w:rsidRPr="006E3065">
        <w:t xml:space="preserve"> </w:t>
      </w:r>
    </w:p>
    <w:p w:rsidR="00540A79" w:rsidRPr="006E3065" w:rsidRDefault="00540A79" w:rsidP="00540A79">
      <w:pPr>
        <w:tabs>
          <w:tab w:val="left" w:pos="-135"/>
          <w:tab w:val="left" w:pos="0"/>
          <w:tab w:val="left" w:pos="120"/>
        </w:tabs>
        <w:jc w:val="both"/>
      </w:pPr>
      <w:r w:rsidRPr="006E3065">
        <w:rPr>
          <w:bCs/>
        </w:rPr>
        <w:t>Уколико наручилац оцени да су потребна додатна објашњења или је потребно извршити</w:t>
      </w:r>
      <w:r w:rsidRPr="006E3065">
        <w:t xml:space="preserve"> контролу (увид) код понуђача, односно његовог подизвођача</w:t>
      </w:r>
      <w:r w:rsidRPr="006E3065">
        <w:rPr>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40A79" w:rsidRPr="006E3065" w:rsidRDefault="00540A79" w:rsidP="00540A79">
      <w:pPr>
        <w:tabs>
          <w:tab w:val="left" w:pos="-135"/>
          <w:tab w:val="left" w:pos="0"/>
          <w:tab w:val="left" w:pos="120"/>
        </w:tabs>
        <w:jc w:val="both"/>
      </w:pPr>
      <w:proofErr w:type="gramStart"/>
      <w:r w:rsidRPr="006E3065">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6E3065">
        <w:t xml:space="preserve"> </w:t>
      </w:r>
    </w:p>
    <w:p w:rsidR="00540A79" w:rsidRPr="006E3065" w:rsidRDefault="00540A79" w:rsidP="00540A79">
      <w:pPr>
        <w:tabs>
          <w:tab w:val="left" w:pos="-135"/>
          <w:tab w:val="left" w:pos="0"/>
          <w:tab w:val="left" w:pos="120"/>
        </w:tabs>
        <w:jc w:val="both"/>
      </w:pPr>
      <w:proofErr w:type="gramStart"/>
      <w:r w:rsidRPr="006E3065">
        <w:t>У случају разлике између јединичне и укупне цене, меродавна је јединична цена.</w:t>
      </w:r>
      <w:proofErr w:type="gramEnd"/>
    </w:p>
    <w:p w:rsidR="00540A79" w:rsidRPr="006E3065" w:rsidRDefault="00540A79" w:rsidP="00540A79">
      <w:pPr>
        <w:jc w:val="both"/>
      </w:pPr>
      <w:proofErr w:type="gramStart"/>
      <w:r w:rsidRPr="006E3065">
        <w:t>Ако се понуђач не сагласи са исправком рачунских грешака, наручил</w:t>
      </w:r>
      <w:r w:rsidRPr="006E3065">
        <w:rPr>
          <w:lang w:val="sr-Cyrl-CS"/>
        </w:rPr>
        <w:t>а</w:t>
      </w:r>
      <w:r w:rsidRPr="006E3065">
        <w:t>ц ће његову понуду одбити као неприхватљиву.</w:t>
      </w:r>
      <w:proofErr w:type="gramEnd"/>
      <w:r w:rsidRPr="006E3065">
        <w:t xml:space="preserve"> </w:t>
      </w:r>
    </w:p>
    <w:p w:rsidR="00540A79" w:rsidRPr="006E3065" w:rsidRDefault="00540A79" w:rsidP="00540A79">
      <w:pPr>
        <w:jc w:val="both"/>
      </w:pPr>
    </w:p>
    <w:p w:rsidR="00540A79" w:rsidRPr="006E3065" w:rsidRDefault="00540A79" w:rsidP="00540A79">
      <w:pPr>
        <w:jc w:val="both"/>
      </w:pPr>
    </w:p>
    <w:p w:rsidR="00540A79" w:rsidRPr="002C4DFD" w:rsidRDefault="00540A79" w:rsidP="00540A79">
      <w:pPr>
        <w:jc w:val="both"/>
        <w:rPr>
          <w:b/>
          <w:bCs/>
          <w:i/>
        </w:rPr>
      </w:pPr>
      <w:r w:rsidRPr="002C4DFD">
        <w:rPr>
          <w:b/>
          <w:bCs/>
          <w:i/>
          <w:lang w:val="sr-Cyrl-RS"/>
        </w:rPr>
        <w:t>1</w:t>
      </w:r>
      <w:r w:rsidR="00C16AA3">
        <w:rPr>
          <w:b/>
          <w:bCs/>
          <w:i/>
          <w:lang w:val="sr-Latn-RS"/>
        </w:rPr>
        <w:t>5</w:t>
      </w:r>
      <w:r w:rsidRPr="002C4DFD">
        <w:rPr>
          <w:b/>
          <w:bCs/>
          <w:i/>
        </w:rPr>
        <w:t xml:space="preserve">. ПОШТОВАЊЕ ОБАВЕЗА КОЈЕ ПРОИЗИЛАЗЕ ИЗ ВАЖЕЋИХ ПРОПИСА </w:t>
      </w:r>
    </w:p>
    <w:p w:rsidR="00540A79" w:rsidRPr="006E3065" w:rsidRDefault="00540A79" w:rsidP="00540A79">
      <w:pPr>
        <w:jc w:val="both"/>
        <w:rPr>
          <w:b/>
          <w:bCs/>
        </w:rPr>
      </w:pPr>
    </w:p>
    <w:p w:rsidR="00540A79" w:rsidRPr="006E3065" w:rsidRDefault="00540A79" w:rsidP="00540A79">
      <w:pPr>
        <w:jc w:val="both"/>
        <w:rPr>
          <w:b/>
        </w:rPr>
      </w:pPr>
      <w:r w:rsidRPr="006E3065">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8765B6">
        <w:rPr>
          <w:lang w:val="sr-Cyrl-RS"/>
        </w:rPr>
        <w:t>немају забрану обављања делатности која је на снази у време подношења понуде.</w:t>
      </w:r>
      <w:r w:rsidRPr="006E3065">
        <w:t xml:space="preserve">  </w:t>
      </w:r>
      <w:proofErr w:type="gramStart"/>
      <w:r w:rsidRPr="006E3065">
        <w:t>(</w:t>
      </w:r>
      <w:r w:rsidRPr="006E3065">
        <w:rPr>
          <w:b/>
        </w:rPr>
        <w:t>Образац изјаве</w:t>
      </w:r>
      <w:r w:rsidRPr="006E3065">
        <w:rPr>
          <w:b/>
          <w:lang w:val="sr-Cyrl-RS"/>
        </w:rPr>
        <w:t xml:space="preserve"> из поглавља </w:t>
      </w:r>
      <w:r w:rsidR="00F3781E">
        <w:rPr>
          <w:b/>
          <w:lang w:val="sr-Latn-RS"/>
        </w:rPr>
        <w:t>I</w:t>
      </w:r>
      <w:r w:rsidRPr="006E3065">
        <w:rPr>
          <w:b/>
        </w:rPr>
        <w:t>V</w:t>
      </w:r>
      <w:r w:rsidRPr="006E3065">
        <w:rPr>
          <w:b/>
          <w:lang w:val="ru-RU"/>
        </w:rPr>
        <w:t xml:space="preserve"> </w:t>
      </w:r>
      <w:r w:rsidRPr="006E3065">
        <w:rPr>
          <w:b/>
          <w:lang w:val="sr-Cyrl-CS"/>
        </w:rPr>
        <w:t>одељак 3.</w:t>
      </w:r>
      <w:r w:rsidRPr="006E3065">
        <w:rPr>
          <w:b/>
        </w:rPr>
        <w:t>)</w:t>
      </w:r>
      <w:r w:rsidRPr="006E3065">
        <w:rPr>
          <w:b/>
          <w:lang w:val="sr-Cyrl-CS"/>
        </w:rPr>
        <w:t>.</w:t>
      </w:r>
      <w:proofErr w:type="gramEnd"/>
    </w:p>
    <w:p w:rsidR="00540A79" w:rsidRPr="006E3065" w:rsidRDefault="00540A79" w:rsidP="00540A79">
      <w:pPr>
        <w:jc w:val="both"/>
        <w:rPr>
          <w:b/>
        </w:rPr>
      </w:pPr>
      <w:r w:rsidRPr="006E3065">
        <w:rPr>
          <w:b/>
        </w:rPr>
        <w:t xml:space="preserve"> </w:t>
      </w:r>
    </w:p>
    <w:p w:rsidR="00540A79" w:rsidRPr="002C4DFD" w:rsidRDefault="00646E05" w:rsidP="00540A79">
      <w:pPr>
        <w:jc w:val="both"/>
        <w:rPr>
          <w:b/>
          <w:i/>
        </w:rPr>
      </w:pPr>
      <w:r>
        <w:rPr>
          <w:b/>
          <w:i/>
        </w:rPr>
        <w:t>1</w:t>
      </w:r>
      <w:r w:rsidR="00C16AA3">
        <w:rPr>
          <w:b/>
          <w:i/>
          <w:lang w:val="sr-Latn-RS"/>
        </w:rPr>
        <w:t>6</w:t>
      </w:r>
      <w:r w:rsidR="00540A79" w:rsidRPr="002C4DFD">
        <w:rPr>
          <w:b/>
          <w:i/>
        </w:rPr>
        <w:t>. КОРИШЋЕЊЕ ПАТЕНТА И ОДГОВОРНОСТ ЗА ПОВРЕДУ ЗАШТИЋЕНИХ ПРАВА ИНТЕЛЕКТУАЛНЕ СВОЈИНЕ ТРЕЋИХ ЛИЦА</w:t>
      </w:r>
    </w:p>
    <w:p w:rsidR="00540A79" w:rsidRPr="006E3065" w:rsidRDefault="00540A79" w:rsidP="00540A79">
      <w:pPr>
        <w:jc w:val="both"/>
        <w:rPr>
          <w:b/>
        </w:rPr>
      </w:pPr>
    </w:p>
    <w:p w:rsidR="00540A79" w:rsidRPr="006E3065" w:rsidRDefault="00540A79" w:rsidP="00540A79">
      <w:pPr>
        <w:jc w:val="both"/>
        <w:rPr>
          <w:b/>
        </w:rPr>
      </w:pPr>
      <w:proofErr w:type="gramStart"/>
      <w:r w:rsidRPr="006E3065">
        <w:rPr>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540A79" w:rsidRPr="002C4DFD" w:rsidRDefault="00540A79" w:rsidP="00540A79">
      <w:pPr>
        <w:jc w:val="both"/>
        <w:rPr>
          <w:b/>
          <w:i/>
        </w:rPr>
      </w:pPr>
    </w:p>
    <w:p w:rsidR="00540A79" w:rsidRPr="002C4DFD" w:rsidRDefault="00646E05" w:rsidP="00540A79">
      <w:pPr>
        <w:jc w:val="both"/>
        <w:rPr>
          <w:b/>
          <w:bCs/>
          <w:i/>
        </w:rPr>
      </w:pPr>
      <w:r>
        <w:rPr>
          <w:b/>
          <w:bCs/>
          <w:i/>
        </w:rPr>
        <w:t>1</w:t>
      </w:r>
      <w:r w:rsidR="00C16AA3">
        <w:rPr>
          <w:b/>
          <w:bCs/>
          <w:i/>
          <w:lang w:val="sr-Latn-RS"/>
        </w:rPr>
        <w:t>7</w:t>
      </w:r>
      <w:r w:rsidR="00540A79" w:rsidRPr="002C4DFD">
        <w:rPr>
          <w:b/>
          <w:bCs/>
          <w:i/>
        </w:rPr>
        <w:t xml:space="preserve">. НАЧИН И РОК ЗА ПОДНОШЕЊЕ ЗАХТЕВА ЗА ЗАШТИТУ ПРАВА ПОНУЂАЧА </w:t>
      </w:r>
    </w:p>
    <w:p w:rsidR="00540A79" w:rsidRPr="006E3065" w:rsidRDefault="00540A79" w:rsidP="00540A79">
      <w:pPr>
        <w:jc w:val="both"/>
        <w:rPr>
          <w:b/>
          <w:bCs/>
        </w:rPr>
      </w:pPr>
    </w:p>
    <w:p w:rsidR="004A1449" w:rsidRPr="00684615" w:rsidRDefault="004A1449" w:rsidP="004A1449">
      <w:pPr>
        <w:jc w:val="both"/>
        <w:rPr>
          <w:lang w:val="sr-Cyrl-RS"/>
        </w:rPr>
      </w:pPr>
      <w:r w:rsidRPr="006E3065">
        <w:t>Захтев за заштиту права може да поднесе понуђач, о</w:t>
      </w:r>
      <w:r>
        <w:rPr>
          <w:lang w:val="sr-Cyrl-RS"/>
        </w:rPr>
        <w:t xml:space="preserve">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w:t>
      </w:r>
      <w:r>
        <w:rPr>
          <w:lang w:val="sr-Cyrl-RS"/>
        </w:rPr>
        <w:lastRenderedPageBreak/>
        <w:t xml:space="preserve">одредбама Закона. </w:t>
      </w:r>
      <w:r w:rsidRPr="006E3065">
        <w:t xml:space="preserve">Захтев за заштиту права подноси се </w:t>
      </w:r>
      <w:r>
        <w:rPr>
          <w:lang w:val="sr-Cyrl-RS"/>
        </w:rPr>
        <w:t xml:space="preserve">наручиоцу ,а копија се истовремено доставља </w:t>
      </w:r>
      <w:r>
        <w:t>Републичкој комисији</w:t>
      </w:r>
      <w:r>
        <w:rPr>
          <w:lang w:val="sr-Cyrl-RS"/>
        </w:rPr>
        <w:t xml:space="preserve">. </w:t>
      </w:r>
      <w:proofErr w:type="gramStart"/>
      <w:r w:rsidRPr="006E3065">
        <w:rPr>
          <w:bCs/>
        </w:rPr>
        <w:t>Захтев за заштиту права се доставља непосредно, електронском поштом</w:t>
      </w:r>
      <w:r w:rsidRPr="006E3065">
        <w:rPr>
          <w:lang w:val="sr-Cyrl-CS"/>
        </w:rPr>
        <w:t xml:space="preserve"> на </w:t>
      </w:r>
      <w:r>
        <w:rPr>
          <w:iCs/>
        </w:rPr>
        <w:t>е</w:t>
      </w:r>
      <w:r w:rsidRPr="006E3065">
        <w:rPr>
          <w:iCs/>
          <w:lang w:val="ru-RU"/>
        </w:rPr>
        <w:t>-</w:t>
      </w:r>
      <w:r>
        <w:rPr>
          <w:iCs/>
        </w:rPr>
        <w:t>маил</w:t>
      </w:r>
      <w:r w:rsidRPr="006E3065">
        <w:rPr>
          <w:lang w:val="sr-Cyrl-CS"/>
        </w:rPr>
        <w:t>.</w:t>
      </w:r>
      <w:proofErr w:type="gramEnd"/>
      <w:r>
        <w:rPr>
          <w:lang w:val="sr-Latn-RS"/>
        </w:rPr>
        <w:t xml:space="preserve"> </w:t>
      </w:r>
      <w:r>
        <w:rPr>
          <w:lang w:val="sr-Latn-CS"/>
        </w:rPr>
        <w:t>zjzsabac</w:t>
      </w:r>
      <w:r w:rsidRPr="00684615">
        <w:rPr>
          <w:lang w:val="sr-Latn-CS"/>
        </w:rPr>
        <w:t>@</w:t>
      </w:r>
      <w:r>
        <w:rPr>
          <w:lang w:val="sr-Latn-CS"/>
        </w:rPr>
        <w:t>gmail</w:t>
      </w:r>
      <w:r w:rsidRPr="00684615">
        <w:rPr>
          <w:lang w:val="sr-Latn-CS"/>
        </w:rPr>
        <w:t>.</w:t>
      </w:r>
      <w:r>
        <w:rPr>
          <w:lang w:val="sr-Latn-CS"/>
        </w:rPr>
        <w:t>com</w:t>
      </w:r>
      <w:r w:rsidRPr="006E3065">
        <w:rPr>
          <w:bCs/>
        </w:rPr>
        <w:t xml:space="preserve">, факсом </w:t>
      </w:r>
      <w:r w:rsidRPr="006E3065">
        <w:rPr>
          <w:lang w:val="sr-Cyrl-CS"/>
        </w:rPr>
        <w:t>на број</w:t>
      </w:r>
      <w:r>
        <w:rPr>
          <w:lang w:val="sr-Latn-RS"/>
        </w:rPr>
        <w:t xml:space="preserve"> 015/343-606</w:t>
      </w:r>
      <w:r w:rsidRPr="006E3065">
        <w:rPr>
          <w:i/>
          <w:iCs/>
          <w:lang w:val="sr-Cyrl-CS"/>
        </w:rPr>
        <w:t xml:space="preserve"> </w:t>
      </w:r>
      <w:r w:rsidRPr="006E3065">
        <w:rPr>
          <w:bCs/>
        </w:rPr>
        <w:t>или препорученом пошиљком са повратницом.</w:t>
      </w:r>
      <w:r w:rsidRPr="006E3065">
        <w:rPr>
          <w:bCs/>
          <w:lang w:val="sr-Cyrl-CS"/>
        </w:rPr>
        <w:t xml:space="preserve"> </w:t>
      </w:r>
      <w:proofErr w:type="gramStart"/>
      <w:r w:rsidRPr="006E3065">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6E3065">
        <w:rPr>
          <w:lang w:val="sr-Cyrl-CS"/>
        </w:rPr>
        <w:t xml:space="preserve"> </w:t>
      </w:r>
      <w:r>
        <w:rPr>
          <w:lang w:val="sr-Cyrl-RS"/>
        </w:rPr>
        <w:t>Н</w:t>
      </w:r>
      <w:r w:rsidRPr="006E3065">
        <w:t>аручилац објављује обавештење о поднетом захтеву</w:t>
      </w:r>
      <w:r>
        <w:rPr>
          <w:lang w:val="sr-Cyrl-RS"/>
        </w:rPr>
        <w:t xml:space="preserve"> за заштиту права </w:t>
      </w:r>
      <w:r w:rsidRPr="006E3065">
        <w:t xml:space="preserve"> на Порталу јавних набавки</w:t>
      </w:r>
      <w:r>
        <w:rPr>
          <w:lang w:val="sr-Cyrl-RS"/>
        </w:rPr>
        <w:t xml:space="preserve"> и на својој интернет страници</w:t>
      </w:r>
      <w:r w:rsidRPr="006E3065">
        <w:t>, најкасније у року од</w:t>
      </w:r>
      <w:r>
        <w:t xml:space="preserve"> 2 дана од дана пријема захтева</w:t>
      </w:r>
      <w:r>
        <w:rPr>
          <w:lang w:val="sr-Cyrl-RS"/>
        </w:rPr>
        <w:t>.</w:t>
      </w:r>
    </w:p>
    <w:p w:rsidR="004A1449" w:rsidRDefault="004A1449" w:rsidP="004A1449">
      <w:pPr>
        <w:jc w:val="both"/>
        <w:rPr>
          <w:lang w:val="sr-Cyrl-RS"/>
        </w:rPr>
      </w:pPr>
      <w:r w:rsidRPr="006E3065">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lang w:val="sr-Cyrl-RS"/>
        </w:rPr>
        <w:t>3</w:t>
      </w:r>
      <w:r w:rsidRPr="006E3065">
        <w:t xml:space="preserve"> дана пре истека рока за подношење понуда,</w:t>
      </w:r>
      <w:r>
        <w:t xml:space="preserve"> без обзира на начин достављања</w:t>
      </w:r>
      <w:r>
        <w:rPr>
          <w:lang w:val="sr-Cyrl-R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6E3065">
        <w:t xml:space="preserve"> </w:t>
      </w:r>
    </w:p>
    <w:p w:rsidR="004A1449" w:rsidRPr="00C60E28" w:rsidRDefault="004A1449" w:rsidP="004A1449">
      <w:pPr>
        <w:jc w:val="both"/>
        <w:rPr>
          <w:lang w:val="sr-Cyrl-RS"/>
        </w:rPr>
      </w:pPr>
      <w:proofErr w:type="gramStart"/>
      <w:r w:rsidRPr="006E3065">
        <w:t>После доношења одлуке о додели уговора из чл.</w:t>
      </w:r>
      <w:proofErr w:type="gramEnd"/>
      <w:r w:rsidRPr="006E3065">
        <w:t xml:space="preserve"> 108. Закона или одлуке о обустави поступка јавне набавке из чл. 109. Закона, рок за подношење захтева за заштиту права је 5 дана од дана </w:t>
      </w:r>
      <w:r>
        <w:rPr>
          <w:lang w:val="sr-Cyrl-RS"/>
        </w:rPr>
        <w:t>објављивања одлуке на Порталу јавних набавки.</w:t>
      </w:r>
    </w:p>
    <w:p w:rsidR="004A1449" w:rsidRPr="006E3065" w:rsidRDefault="004A1449" w:rsidP="004A1449">
      <w:pPr>
        <w:jc w:val="both"/>
      </w:pPr>
      <w:proofErr w:type="gramStart"/>
      <w:r w:rsidRPr="006E3065">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6E3065">
        <w:t xml:space="preserve"> </w:t>
      </w:r>
    </w:p>
    <w:p w:rsidR="004A1449" w:rsidRDefault="004A1449" w:rsidP="004A1449">
      <w:pPr>
        <w:jc w:val="both"/>
        <w:rPr>
          <w:lang w:val="sr-Cyrl-RS"/>
        </w:rPr>
      </w:pPr>
      <w:proofErr w:type="gramStart"/>
      <w:r w:rsidRPr="006E3065">
        <w:t>Ако је у истом поступку јавне набавке поново поднет захтев за заштиту права од стр</w:t>
      </w:r>
      <w:r w:rsidRPr="006E3065">
        <w:rPr>
          <w:lang w:val="sr-Cyrl-CS"/>
        </w:rPr>
        <w:t>а</w:t>
      </w:r>
      <w:r w:rsidRPr="006E3065">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6E3065">
        <w:t xml:space="preserve"> </w:t>
      </w:r>
    </w:p>
    <w:p w:rsidR="004A1449" w:rsidRPr="00C60E28" w:rsidRDefault="004A1449" w:rsidP="004A1449">
      <w:pPr>
        <w:jc w:val="both"/>
        <w:rPr>
          <w:lang w:val="sr-Cyrl-RS"/>
        </w:rPr>
      </w:pPr>
      <w:r>
        <w:rPr>
          <w:lang w:val="sr-Cyrl-RS"/>
        </w:rPr>
        <w:t>Захтев за заштиту права не задржава даље активности наручиоца у поступку јавне набавке у складу са одредбама члана 150. Закона.</w:t>
      </w:r>
    </w:p>
    <w:p w:rsidR="004A1449" w:rsidRPr="006E3065" w:rsidRDefault="004A1449" w:rsidP="004A1449">
      <w:pPr>
        <w:jc w:val="both"/>
        <w:rPr>
          <w:bCs/>
        </w:rPr>
      </w:pPr>
      <w:r w:rsidRPr="006E3065">
        <w:t xml:space="preserve">Подносилац захтева је дужан да на рачун буџета Републике Србије уплати таксу од </w:t>
      </w:r>
      <w:r>
        <w:rPr>
          <w:lang w:val="sr-Cyrl-RS"/>
        </w:rPr>
        <w:t>6</w:t>
      </w:r>
      <w:r w:rsidRPr="006E3065">
        <w:t xml:space="preserve">0.000,00 динара (број жиро рачуна: 840-742221843-57, позив на </w:t>
      </w:r>
      <w:proofErr w:type="gramStart"/>
      <w:r w:rsidRPr="006E3065">
        <w:t>број  50</w:t>
      </w:r>
      <w:proofErr w:type="gramEnd"/>
      <w:r w:rsidRPr="006E3065">
        <w:t xml:space="preserve">-016, сврха: Републичка административна такса са назнаком набавке на коју се односи, корисник: Буџет Републике Србије). </w:t>
      </w:r>
    </w:p>
    <w:p w:rsidR="004A1449" w:rsidRPr="006E3065" w:rsidRDefault="004A1449" w:rsidP="004A1449">
      <w:pPr>
        <w:jc w:val="both"/>
      </w:pPr>
      <w:proofErr w:type="gramStart"/>
      <w:r w:rsidRPr="006E3065">
        <w:rPr>
          <w:bCs/>
        </w:rPr>
        <w:t>Поступак заштите права понуђача регулисан је одредбама чл.</w:t>
      </w:r>
      <w:proofErr w:type="gramEnd"/>
      <w:r w:rsidRPr="006E3065">
        <w:rPr>
          <w:bCs/>
        </w:rPr>
        <w:t xml:space="preserve"> 138. - 167. </w:t>
      </w:r>
      <w:proofErr w:type="gramStart"/>
      <w:r w:rsidRPr="006E3065">
        <w:rPr>
          <w:bCs/>
        </w:rPr>
        <w:t>Закона.</w:t>
      </w:r>
      <w:proofErr w:type="gramEnd"/>
    </w:p>
    <w:p w:rsidR="00540A79" w:rsidRPr="002C4DFD" w:rsidRDefault="00540A79" w:rsidP="00540A79">
      <w:pPr>
        <w:jc w:val="both"/>
        <w:rPr>
          <w:i/>
        </w:rPr>
      </w:pPr>
    </w:p>
    <w:p w:rsidR="00540A79" w:rsidRPr="002C4DFD" w:rsidRDefault="00C16AA3" w:rsidP="00540A79">
      <w:pPr>
        <w:jc w:val="both"/>
        <w:rPr>
          <w:b/>
          <w:i/>
        </w:rPr>
      </w:pPr>
      <w:r>
        <w:rPr>
          <w:b/>
          <w:i/>
        </w:rPr>
        <w:t>18</w:t>
      </w:r>
      <w:r w:rsidR="00540A79" w:rsidRPr="002C4DFD">
        <w:rPr>
          <w:b/>
          <w:i/>
        </w:rPr>
        <w:t>. РОК У КОЈЕМ ЋЕ УГОВОР БИТИ ЗАКЉУЧЕН</w:t>
      </w:r>
    </w:p>
    <w:p w:rsidR="00540A79" w:rsidRPr="006E3065" w:rsidRDefault="00540A79" w:rsidP="00540A79">
      <w:pPr>
        <w:jc w:val="both"/>
        <w:rPr>
          <w:b/>
        </w:rPr>
      </w:pPr>
    </w:p>
    <w:p w:rsidR="00540A79" w:rsidRPr="006E3065" w:rsidRDefault="00540A79" w:rsidP="00540A79">
      <w:pPr>
        <w:jc w:val="both"/>
      </w:pPr>
      <w:proofErr w:type="gramStart"/>
      <w:r w:rsidRPr="006E3065">
        <w:t>Уговор о јавној набавци ће бити закључен са понуђачем којем је додељен уговор у року од 8 дана од дана протека рока за подношење захт</w:t>
      </w:r>
      <w:r w:rsidRPr="006E3065">
        <w:rPr>
          <w:lang w:val="sr-Cyrl-CS"/>
        </w:rPr>
        <w:t>е</w:t>
      </w:r>
      <w:r w:rsidRPr="006E3065">
        <w:t>ва за заштиту права из члана 149.</w:t>
      </w:r>
      <w:proofErr w:type="gramEnd"/>
      <w:r w:rsidRPr="006E3065">
        <w:t xml:space="preserve"> </w:t>
      </w:r>
      <w:proofErr w:type="gramStart"/>
      <w:r w:rsidRPr="006E3065">
        <w:t>Закона.</w:t>
      </w:r>
      <w:proofErr w:type="gramEnd"/>
      <w:r w:rsidRPr="006E3065">
        <w:t xml:space="preserve"> </w:t>
      </w:r>
    </w:p>
    <w:p w:rsidR="00540A79" w:rsidRDefault="00540A79" w:rsidP="00540A79">
      <w:pPr>
        <w:jc w:val="both"/>
        <w:rPr>
          <w:lang w:val="sr-Cyrl-RS"/>
        </w:rPr>
      </w:pPr>
      <w:proofErr w:type="gramStart"/>
      <w:r w:rsidRPr="006E3065">
        <w:t>У случају да је поднета само једна понуда наручилац може закључити уговор пре истека рока за подношење захт</w:t>
      </w:r>
      <w:r w:rsidRPr="006E3065">
        <w:rPr>
          <w:lang w:val="sr-Cyrl-RS"/>
        </w:rPr>
        <w:t>е</w:t>
      </w:r>
      <w:r w:rsidRPr="006E3065">
        <w:t>ва за заштиту права, у складу са чланом 112.</w:t>
      </w:r>
      <w:proofErr w:type="gramEnd"/>
      <w:r w:rsidRPr="006E3065">
        <w:t xml:space="preserve"> </w:t>
      </w:r>
      <w:proofErr w:type="gramStart"/>
      <w:r w:rsidRPr="006E3065">
        <w:t>став</w:t>
      </w:r>
      <w:proofErr w:type="gramEnd"/>
      <w:r w:rsidRPr="006E3065">
        <w:t xml:space="preserve"> 2. </w:t>
      </w:r>
      <w:proofErr w:type="gramStart"/>
      <w:r w:rsidRPr="006E3065">
        <w:t>тачка</w:t>
      </w:r>
      <w:proofErr w:type="gramEnd"/>
      <w:r w:rsidRPr="006E3065">
        <w:t xml:space="preserve"> 5) Закона. </w:t>
      </w:r>
    </w:p>
    <w:p w:rsidR="00540A79" w:rsidRDefault="00540A79" w:rsidP="00540A79">
      <w:pPr>
        <w:jc w:val="both"/>
        <w:rPr>
          <w:lang w:val="sr-Cyrl-RS"/>
        </w:rPr>
      </w:pPr>
    </w:p>
    <w:p w:rsidR="00540A79" w:rsidRDefault="00540A79" w:rsidP="00540A79">
      <w:pPr>
        <w:jc w:val="both"/>
        <w:rPr>
          <w:lang w:val="sr-Cyrl-RS"/>
        </w:rPr>
      </w:pPr>
    </w:p>
    <w:p w:rsidR="00540A79" w:rsidRDefault="00540A79" w:rsidP="00540A79">
      <w:pPr>
        <w:jc w:val="both"/>
        <w:rPr>
          <w:lang w:val="sr-Cyrl-RS"/>
        </w:rPr>
      </w:pPr>
    </w:p>
    <w:p w:rsidR="00646E05" w:rsidRPr="00C16AA3" w:rsidRDefault="00646E05" w:rsidP="00540A79">
      <w:pPr>
        <w:jc w:val="both"/>
        <w:rPr>
          <w:lang w:val="sr-Latn-RS"/>
        </w:rPr>
      </w:pPr>
    </w:p>
    <w:p w:rsidR="00646E05" w:rsidRDefault="00646E05" w:rsidP="00540A79">
      <w:pPr>
        <w:jc w:val="both"/>
        <w:rPr>
          <w:lang w:val="sr-Cyrl-RS"/>
        </w:rPr>
      </w:pPr>
    </w:p>
    <w:p w:rsidR="00540A79" w:rsidRDefault="00540A79" w:rsidP="00540A79">
      <w:pPr>
        <w:jc w:val="both"/>
        <w:rPr>
          <w:lang w:val="sr-Latn-RS"/>
        </w:rPr>
      </w:pPr>
    </w:p>
    <w:p w:rsidR="00924083" w:rsidRDefault="00924083" w:rsidP="00540A79">
      <w:pPr>
        <w:jc w:val="both"/>
        <w:rPr>
          <w:lang w:val="sr-Latn-RS"/>
        </w:rPr>
      </w:pPr>
    </w:p>
    <w:p w:rsidR="00924083" w:rsidRDefault="00924083" w:rsidP="00540A79">
      <w:pPr>
        <w:jc w:val="both"/>
        <w:rPr>
          <w:lang w:val="sr-Latn-RS"/>
        </w:rPr>
      </w:pPr>
    </w:p>
    <w:p w:rsidR="00924083" w:rsidRPr="00924083" w:rsidRDefault="00924083" w:rsidP="00540A79">
      <w:pPr>
        <w:jc w:val="both"/>
        <w:rPr>
          <w:lang w:val="sr-Latn-RS"/>
        </w:rPr>
      </w:pPr>
    </w:p>
    <w:p w:rsidR="00540A79" w:rsidRDefault="00540A79" w:rsidP="00540A79">
      <w:pPr>
        <w:jc w:val="both"/>
        <w:rPr>
          <w:lang w:val="sr-Cyrl-RS"/>
        </w:rPr>
      </w:pPr>
    </w:p>
    <w:p w:rsidR="004A1449" w:rsidRPr="00892CBE" w:rsidRDefault="004A1449" w:rsidP="004A1449">
      <w:pPr>
        <w:shd w:val="clear" w:color="auto" w:fill="C6D9F1"/>
        <w:jc w:val="center"/>
        <w:rPr>
          <w:b/>
          <w:bCs/>
          <w:i/>
          <w:iCs/>
          <w:lang w:val="sr-Cyrl-RS"/>
        </w:rPr>
      </w:pPr>
      <w:r>
        <w:rPr>
          <w:b/>
          <w:bCs/>
          <w:i/>
          <w:iCs/>
        </w:rPr>
        <w:lastRenderedPageBreak/>
        <w:t>VI</w:t>
      </w:r>
      <w:r>
        <w:rPr>
          <w:b/>
          <w:bCs/>
          <w:i/>
          <w:iCs/>
          <w:lang w:val="sr-Cyrl-RS"/>
        </w:rPr>
        <w:t xml:space="preserve">    </w:t>
      </w:r>
      <w:proofErr w:type="gramStart"/>
      <w:r>
        <w:rPr>
          <w:b/>
          <w:bCs/>
          <w:i/>
          <w:iCs/>
          <w:lang w:val="sr-Cyrl-RS"/>
        </w:rPr>
        <w:t>К</w:t>
      </w:r>
      <w:r w:rsidRPr="002C4DFD">
        <w:rPr>
          <w:b/>
          <w:bCs/>
          <w:i/>
        </w:rPr>
        <w:t>РИТЕРИЈУМ</w:t>
      </w:r>
      <w:r>
        <w:rPr>
          <w:b/>
          <w:bCs/>
          <w:i/>
          <w:lang w:val="sr-Cyrl-RS"/>
        </w:rPr>
        <w:t xml:space="preserve">И </w:t>
      </w:r>
      <w:r w:rsidRPr="002C4DFD">
        <w:rPr>
          <w:b/>
          <w:bCs/>
          <w:i/>
        </w:rPr>
        <w:t xml:space="preserve"> ЗА</w:t>
      </w:r>
      <w:proofErr w:type="gramEnd"/>
      <w:r w:rsidRPr="002C4DFD">
        <w:rPr>
          <w:b/>
          <w:bCs/>
          <w:i/>
        </w:rPr>
        <w:t xml:space="preserve"> ДОДЕЛУ УГОВОРА</w:t>
      </w:r>
      <w:r>
        <w:rPr>
          <w:b/>
          <w:bCs/>
          <w:i/>
          <w:iCs/>
          <w:lang w:val="sr-Cyrl-RS"/>
        </w:rPr>
        <w:t xml:space="preserve">  </w:t>
      </w:r>
    </w:p>
    <w:p w:rsidR="004A1449" w:rsidRPr="00892CBE" w:rsidRDefault="004A1449" w:rsidP="004A1449">
      <w:pPr>
        <w:shd w:val="clear" w:color="auto" w:fill="C6D9F1"/>
        <w:jc w:val="center"/>
        <w:rPr>
          <w:b/>
          <w:bCs/>
          <w:i/>
          <w:iCs/>
          <w:lang w:val="sr-Cyrl-RS"/>
        </w:rPr>
      </w:pPr>
    </w:p>
    <w:p w:rsidR="004A1449" w:rsidRDefault="004A1449" w:rsidP="004A1449">
      <w:pPr>
        <w:jc w:val="both"/>
        <w:rPr>
          <w:b/>
          <w:bCs/>
          <w:i/>
          <w:lang w:val="sr-Cyrl-RS"/>
        </w:rPr>
      </w:pPr>
    </w:p>
    <w:p w:rsidR="004A1449" w:rsidRDefault="004A1449" w:rsidP="004A1449">
      <w:pPr>
        <w:jc w:val="both"/>
        <w:rPr>
          <w:b/>
          <w:bCs/>
          <w:i/>
          <w:lang w:val="sr-Cyrl-RS"/>
        </w:rPr>
      </w:pPr>
    </w:p>
    <w:p w:rsidR="004A1449" w:rsidRPr="002C4DFD" w:rsidRDefault="004A1449" w:rsidP="004A1449">
      <w:pPr>
        <w:jc w:val="both"/>
        <w:rPr>
          <w:i/>
        </w:rPr>
      </w:pPr>
    </w:p>
    <w:p w:rsidR="004A1449" w:rsidRPr="002C4DFD" w:rsidRDefault="004A1449" w:rsidP="004A1449">
      <w:pPr>
        <w:jc w:val="both"/>
        <w:rPr>
          <w:i/>
        </w:rPr>
      </w:pPr>
      <w:r>
        <w:rPr>
          <w:b/>
          <w:bCs/>
          <w:i/>
          <w:lang w:val="sr-Cyrl-RS"/>
        </w:rPr>
        <w:t xml:space="preserve">1. </w:t>
      </w:r>
      <w:r w:rsidRPr="002C4DFD">
        <w:rPr>
          <w:b/>
          <w:bCs/>
          <w:i/>
        </w:rPr>
        <w:t xml:space="preserve">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4A1449" w:rsidRPr="006E3065" w:rsidRDefault="004A1449" w:rsidP="004A1449">
      <w:pPr>
        <w:jc w:val="both"/>
      </w:pPr>
    </w:p>
    <w:p w:rsidR="004A1449" w:rsidRPr="006E3065" w:rsidRDefault="004A1449" w:rsidP="004A1449">
      <w:pPr>
        <w:jc w:val="both"/>
        <w:rPr>
          <w:b/>
          <w:bCs/>
          <w:i/>
          <w:iCs/>
          <w:lang w:val="sr-Cyrl-RS"/>
        </w:rPr>
      </w:pPr>
      <w:proofErr w:type="gramStart"/>
      <w:r w:rsidRPr="006E3065">
        <w:t xml:space="preserve">Избор најповољније понуде ће се извршити применом критеријума </w:t>
      </w:r>
      <w:r w:rsidRPr="006E3065">
        <w:rPr>
          <w:b/>
          <w:bCs/>
        </w:rPr>
        <w:t>„Најнижа понуђена цена“.</w:t>
      </w:r>
      <w:proofErr w:type="gramEnd"/>
      <w:r w:rsidRPr="006E3065">
        <w:rPr>
          <w:b/>
          <w:bCs/>
        </w:rPr>
        <w:t xml:space="preserve"> </w:t>
      </w:r>
    </w:p>
    <w:p w:rsidR="004A1449" w:rsidRPr="006E3065" w:rsidRDefault="004A1449" w:rsidP="004A1449">
      <w:pPr>
        <w:jc w:val="both"/>
        <w:rPr>
          <w:b/>
          <w:bCs/>
          <w:i/>
          <w:iCs/>
          <w:lang w:val="sr-Cyrl-RS"/>
        </w:rPr>
      </w:pPr>
    </w:p>
    <w:p w:rsidR="004A1449" w:rsidRPr="006E3065" w:rsidRDefault="004A1449" w:rsidP="004A1449">
      <w:pPr>
        <w:jc w:val="both"/>
      </w:pPr>
    </w:p>
    <w:p w:rsidR="004A1449" w:rsidRPr="002C4DFD" w:rsidRDefault="004A1449" w:rsidP="004A1449">
      <w:pPr>
        <w:jc w:val="both"/>
        <w:rPr>
          <w:b/>
          <w:bCs/>
          <w:i/>
        </w:rPr>
      </w:pPr>
      <w:r>
        <w:rPr>
          <w:b/>
          <w:bCs/>
          <w:i/>
          <w:lang w:val="sr-Cyrl-RS"/>
        </w:rPr>
        <w:t xml:space="preserve">2. </w:t>
      </w:r>
      <w:r w:rsidRPr="002C4DFD">
        <w:rPr>
          <w:b/>
          <w:bCs/>
          <w:i/>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A1449" w:rsidRPr="006E3065" w:rsidRDefault="004A1449" w:rsidP="004A1449">
      <w:pPr>
        <w:jc w:val="both"/>
        <w:rPr>
          <w:b/>
          <w:bCs/>
        </w:rPr>
      </w:pPr>
    </w:p>
    <w:p w:rsidR="004A1449" w:rsidRPr="008520E9" w:rsidRDefault="004A1449" w:rsidP="004A1449">
      <w:pPr>
        <w:jc w:val="both"/>
        <w:rPr>
          <w:b/>
          <w:bCs/>
          <w:i/>
          <w:iCs/>
          <w:lang w:val="sr-Cyrl-RS"/>
        </w:rPr>
      </w:pPr>
      <w:proofErr w:type="gramStart"/>
      <w:r w:rsidRPr="006E3065">
        <w:rPr>
          <w:iCs/>
        </w:rPr>
        <w:t xml:space="preserve">Уколико две или више понуда имају исту најнижу понуђену цену, као најповољнија биће изабрана понуда оног понуђача који </w:t>
      </w:r>
      <w:r>
        <w:rPr>
          <w:iCs/>
          <w:lang w:val="sr-Cyrl-RS"/>
        </w:rPr>
        <w:t>је понудио краћи рок у коме ће се извршити услуга еталонирања.</w:t>
      </w:r>
      <w:proofErr w:type="gramEnd"/>
    </w:p>
    <w:p w:rsidR="004A1449" w:rsidRDefault="004A1449" w:rsidP="004A1449">
      <w:pPr>
        <w:jc w:val="both"/>
        <w:rPr>
          <w:b/>
          <w:bCs/>
          <w:i/>
          <w:lang w:val="sr-Cyrl-RS"/>
        </w:rPr>
      </w:pPr>
    </w:p>
    <w:p w:rsidR="00540A79" w:rsidRDefault="00540A79" w:rsidP="00540A79">
      <w:pPr>
        <w:jc w:val="both"/>
        <w:rPr>
          <w:lang w:val="sr-Cyrl-RS"/>
        </w:rPr>
      </w:pPr>
    </w:p>
    <w:p w:rsidR="00540A79" w:rsidRDefault="00540A79" w:rsidP="00540A79">
      <w:pPr>
        <w:jc w:val="both"/>
        <w:rPr>
          <w:lang w:val="sr-Latn-RS"/>
        </w:rPr>
      </w:pPr>
    </w:p>
    <w:p w:rsidR="004A1449" w:rsidRDefault="004A1449" w:rsidP="00540A79">
      <w:pPr>
        <w:jc w:val="both"/>
        <w:rPr>
          <w:lang w:val="sr-Latn-RS"/>
        </w:rPr>
      </w:pPr>
    </w:p>
    <w:p w:rsidR="004A1449" w:rsidRDefault="004A1449" w:rsidP="00540A79">
      <w:pPr>
        <w:jc w:val="both"/>
        <w:rPr>
          <w:lang w:val="sr-Latn-RS"/>
        </w:rPr>
      </w:pPr>
    </w:p>
    <w:p w:rsidR="004A1449" w:rsidRDefault="004A1449" w:rsidP="00540A79">
      <w:pPr>
        <w:jc w:val="both"/>
        <w:rPr>
          <w:lang w:val="sr-Latn-RS"/>
        </w:rPr>
      </w:pPr>
    </w:p>
    <w:p w:rsidR="004A1449" w:rsidRDefault="004A1449" w:rsidP="00540A79">
      <w:pPr>
        <w:jc w:val="both"/>
        <w:rPr>
          <w:lang w:val="sr-Latn-RS"/>
        </w:rPr>
      </w:pPr>
    </w:p>
    <w:p w:rsidR="004A1449" w:rsidRDefault="004A1449" w:rsidP="00540A79">
      <w:pPr>
        <w:jc w:val="both"/>
        <w:rPr>
          <w:lang w:val="sr-Latn-RS"/>
        </w:rPr>
      </w:pPr>
    </w:p>
    <w:p w:rsidR="004A1449" w:rsidRDefault="004A1449" w:rsidP="00540A79">
      <w:pPr>
        <w:jc w:val="both"/>
        <w:rPr>
          <w:lang w:val="sr-Latn-RS"/>
        </w:rPr>
      </w:pPr>
    </w:p>
    <w:p w:rsidR="004A1449" w:rsidRDefault="004A1449" w:rsidP="00540A79">
      <w:pPr>
        <w:jc w:val="both"/>
        <w:rPr>
          <w:lang w:val="sr-Latn-RS"/>
        </w:rPr>
      </w:pPr>
    </w:p>
    <w:p w:rsidR="004A1449" w:rsidRDefault="004A1449" w:rsidP="00540A79">
      <w:pPr>
        <w:jc w:val="both"/>
        <w:rPr>
          <w:lang w:val="sr-Latn-RS"/>
        </w:rPr>
      </w:pPr>
    </w:p>
    <w:p w:rsidR="004A1449" w:rsidRDefault="004A1449" w:rsidP="00540A79">
      <w:pPr>
        <w:jc w:val="both"/>
        <w:rPr>
          <w:lang w:val="sr-Latn-RS"/>
        </w:rPr>
      </w:pPr>
    </w:p>
    <w:p w:rsidR="004A1449" w:rsidRDefault="004A1449" w:rsidP="00540A79">
      <w:pPr>
        <w:jc w:val="both"/>
        <w:rPr>
          <w:lang w:val="sr-Latn-RS"/>
        </w:rPr>
      </w:pPr>
    </w:p>
    <w:p w:rsidR="004A1449" w:rsidRDefault="004A1449" w:rsidP="00540A79">
      <w:pPr>
        <w:jc w:val="both"/>
        <w:rPr>
          <w:lang w:val="sr-Latn-RS"/>
        </w:rPr>
      </w:pPr>
    </w:p>
    <w:p w:rsidR="004A1449" w:rsidRDefault="004A1449" w:rsidP="00540A79">
      <w:pPr>
        <w:jc w:val="both"/>
        <w:rPr>
          <w:lang w:val="sr-Latn-RS"/>
        </w:rPr>
      </w:pPr>
    </w:p>
    <w:p w:rsidR="004A1449" w:rsidRDefault="004A1449" w:rsidP="00540A79">
      <w:pPr>
        <w:jc w:val="both"/>
        <w:rPr>
          <w:lang w:val="sr-Latn-RS"/>
        </w:rPr>
      </w:pPr>
    </w:p>
    <w:p w:rsidR="004A1449" w:rsidRDefault="004A1449" w:rsidP="00540A79">
      <w:pPr>
        <w:jc w:val="both"/>
        <w:rPr>
          <w:lang w:val="sr-Latn-RS"/>
        </w:rPr>
      </w:pPr>
    </w:p>
    <w:p w:rsidR="004A1449" w:rsidRDefault="004A1449" w:rsidP="00540A79">
      <w:pPr>
        <w:jc w:val="both"/>
        <w:rPr>
          <w:lang w:val="sr-Latn-RS"/>
        </w:rPr>
      </w:pPr>
    </w:p>
    <w:p w:rsidR="004A1449" w:rsidRDefault="004A1449" w:rsidP="00540A79">
      <w:pPr>
        <w:jc w:val="both"/>
        <w:rPr>
          <w:lang w:val="sr-Latn-RS"/>
        </w:rPr>
      </w:pPr>
    </w:p>
    <w:p w:rsidR="004A1449" w:rsidRDefault="004A1449" w:rsidP="00540A79">
      <w:pPr>
        <w:jc w:val="both"/>
        <w:rPr>
          <w:lang w:val="sr-Latn-RS"/>
        </w:rPr>
      </w:pPr>
    </w:p>
    <w:p w:rsidR="004A1449" w:rsidRDefault="004A1449" w:rsidP="00540A79">
      <w:pPr>
        <w:jc w:val="both"/>
        <w:rPr>
          <w:lang w:val="sr-Latn-RS"/>
        </w:rPr>
      </w:pPr>
    </w:p>
    <w:p w:rsidR="004A1449" w:rsidRDefault="004A1449" w:rsidP="00540A79">
      <w:pPr>
        <w:jc w:val="both"/>
        <w:rPr>
          <w:lang w:val="sr-Latn-RS"/>
        </w:rPr>
      </w:pPr>
    </w:p>
    <w:p w:rsidR="004A1449" w:rsidRDefault="004A1449" w:rsidP="00540A79">
      <w:pPr>
        <w:jc w:val="both"/>
        <w:rPr>
          <w:lang w:val="sr-Latn-RS"/>
        </w:rPr>
      </w:pPr>
    </w:p>
    <w:p w:rsidR="004A1449" w:rsidRPr="004A1449" w:rsidRDefault="004A1449" w:rsidP="00540A79">
      <w:pPr>
        <w:jc w:val="both"/>
        <w:rPr>
          <w:lang w:val="sr-Latn-RS"/>
        </w:rPr>
      </w:pPr>
    </w:p>
    <w:p w:rsidR="00540A79" w:rsidRDefault="00540A79" w:rsidP="00540A79">
      <w:pPr>
        <w:jc w:val="both"/>
        <w:rPr>
          <w:lang w:val="sr-Cyrl-RS"/>
        </w:rPr>
      </w:pPr>
    </w:p>
    <w:p w:rsidR="00540A79" w:rsidRDefault="00540A79" w:rsidP="00540A79">
      <w:pPr>
        <w:jc w:val="both"/>
        <w:rPr>
          <w:lang w:val="sr-Cyrl-RS"/>
        </w:rPr>
      </w:pPr>
    </w:p>
    <w:p w:rsidR="00540A79" w:rsidRDefault="00540A79" w:rsidP="00540A79">
      <w:pPr>
        <w:jc w:val="both"/>
        <w:rPr>
          <w:lang w:val="sr-Cyrl-RS"/>
        </w:rPr>
      </w:pPr>
    </w:p>
    <w:p w:rsidR="00646E05" w:rsidRDefault="00646E05" w:rsidP="00540A79">
      <w:pPr>
        <w:jc w:val="both"/>
        <w:rPr>
          <w:lang w:val="sr-Cyrl-RS"/>
        </w:rPr>
      </w:pPr>
    </w:p>
    <w:p w:rsidR="00540A79" w:rsidRDefault="00540A79" w:rsidP="00540A79">
      <w:pPr>
        <w:jc w:val="both"/>
        <w:rPr>
          <w:lang w:val="sr-Cyrl-RS"/>
        </w:rPr>
      </w:pPr>
    </w:p>
    <w:p w:rsidR="00540A79" w:rsidRPr="00892CBE" w:rsidRDefault="00540A79" w:rsidP="00540A79">
      <w:pPr>
        <w:shd w:val="clear" w:color="auto" w:fill="C6D9F1"/>
        <w:jc w:val="center"/>
        <w:rPr>
          <w:b/>
          <w:bCs/>
          <w:i/>
          <w:iCs/>
          <w:lang w:val="sr-Cyrl-RS"/>
        </w:rPr>
      </w:pPr>
      <w:r w:rsidRPr="00892CBE">
        <w:rPr>
          <w:b/>
          <w:bCs/>
          <w:i/>
          <w:iCs/>
        </w:rPr>
        <w:lastRenderedPageBreak/>
        <w:t>VII ОБРАЗАЦ ПОНУДЕ</w:t>
      </w:r>
    </w:p>
    <w:p w:rsidR="00540A79" w:rsidRPr="00892CBE" w:rsidRDefault="00540A79" w:rsidP="00540A79">
      <w:pPr>
        <w:shd w:val="clear" w:color="auto" w:fill="C6D9F1"/>
        <w:jc w:val="center"/>
        <w:rPr>
          <w:b/>
          <w:bCs/>
          <w:i/>
          <w:iCs/>
          <w:lang w:val="sr-Cyrl-RS"/>
        </w:rPr>
      </w:pPr>
    </w:p>
    <w:p w:rsidR="00540A79" w:rsidRPr="00892CBE" w:rsidRDefault="00540A79" w:rsidP="00540A79">
      <w:pPr>
        <w:rPr>
          <w:b/>
          <w:bCs/>
          <w:i/>
          <w:iCs/>
          <w:lang w:val="sr-Latn-RS"/>
        </w:rPr>
      </w:pPr>
    </w:p>
    <w:p w:rsidR="00540A79" w:rsidRPr="00EC7482" w:rsidRDefault="00540A79" w:rsidP="00540A79">
      <w:pPr>
        <w:jc w:val="both"/>
        <w:rPr>
          <w:i/>
          <w:iCs/>
          <w:lang w:val="sr-Cyrl-RS"/>
        </w:rPr>
      </w:pPr>
      <w:r w:rsidRPr="00892CBE">
        <w:rPr>
          <w:iCs/>
        </w:rPr>
        <w:t>Понуда бр</w:t>
      </w:r>
      <w:r w:rsidRPr="00892CBE">
        <w:rPr>
          <w:iCs/>
          <w:lang w:val="sr-Cyrl-RS"/>
        </w:rPr>
        <w:t xml:space="preserve"> ________________ </w:t>
      </w:r>
      <w:r w:rsidRPr="00892CBE">
        <w:rPr>
          <w:iCs/>
        </w:rPr>
        <w:t>од</w:t>
      </w:r>
      <w:r w:rsidRPr="00892CBE">
        <w:rPr>
          <w:iCs/>
          <w:lang w:val="sr-Cyrl-RS"/>
        </w:rPr>
        <w:t xml:space="preserve"> __________________ </w:t>
      </w:r>
      <w:r w:rsidRPr="00892CBE">
        <w:rPr>
          <w:iCs/>
        </w:rPr>
        <w:t xml:space="preserve">за јавну </w:t>
      </w:r>
      <w:r w:rsidRPr="00892CBE">
        <w:rPr>
          <w:iCs/>
          <w:lang w:val="sr-Cyrl-RS"/>
        </w:rPr>
        <w:t>н</w:t>
      </w:r>
      <w:r w:rsidRPr="00892CBE">
        <w:rPr>
          <w:iCs/>
        </w:rPr>
        <w:t>абавку</w:t>
      </w:r>
      <w:r w:rsidRPr="00892CBE">
        <w:rPr>
          <w:iCs/>
          <w:lang w:val="sr-Cyrl-RS"/>
        </w:rPr>
        <w:t xml:space="preserve"> </w:t>
      </w:r>
      <w:r>
        <w:rPr>
          <w:iCs/>
          <w:lang w:val="sr-Cyrl-RS"/>
        </w:rPr>
        <w:t xml:space="preserve">услуга </w:t>
      </w:r>
      <w:r w:rsidR="0056587D">
        <w:rPr>
          <w:iCs/>
          <w:lang w:val="sr-Cyrl-RS"/>
        </w:rPr>
        <w:t xml:space="preserve">еталонирања </w:t>
      </w:r>
      <w:r w:rsidR="004A1449">
        <w:rPr>
          <w:iCs/>
          <w:lang w:val="sr-Cyrl-RS"/>
        </w:rPr>
        <w:t xml:space="preserve">лабораторијске </w:t>
      </w:r>
      <w:r w:rsidR="0056587D">
        <w:rPr>
          <w:iCs/>
          <w:lang w:val="sr-Cyrl-RS"/>
        </w:rPr>
        <w:t>опреме</w:t>
      </w:r>
      <w:r>
        <w:rPr>
          <w:iCs/>
          <w:lang w:val="sr-Cyrl-RS"/>
        </w:rPr>
        <w:t xml:space="preserve"> у </w:t>
      </w:r>
      <w:r w:rsidRPr="00892CBE">
        <w:rPr>
          <w:iCs/>
          <w:lang w:val="sr-Cyrl-RS"/>
        </w:rPr>
        <w:t>Завод</w:t>
      </w:r>
      <w:r>
        <w:rPr>
          <w:iCs/>
          <w:lang w:val="sr-Cyrl-RS"/>
        </w:rPr>
        <w:t xml:space="preserve">у </w:t>
      </w:r>
      <w:r w:rsidRPr="00892CBE">
        <w:rPr>
          <w:iCs/>
          <w:lang w:val="sr-Cyrl-RS"/>
        </w:rPr>
        <w:t xml:space="preserve">за јавно здравље Шабац МВ </w:t>
      </w:r>
      <w:r w:rsidR="007E0C9A">
        <w:rPr>
          <w:iCs/>
          <w:lang w:val="sr-Latn-RS"/>
        </w:rPr>
        <w:t>4</w:t>
      </w:r>
      <w:r w:rsidR="00EC7482">
        <w:rPr>
          <w:iCs/>
          <w:lang w:val="sr-Cyrl-RS"/>
        </w:rPr>
        <w:t>/2020</w:t>
      </w:r>
    </w:p>
    <w:p w:rsidR="00540A79" w:rsidRPr="00892CBE" w:rsidRDefault="00540A79" w:rsidP="00540A79">
      <w:pPr>
        <w:jc w:val="both"/>
        <w:rPr>
          <w:i/>
          <w:iCs/>
          <w:lang w:val="sr-Cyrl-RS"/>
        </w:rPr>
      </w:pPr>
    </w:p>
    <w:p w:rsidR="00540A79" w:rsidRPr="00892CBE" w:rsidRDefault="00540A79" w:rsidP="00540A79">
      <w:pPr>
        <w:rPr>
          <w:i/>
          <w:iCs/>
        </w:rPr>
      </w:pPr>
      <w:proofErr w:type="gramStart"/>
      <w:r w:rsidRPr="00892CBE">
        <w:rPr>
          <w:b/>
          <w:bCs/>
          <w:i/>
          <w:iCs/>
        </w:rPr>
        <w:t>1)ОПШТИ</w:t>
      </w:r>
      <w:proofErr w:type="gramEnd"/>
      <w:r w:rsidRPr="00892CBE">
        <w:rPr>
          <w:b/>
          <w:bCs/>
          <w:i/>
          <w:iCs/>
        </w:rPr>
        <w:t xml:space="preserve"> ПОДАЦИ О ПОНУЂАЧУ</w:t>
      </w:r>
    </w:p>
    <w:tbl>
      <w:tblPr>
        <w:tblW w:w="0" w:type="auto"/>
        <w:tblInd w:w="-15" w:type="dxa"/>
        <w:tblLayout w:type="fixed"/>
        <w:tblLook w:val="04A0" w:firstRow="1" w:lastRow="0" w:firstColumn="1" w:lastColumn="0" w:noHBand="0" w:noVBand="1"/>
      </w:tblPr>
      <w:tblGrid>
        <w:gridCol w:w="4621"/>
        <w:gridCol w:w="4650"/>
      </w:tblGrid>
      <w:tr w:rsidR="00540A79" w:rsidRPr="00892CBE" w:rsidTr="00471710">
        <w:tc>
          <w:tcPr>
            <w:tcW w:w="4621" w:type="dxa"/>
            <w:tcBorders>
              <w:top w:val="single" w:sz="4" w:space="0" w:color="000000"/>
              <w:left w:val="single" w:sz="4" w:space="0" w:color="000000"/>
              <w:bottom w:val="single" w:sz="4" w:space="0" w:color="000000"/>
              <w:right w:val="nil"/>
            </w:tcBorders>
          </w:tcPr>
          <w:p w:rsidR="00540A79" w:rsidRPr="00892CBE" w:rsidRDefault="00540A79" w:rsidP="00471710">
            <w:pPr>
              <w:jc w:val="both"/>
              <w:rPr>
                <w:rFonts w:eastAsia="Arial Unicode MS"/>
                <w:b/>
                <w:bCs/>
                <w:i/>
                <w:iCs/>
                <w:color w:val="000000"/>
                <w:kern w:val="2"/>
                <w:lang w:eastAsia="ar-SA"/>
              </w:rPr>
            </w:pPr>
            <w:r w:rsidRPr="00892CBE">
              <w:rPr>
                <w:i/>
                <w:iCs/>
              </w:rPr>
              <w:t>Назив понуђача:</w:t>
            </w:r>
          </w:p>
          <w:p w:rsidR="00540A79" w:rsidRPr="00892CBE" w:rsidRDefault="00540A79" w:rsidP="00471710">
            <w:pPr>
              <w:suppressAutoHyphens/>
              <w:spacing w:line="100" w:lineRule="atLeast"/>
              <w:jc w:val="both"/>
              <w:rPr>
                <w:rFonts w:eastAsia="Arial Unicode MS"/>
                <w:b/>
                <w:bCs/>
                <w:i/>
                <w:iCs/>
                <w:color w:val="000000"/>
                <w:kern w:val="2"/>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540A79" w:rsidRPr="00892CBE" w:rsidRDefault="00540A79" w:rsidP="00471710">
            <w:pPr>
              <w:snapToGrid w:val="0"/>
              <w:rPr>
                <w:rFonts w:eastAsia="Arial Unicode MS"/>
                <w:b/>
                <w:bCs/>
                <w:i/>
                <w:iCs/>
                <w:color w:val="000000"/>
                <w:kern w:val="2"/>
                <w:lang w:eastAsia="ar-SA"/>
              </w:rPr>
            </w:pPr>
          </w:p>
          <w:p w:rsidR="00540A79" w:rsidRPr="00892CBE" w:rsidRDefault="00540A79" w:rsidP="00471710">
            <w:pPr>
              <w:rPr>
                <w:b/>
                <w:bCs/>
                <w:i/>
                <w:iCs/>
              </w:rPr>
            </w:pPr>
          </w:p>
          <w:p w:rsidR="00540A79" w:rsidRPr="00892CBE" w:rsidRDefault="00540A79" w:rsidP="00471710">
            <w:pPr>
              <w:suppressAutoHyphens/>
              <w:spacing w:line="100" w:lineRule="atLeast"/>
              <w:rPr>
                <w:rFonts w:eastAsia="Arial Unicode MS"/>
                <w:b/>
                <w:bCs/>
                <w:i/>
                <w:iCs/>
                <w:color w:val="000000"/>
                <w:kern w:val="2"/>
                <w:lang w:eastAsia="ar-SA"/>
              </w:rPr>
            </w:pPr>
          </w:p>
        </w:tc>
      </w:tr>
      <w:tr w:rsidR="00540A79" w:rsidRPr="00892CBE" w:rsidTr="00471710">
        <w:tc>
          <w:tcPr>
            <w:tcW w:w="4621" w:type="dxa"/>
            <w:tcBorders>
              <w:top w:val="single" w:sz="4" w:space="0" w:color="000000"/>
              <w:left w:val="single" w:sz="4" w:space="0" w:color="000000"/>
              <w:bottom w:val="single" w:sz="4" w:space="0" w:color="000000"/>
              <w:right w:val="nil"/>
            </w:tcBorders>
          </w:tcPr>
          <w:p w:rsidR="00540A79" w:rsidRPr="00892CBE" w:rsidRDefault="00540A79" w:rsidP="00471710">
            <w:pPr>
              <w:jc w:val="both"/>
              <w:rPr>
                <w:rFonts w:eastAsia="Arial Unicode MS"/>
                <w:b/>
                <w:bCs/>
                <w:i/>
                <w:iCs/>
                <w:color w:val="000000"/>
                <w:kern w:val="2"/>
                <w:lang w:eastAsia="ar-SA"/>
              </w:rPr>
            </w:pPr>
            <w:r w:rsidRPr="00892CBE">
              <w:rPr>
                <w:i/>
                <w:iCs/>
              </w:rPr>
              <w:t>Адреса понуђача:</w:t>
            </w:r>
          </w:p>
          <w:p w:rsidR="00540A79" w:rsidRPr="00892CBE" w:rsidRDefault="00540A79" w:rsidP="00471710">
            <w:pPr>
              <w:suppressAutoHyphens/>
              <w:spacing w:line="100" w:lineRule="atLeast"/>
              <w:jc w:val="both"/>
              <w:rPr>
                <w:rFonts w:eastAsia="Arial Unicode MS"/>
                <w:b/>
                <w:bCs/>
                <w:i/>
                <w:iCs/>
                <w:color w:val="000000"/>
                <w:kern w:val="2"/>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540A79" w:rsidRPr="00892CBE" w:rsidRDefault="00540A79" w:rsidP="00471710">
            <w:pPr>
              <w:snapToGrid w:val="0"/>
              <w:rPr>
                <w:rFonts w:eastAsia="Arial Unicode MS"/>
                <w:b/>
                <w:bCs/>
                <w:i/>
                <w:iCs/>
                <w:color w:val="000000"/>
                <w:kern w:val="2"/>
                <w:lang w:eastAsia="ar-SA"/>
              </w:rPr>
            </w:pPr>
          </w:p>
          <w:p w:rsidR="00540A79" w:rsidRPr="00892CBE" w:rsidRDefault="00540A79" w:rsidP="00471710">
            <w:pPr>
              <w:rPr>
                <w:b/>
                <w:bCs/>
                <w:i/>
                <w:iCs/>
              </w:rPr>
            </w:pPr>
          </w:p>
          <w:p w:rsidR="00540A79" w:rsidRPr="00892CBE" w:rsidRDefault="00540A79" w:rsidP="00471710">
            <w:pPr>
              <w:suppressAutoHyphens/>
              <w:spacing w:line="100" w:lineRule="atLeast"/>
              <w:rPr>
                <w:rFonts w:eastAsia="Arial Unicode MS"/>
                <w:b/>
                <w:bCs/>
                <w:i/>
                <w:iCs/>
                <w:color w:val="000000"/>
                <w:kern w:val="2"/>
                <w:lang w:eastAsia="ar-SA"/>
              </w:rPr>
            </w:pPr>
          </w:p>
        </w:tc>
      </w:tr>
      <w:tr w:rsidR="00540A79" w:rsidRPr="00892CBE" w:rsidTr="00471710">
        <w:tc>
          <w:tcPr>
            <w:tcW w:w="4621" w:type="dxa"/>
            <w:tcBorders>
              <w:top w:val="single" w:sz="4" w:space="0" w:color="000000"/>
              <w:left w:val="single" w:sz="4" w:space="0" w:color="000000"/>
              <w:bottom w:val="single" w:sz="4" w:space="0" w:color="000000"/>
              <w:right w:val="nil"/>
            </w:tcBorders>
          </w:tcPr>
          <w:p w:rsidR="00540A79" w:rsidRPr="00892CBE" w:rsidRDefault="00540A79" w:rsidP="00471710">
            <w:pPr>
              <w:jc w:val="both"/>
              <w:rPr>
                <w:rFonts w:eastAsia="Arial Unicode MS"/>
                <w:b/>
                <w:bCs/>
                <w:i/>
                <w:iCs/>
                <w:color w:val="000000"/>
                <w:kern w:val="2"/>
                <w:lang w:eastAsia="ar-SA"/>
              </w:rPr>
            </w:pPr>
            <w:r w:rsidRPr="00892CBE">
              <w:rPr>
                <w:i/>
                <w:iCs/>
              </w:rPr>
              <w:t>Матични број понуђача:</w:t>
            </w:r>
          </w:p>
          <w:p w:rsidR="00540A79" w:rsidRPr="00892CBE" w:rsidRDefault="00540A79" w:rsidP="00471710">
            <w:pPr>
              <w:suppressAutoHyphens/>
              <w:spacing w:line="100" w:lineRule="atLeast"/>
              <w:jc w:val="both"/>
              <w:rPr>
                <w:rFonts w:eastAsia="Arial Unicode MS"/>
                <w:b/>
                <w:bCs/>
                <w:i/>
                <w:iCs/>
                <w:color w:val="000000"/>
                <w:kern w:val="2"/>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540A79" w:rsidRPr="00892CBE" w:rsidRDefault="00540A79" w:rsidP="00471710">
            <w:pPr>
              <w:snapToGrid w:val="0"/>
              <w:rPr>
                <w:rFonts w:eastAsia="Arial Unicode MS"/>
                <w:b/>
                <w:bCs/>
                <w:i/>
                <w:iCs/>
                <w:color w:val="000000"/>
                <w:kern w:val="2"/>
                <w:lang w:eastAsia="ar-SA"/>
              </w:rPr>
            </w:pPr>
          </w:p>
          <w:p w:rsidR="00540A79" w:rsidRPr="00892CBE" w:rsidRDefault="00540A79" w:rsidP="00471710">
            <w:pPr>
              <w:rPr>
                <w:b/>
                <w:bCs/>
                <w:i/>
                <w:iCs/>
              </w:rPr>
            </w:pPr>
          </w:p>
          <w:p w:rsidR="00540A79" w:rsidRPr="00892CBE" w:rsidRDefault="00540A79" w:rsidP="00471710">
            <w:pPr>
              <w:suppressAutoHyphens/>
              <w:spacing w:line="100" w:lineRule="atLeast"/>
              <w:rPr>
                <w:rFonts w:eastAsia="Arial Unicode MS"/>
                <w:b/>
                <w:bCs/>
                <w:i/>
                <w:iCs/>
                <w:color w:val="000000"/>
                <w:kern w:val="2"/>
                <w:lang w:eastAsia="ar-SA"/>
              </w:rPr>
            </w:pPr>
          </w:p>
        </w:tc>
      </w:tr>
      <w:tr w:rsidR="00540A79" w:rsidRPr="00892CBE" w:rsidTr="00471710">
        <w:tc>
          <w:tcPr>
            <w:tcW w:w="4621" w:type="dxa"/>
            <w:tcBorders>
              <w:top w:val="single" w:sz="4" w:space="0" w:color="000000"/>
              <w:left w:val="single" w:sz="4" w:space="0" w:color="000000"/>
              <w:bottom w:val="single" w:sz="4" w:space="0" w:color="000000"/>
              <w:right w:val="nil"/>
            </w:tcBorders>
          </w:tcPr>
          <w:p w:rsidR="00540A79" w:rsidRPr="00892CBE" w:rsidRDefault="00540A79" w:rsidP="00471710">
            <w:pPr>
              <w:jc w:val="both"/>
              <w:rPr>
                <w:rFonts w:eastAsia="Arial Unicode MS"/>
                <w:b/>
                <w:bCs/>
                <w:i/>
                <w:iCs/>
                <w:color w:val="000000"/>
                <w:kern w:val="2"/>
                <w:lang w:val="ru-RU" w:eastAsia="ar-SA"/>
              </w:rPr>
            </w:pPr>
            <w:r w:rsidRPr="00892CBE">
              <w:rPr>
                <w:i/>
                <w:iCs/>
                <w:lang w:val="ru-RU"/>
              </w:rPr>
              <w:t>Порески идентификациони број понуђача (ПИБ):</w:t>
            </w:r>
          </w:p>
          <w:p w:rsidR="00540A79" w:rsidRPr="00892CBE" w:rsidRDefault="00540A79" w:rsidP="00471710">
            <w:pPr>
              <w:suppressAutoHyphens/>
              <w:spacing w:line="100" w:lineRule="atLeast"/>
              <w:jc w:val="both"/>
              <w:rPr>
                <w:rFonts w:eastAsia="Arial Unicode MS"/>
                <w:b/>
                <w:bCs/>
                <w:i/>
                <w:iCs/>
                <w:color w:val="000000"/>
                <w:kern w:val="2"/>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540A79" w:rsidRPr="00892CBE" w:rsidRDefault="00540A79" w:rsidP="00471710">
            <w:pPr>
              <w:suppressAutoHyphens/>
              <w:snapToGrid w:val="0"/>
              <w:spacing w:line="100" w:lineRule="atLeast"/>
              <w:rPr>
                <w:rFonts w:eastAsia="Arial Unicode MS"/>
                <w:b/>
                <w:bCs/>
                <w:i/>
                <w:iCs/>
                <w:color w:val="000000"/>
                <w:kern w:val="2"/>
                <w:lang w:val="ru-RU" w:eastAsia="ar-SA"/>
              </w:rPr>
            </w:pPr>
          </w:p>
        </w:tc>
      </w:tr>
      <w:tr w:rsidR="00540A79" w:rsidRPr="00892CBE" w:rsidTr="00471710">
        <w:tc>
          <w:tcPr>
            <w:tcW w:w="4621" w:type="dxa"/>
            <w:tcBorders>
              <w:top w:val="single" w:sz="4" w:space="0" w:color="000000"/>
              <w:left w:val="single" w:sz="4" w:space="0" w:color="000000"/>
              <w:bottom w:val="single" w:sz="4" w:space="0" w:color="000000"/>
              <w:right w:val="nil"/>
            </w:tcBorders>
          </w:tcPr>
          <w:p w:rsidR="00540A79" w:rsidRPr="00892CBE" w:rsidRDefault="00540A79" w:rsidP="00471710">
            <w:pPr>
              <w:jc w:val="both"/>
              <w:rPr>
                <w:rFonts w:eastAsia="Arial Unicode MS"/>
                <w:b/>
                <w:bCs/>
                <w:i/>
                <w:iCs/>
                <w:color w:val="000000"/>
                <w:kern w:val="2"/>
                <w:lang w:eastAsia="ar-SA"/>
              </w:rPr>
            </w:pPr>
            <w:r w:rsidRPr="00892CBE">
              <w:rPr>
                <w:i/>
                <w:iCs/>
              </w:rPr>
              <w:t>Име особе за контакт:</w:t>
            </w:r>
          </w:p>
          <w:p w:rsidR="00540A79" w:rsidRPr="00892CBE" w:rsidRDefault="00540A79" w:rsidP="00471710">
            <w:pPr>
              <w:suppressAutoHyphens/>
              <w:spacing w:line="100" w:lineRule="atLeast"/>
              <w:jc w:val="both"/>
              <w:rPr>
                <w:rFonts w:eastAsia="Arial Unicode MS"/>
                <w:b/>
                <w:bCs/>
                <w:i/>
                <w:iCs/>
                <w:color w:val="000000"/>
                <w:kern w:val="2"/>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540A79" w:rsidRPr="00892CBE" w:rsidRDefault="00540A79" w:rsidP="00471710">
            <w:pPr>
              <w:snapToGrid w:val="0"/>
              <w:rPr>
                <w:rFonts w:eastAsia="Arial Unicode MS"/>
                <w:b/>
                <w:bCs/>
                <w:i/>
                <w:iCs/>
                <w:color w:val="000000"/>
                <w:kern w:val="2"/>
                <w:lang w:eastAsia="ar-SA"/>
              </w:rPr>
            </w:pPr>
          </w:p>
          <w:p w:rsidR="00540A79" w:rsidRPr="00892CBE" w:rsidRDefault="00540A79" w:rsidP="00471710">
            <w:pPr>
              <w:rPr>
                <w:b/>
                <w:bCs/>
                <w:i/>
                <w:iCs/>
              </w:rPr>
            </w:pPr>
          </w:p>
          <w:p w:rsidR="00540A79" w:rsidRPr="00892CBE" w:rsidRDefault="00540A79" w:rsidP="00471710">
            <w:pPr>
              <w:suppressAutoHyphens/>
              <w:spacing w:line="100" w:lineRule="atLeast"/>
              <w:rPr>
                <w:rFonts w:eastAsia="Arial Unicode MS"/>
                <w:b/>
                <w:bCs/>
                <w:i/>
                <w:iCs/>
                <w:color w:val="000000"/>
                <w:kern w:val="2"/>
                <w:lang w:eastAsia="ar-SA"/>
              </w:rPr>
            </w:pPr>
          </w:p>
        </w:tc>
      </w:tr>
      <w:tr w:rsidR="00540A79" w:rsidRPr="00892CBE" w:rsidTr="00471710">
        <w:tc>
          <w:tcPr>
            <w:tcW w:w="4621" w:type="dxa"/>
            <w:tcBorders>
              <w:top w:val="single" w:sz="4" w:space="0" w:color="000000"/>
              <w:left w:val="single" w:sz="4" w:space="0" w:color="000000"/>
              <w:bottom w:val="single" w:sz="4" w:space="0" w:color="000000"/>
              <w:right w:val="nil"/>
            </w:tcBorders>
          </w:tcPr>
          <w:p w:rsidR="00540A79" w:rsidRPr="00892CBE" w:rsidRDefault="00540A79" w:rsidP="00471710">
            <w:pPr>
              <w:jc w:val="both"/>
              <w:rPr>
                <w:rFonts w:eastAsia="Arial Unicode MS"/>
                <w:b/>
                <w:bCs/>
                <w:i/>
                <w:iCs/>
                <w:color w:val="000000"/>
                <w:kern w:val="2"/>
                <w:lang w:val="ru-RU" w:eastAsia="ar-SA"/>
              </w:rPr>
            </w:pPr>
            <w:r w:rsidRPr="00892CBE">
              <w:rPr>
                <w:i/>
                <w:iCs/>
                <w:lang w:val="ru-RU"/>
              </w:rPr>
              <w:t>Електронска адреса понуђача (</w:t>
            </w:r>
            <w:r w:rsidRPr="00892CBE">
              <w:rPr>
                <w:i/>
                <w:iCs/>
              </w:rPr>
              <w:t>e</w:t>
            </w:r>
            <w:r w:rsidRPr="00892CBE">
              <w:rPr>
                <w:i/>
                <w:iCs/>
                <w:lang w:val="ru-RU"/>
              </w:rPr>
              <w:t>-</w:t>
            </w:r>
            <w:r w:rsidRPr="00892CBE">
              <w:rPr>
                <w:i/>
                <w:iCs/>
              </w:rPr>
              <w:t>mail</w:t>
            </w:r>
            <w:r w:rsidRPr="00892CBE">
              <w:rPr>
                <w:i/>
                <w:iCs/>
                <w:lang w:val="ru-RU"/>
              </w:rPr>
              <w:t>):</w:t>
            </w:r>
          </w:p>
          <w:p w:rsidR="00540A79" w:rsidRPr="00892CBE" w:rsidRDefault="00540A79" w:rsidP="00471710">
            <w:pPr>
              <w:suppressAutoHyphens/>
              <w:spacing w:line="100" w:lineRule="atLeast"/>
              <w:jc w:val="both"/>
              <w:rPr>
                <w:rFonts w:eastAsia="Arial Unicode MS"/>
                <w:b/>
                <w:bCs/>
                <w:i/>
                <w:iCs/>
                <w:color w:val="000000"/>
                <w:kern w:val="2"/>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540A79" w:rsidRPr="00892CBE" w:rsidRDefault="00540A79" w:rsidP="00471710">
            <w:pPr>
              <w:suppressAutoHyphens/>
              <w:snapToGrid w:val="0"/>
              <w:spacing w:line="100" w:lineRule="atLeast"/>
              <w:rPr>
                <w:rFonts w:eastAsia="Arial Unicode MS"/>
                <w:b/>
                <w:bCs/>
                <w:i/>
                <w:iCs/>
                <w:color w:val="000000"/>
                <w:kern w:val="2"/>
                <w:lang w:val="ru-RU" w:eastAsia="ar-SA"/>
              </w:rPr>
            </w:pPr>
          </w:p>
        </w:tc>
      </w:tr>
      <w:tr w:rsidR="00540A79" w:rsidRPr="00892CBE" w:rsidTr="00471710">
        <w:tc>
          <w:tcPr>
            <w:tcW w:w="4621" w:type="dxa"/>
            <w:tcBorders>
              <w:top w:val="single" w:sz="4" w:space="0" w:color="000000"/>
              <w:left w:val="single" w:sz="4" w:space="0" w:color="000000"/>
              <w:bottom w:val="single" w:sz="4" w:space="0" w:color="000000"/>
              <w:right w:val="nil"/>
            </w:tcBorders>
          </w:tcPr>
          <w:p w:rsidR="00540A79" w:rsidRPr="00892CBE" w:rsidRDefault="00540A79" w:rsidP="00471710">
            <w:pPr>
              <w:jc w:val="both"/>
              <w:rPr>
                <w:rFonts w:eastAsia="Arial Unicode MS"/>
                <w:b/>
                <w:bCs/>
                <w:i/>
                <w:iCs/>
                <w:color w:val="000000"/>
                <w:kern w:val="2"/>
                <w:lang w:eastAsia="ar-SA"/>
              </w:rPr>
            </w:pPr>
            <w:r w:rsidRPr="00892CBE">
              <w:rPr>
                <w:i/>
                <w:iCs/>
              </w:rPr>
              <w:t>Телефон:</w:t>
            </w:r>
          </w:p>
          <w:p w:rsidR="00540A79" w:rsidRPr="00892CBE" w:rsidRDefault="00540A79" w:rsidP="00471710">
            <w:pPr>
              <w:suppressAutoHyphens/>
              <w:spacing w:line="100" w:lineRule="atLeast"/>
              <w:jc w:val="both"/>
              <w:rPr>
                <w:rFonts w:eastAsia="Arial Unicode MS"/>
                <w:b/>
                <w:bCs/>
                <w:i/>
                <w:iCs/>
                <w:color w:val="000000"/>
                <w:kern w:val="2"/>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540A79" w:rsidRPr="00892CBE" w:rsidRDefault="00540A79" w:rsidP="00471710">
            <w:pPr>
              <w:snapToGrid w:val="0"/>
              <w:rPr>
                <w:rFonts w:eastAsia="Arial Unicode MS"/>
                <w:b/>
                <w:bCs/>
                <w:i/>
                <w:iCs/>
                <w:color w:val="000000"/>
                <w:kern w:val="2"/>
                <w:lang w:eastAsia="ar-SA"/>
              </w:rPr>
            </w:pPr>
          </w:p>
          <w:p w:rsidR="00540A79" w:rsidRPr="00892CBE" w:rsidRDefault="00540A79" w:rsidP="00471710">
            <w:pPr>
              <w:rPr>
                <w:b/>
                <w:bCs/>
                <w:i/>
                <w:iCs/>
              </w:rPr>
            </w:pPr>
          </w:p>
          <w:p w:rsidR="00540A79" w:rsidRPr="00892CBE" w:rsidRDefault="00540A79" w:rsidP="00471710">
            <w:pPr>
              <w:suppressAutoHyphens/>
              <w:spacing w:line="100" w:lineRule="atLeast"/>
              <w:rPr>
                <w:rFonts w:eastAsia="Arial Unicode MS"/>
                <w:b/>
                <w:bCs/>
                <w:i/>
                <w:iCs/>
                <w:color w:val="000000"/>
                <w:kern w:val="2"/>
                <w:lang w:eastAsia="ar-SA"/>
              </w:rPr>
            </w:pPr>
          </w:p>
        </w:tc>
      </w:tr>
      <w:tr w:rsidR="00540A79" w:rsidRPr="00892CBE" w:rsidTr="00471710">
        <w:tc>
          <w:tcPr>
            <w:tcW w:w="4621" w:type="dxa"/>
            <w:tcBorders>
              <w:top w:val="single" w:sz="4" w:space="0" w:color="000000"/>
              <w:left w:val="single" w:sz="4" w:space="0" w:color="000000"/>
              <w:bottom w:val="single" w:sz="4" w:space="0" w:color="000000"/>
              <w:right w:val="nil"/>
            </w:tcBorders>
          </w:tcPr>
          <w:p w:rsidR="00540A79" w:rsidRPr="00892CBE" w:rsidRDefault="00540A79" w:rsidP="00471710">
            <w:pPr>
              <w:jc w:val="both"/>
              <w:rPr>
                <w:rFonts w:eastAsia="Arial Unicode MS"/>
                <w:b/>
                <w:bCs/>
                <w:i/>
                <w:iCs/>
                <w:color w:val="000000"/>
                <w:kern w:val="2"/>
                <w:lang w:eastAsia="ar-SA"/>
              </w:rPr>
            </w:pPr>
            <w:r w:rsidRPr="00892CBE">
              <w:rPr>
                <w:i/>
                <w:iCs/>
              </w:rPr>
              <w:t>Телефакс:</w:t>
            </w:r>
          </w:p>
          <w:p w:rsidR="00540A79" w:rsidRPr="00892CBE" w:rsidRDefault="00540A79" w:rsidP="00471710">
            <w:pPr>
              <w:suppressAutoHyphens/>
              <w:spacing w:line="100" w:lineRule="atLeast"/>
              <w:jc w:val="both"/>
              <w:rPr>
                <w:rFonts w:eastAsia="Arial Unicode MS"/>
                <w:b/>
                <w:bCs/>
                <w:i/>
                <w:iCs/>
                <w:color w:val="000000"/>
                <w:kern w:val="2"/>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540A79" w:rsidRPr="00892CBE" w:rsidRDefault="00540A79" w:rsidP="00471710">
            <w:pPr>
              <w:snapToGrid w:val="0"/>
              <w:rPr>
                <w:rFonts w:eastAsia="Arial Unicode MS"/>
                <w:b/>
                <w:bCs/>
                <w:i/>
                <w:iCs/>
                <w:color w:val="000000"/>
                <w:kern w:val="2"/>
                <w:lang w:eastAsia="ar-SA"/>
              </w:rPr>
            </w:pPr>
          </w:p>
          <w:p w:rsidR="00540A79" w:rsidRPr="00892CBE" w:rsidRDefault="00540A79" w:rsidP="00471710">
            <w:pPr>
              <w:rPr>
                <w:b/>
                <w:bCs/>
                <w:i/>
                <w:iCs/>
              </w:rPr>
            </w:pPr>
          </w:p>
          <w:p w:rsidR="00540A79" w:rsidRPr="00892CBE" w:rsidRDefault="00540A79" w:rsidP="00471710">
            <w:pPr>
              <w:suppressAutoHyphens/>
              <w:spacing w:line="100" w:lineRule="atLeast"/>
              <w:rPr>
                <w:rFonts w:eastAsia="Arial Unicode MS"/>
                <w:b/>
                <w:bCs/>
                <w:i/>
                <w:iCs/>
                <w:color w:val="000000"/>
                <w:kern w:val="2"/>
                <w:lang w:eastAsia="ar-SA"/>
              </w:rPr>
            </w:pPr>
          </w:p>
        </w:tc>
      </w:tr>
      <w:tr w:rsidR="00540A79" w:rsidRPr="00892CBE" w:rsidTr="00471710">
        <w:tc>
          <w:tcPr>
            <w:tcW w:w="4621" w:type="dxa"/>
            <w:tcBorders>
              <w:top w:val="single" w:sz="4" w:space="0" w:color="000000"/>
              <w:left w:val="single" w:sz="4" w:space="0" w:color="000000"/>
              <w:bottom w:val="single" w:sz="4" w:space="0" w:color="000000"/>
              <w:right w:val="nil"/>
            </w:tcBorders>
          </w:tcPr>
          <w:p w:rsidR="00540A79" w:rsidRPr="00892CBE" w:rsidRDefault="00540A79" w:rsidP="00471710">
            <w:pPr>
              <w:jc w:val="both"/>
              <w:rPr>
                <w:rFonts w:eastAsia="Arial Unicode MS"/>
                <w:b/>
                <w:bCs/>
                <w:i/>
                <w:iCs/>
                <w:color w:val="000000"/>
                <w:kern w:val="2"/>
                <w:lang w:val="ru-RU" w:eastAsia="ar-SA"/>
              </w:rPr>
            </w:pPr>
            <w:r w:rsidRPr="00892CBE">
              <w:rPr>
                <w:i/>
                <w:iCs/>
                <w:lang w:val="ru-RU"/>
              </w:rPr>
              <w:t>Број рачуна понуђача и назив банке:</w:t>
            </w:r>
          </w:p>
          <w:p w:rsidR="00540A79" w:rsidRPr="00892CBE" w:rsidRDefault="00540A79" w:rsidP="00471710">
            <w:pPr>
              <w:suppressAutoHyphens/>
              <w:spacing w:line="100" w:lineRule="atLeast"/>
              <w:jc w:val="both"/>
              <w:rPr>
                <w:rFonts w:eastAsia="Arial Unicode MS"/>
                <w:b/>
                <w:bCs/>
                <w:i/>
                <w:iCs/>
                <w:color w:val="000000"/>
                <w:kern w:val="2"/>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540A79" w:rsidRPr="00892CBE" w:rsidRDefault="00540A79" w:rsidP="00471710">
            <w:pPr>
              <w:snapToGrid w:val="0"/>
              <w:rPr>
                <w:rFonts w:eastAsia="Arial Unicode MS"/>
                <w:b/>
                <w:bCs/>
                <w:i/>
                <w:iCs/>
                <w:color w:val="000000"/>
                <w:kern w:val="2"/>
                <w:lang w:val="ru-RU" w:eastAsia="ar-SA"/>
              </w:rPr>
            </w:pPr>
          </w:p>
          <w:p w:rsidR="00540A79" w:rsidRPr="00892CBE" w:rsidRDefault="00540A79" w:rsidP="00471710">
            <w:pPr>
              <w:rPr>
                <w:b/>
                <w:bCs/>
                <w:i/>
                <w:iCs/>
                <w:lang w:val="ru-RU"/>
              </w:rPr>
            </w:pPr>
          </w:p>
          <w:p w:rsidR="00540A79" w:rsidRPr="00892CBE" w:rsidRDefault="00540A79" w:rsidP="00471710">
            <w:pPr>
              <w:suppressAutoHyphens/>
              <w:spacing w:line="100" w:lineRule="atLeast"/>
              <w:rPr>
                <w:rFonts w:eastAsia="Arial Unicode MS"/>
                <w:b/>
                <w:bCs/>
                <w:i/>
                <w:iCs/>
                <w:color w:val="000000"/>
                <w:kern w:val="2"/>
                <w:lang w:val="ru-RU" w:eastAsia="ar-SA"/>
              </w:rPr>
            </w:pPr>
          </w:p>
        </w:tc>
      </w:tr>
      <w:tr w:rsidR="00540A79" w:rsidRPr="00892CBE" w:rsidTr="00471710">
        <w:tc>
          <w:tcPr>
            <w:tcW w:w="4621" w:type="dxa"/>
            <w:tcBorders>
              <w:top w:val="single" w:sz="4" w:space="0" w:color="000000"/>
              <w:left w:val="single" w:sz="4" w:space="0" w:color="000000"/>
              <w:bottom w:val="single" w:sz="4" w:space="0" w:color="000000"/>
              <w:right w:val="nil"/>
            </w:tcBorders>
            <w:hideMark/>
          </w:tcPr>
          <w:p w:rsidR="00540A79" w:rsidRPr="00892CBE" w:rsidRDefault="00540A79" w:rsidP="00471710">
            <w:pPr>
              <w:suppressAutoHyphens/>
              <w:spacing w:line="100" w:lineRule="atLeast"/>
              <w:jc w:val="both"/>
              <w:rPr>
                <w:rFonts w:eastAsia="Arial Unicode MS"/>
                <w:b/>
                <w:bCs/>
                <w:i/>
                <w:iCs/>
                <w:color w:val="000000"/>
                <w:kern w:val="2"/>
                <w:lang w:val="ru-RU" w:eastAsia="ar-SA"/>
              </w:rPr>
            </w:pPr>
            <w:r w:rsidRPr="00892CBE">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540A79" w:rsidRPr="00892CBE" w:rsidRDefault="00540A79" w:rsidP="00471710">
            <w:pPr>
              <w:snapToGrid w:val="0"/>
              <w:ind w:firstLine="708"/>
              <w:rPr>
                <w:rFonts w:eastAsia="Arial Unicode MS"/>
                <w:b/>
                <w:bCs/>
                <w:i/>
                <w:iCs/>
                <w:color w:val="000000"/>
                <w:kern w:val="2"/>
                <w:lang w:val="ru-RU" w:eastAsia="ar-SA"/>
              </w:rPr>
            </w:pPr>
          </w:p>
          <w:p w:rsidR="00540A79" w:rsidRPr="00892CBE" w:rsidRDefault="00540A79" w:rsidP="00471710">
            <w:pPr>
              <w:ind w:firstLine="708"/>
              <w:rPr>
                <w:b/>
                <w:bCs/>
                <w:i/>
                <w:iCs/>
                <w:lang w:val="ru-RU"/>
              </w:rPr>
            </w:pPr>
          </w:p>
          <w:p w:rsidR="00540A79" w:rsidRPr="00892CBE" w:rsidRDefault="00540A79" w:rsidP="00471710">
            <w:pPr>
              <w:suppressAutoHyphens/>
              <w:spacing w:line="100" w:lineRule="atLeast"/>
              <w:ind w:firstLine="708"/>
              <w:rPr>
                <w:rFonts w:eastAsia="Arial Unicode MS"/>
                <w:b/>
                <w:bCs/>
                <w:i/>
                <w:iCs/>
                <w:color w:val="000000"/>
                <w:kern w:val="2"/>
                <w:lang w:val="ru-RU" w:eastAsia="ar-SA"/>
              </w:rPr>
            </w:pPr>
          </w:p>
        </w:tc>
      </w:tr>
    </w:tbl>
    <w:p w:rsidR="00540A79" w:rsidRPr="00892CBE" w:rsidRDefault="00540A79" w:rsidP="00540A79">
      <w:pPr>
        <w:rPr>
          <w:rFonts w:eastAsia="Arial Unicode MS"/>
          <w:color w:val="000000"/>
          <w:kern w:val="2"/>
          <w:lang w:val="sr-Latn-RS" w:eastAsia="ar-SA"/>
        </w:rPr>
      </w:pPr>
    </w:p>
    <w:p w:rsidR="00540A79" w:rsidRPr="00892CBE" w:rsidRDefault="00540A79" w:rsidP="00540A79">
      <w:pPr>
        <w:rPr>
          <w:b/>
          <w:bCs/>
          <w:i/>
          <w:iCs/>
        </w:rPr>
      </w:pPr>
    </w:p>
    <w:p w:rsidR="00540A79" w:rsidRPr="00892CBE" w:rsidRDefault="00540A79" w:rsidP="00540A79">
      <w:r w:rsidRPr="00892CBE">
        <w:rPr>
          <w:rFonts w:eastAsia="TimesNewRomanPSMT"/>
          <w:b/>
          <w:bCs/>
          <w:i/>
          <w:iCs/>
        </w:rPr>
        <w:t xml:space="preserve">2) ПОНУДУ ПОДНОСИ: </w:t>
      </w:r>
    </w:p>
    <w:tbl>
      <w:tblPr>
        <w:tblW w:w="0" w:type="auto"/>
        <w:tblInd w:w="-15" w:type="dxa"/>
        <w:tblLayout w:type="fixed"/>
        <w:tblLook w:val="04A0" w:firstRow="1" w:lastRow="0" w:firstColumn="1" w:lastColumn="0" w:noHBand="0" w:noVBand="1"/>
      </w:tblPr>
      <w:tblGrid>
        <w:gridCol w:w="9272"/>
      </w:tblGrid>
      <w:tr w:rsidR="00540A79" w:rsidRPr="00892CBE" w:rsidTr="00471710">
        <w:tc>
          <w:tcPr>
            <w:tcW w:w="9272" w:type="dxa"/>
            <w:tcBorders>
              <w:top w:val="single" w:sz="4" w:space="0" w:color="000000"/>
              <w:left w:val="single" w:sz="4" w:space="0" w:color="000000"/>
              <w:bottom w:val="single" w:sz="4" w:space="0" w:color="000000"/>
              <w:right w:val="single" w:sz="4" w:space="0" w:color="000000"/>
            </w:tcBorders>
          </w:tcPr>
          <w:p w:rsidR="00540A79" w:rsidRPr="00892CBE" w:rsidRDefault="00540A79" w:rsidP="00471710">
            <w:pPr>
              <w:snapToGrid w:val="0"/>
              <w:jc w:val="center"/>
              <w:rPr>
                <w:rFonts w:eastAsia="Arial Unicode MS"/>
                <w:color w:val="000000"/>
                <w:kern w:val="2"/>
                <w:lang w:eastAsia="ar-SA"/>
              </w:rPr>
            </w:pPr>
          </w:p>
          <w:p w:rsidR="00540A79" w:rsidRPr="00892CBE" w:rsidRDefault="00540A79" w:rsidP="00471710">
            <w:pPr>
              <w:suppressAutoHyphens/>
              <w:spacing w:line="100" w:lineRule="atLeast"/>
              <w:jc w:val="center"/>
              <w:rPr>
                <w:rFonts w:eastAsia="TimesNewRomanPSMT"/>
                <w:b/>
                <w:bCs/>
                <w:color w:val="000000"/>
                <w:kern w:val="2"/>
                <w:lang w:eastAsia="ar-SA"/>
              </w:rPr>
            </w:pPr>
            <w:r w:rsidRPr="00892CBE">
              <w:rPr>
                <w:rFonts w:eastAsia="TimesNewRomanPSMT"/>
                <w:b/>
                <w:bCs/>
              </w:rPr>
              <w:t xml:space="preserve">А) САМОСТАЛНО </w:t>
            </w:r>
          </w:p>
        </w:tc>
      </w:tr>
      <w:tr w:rsidR="00540A79" w:rsidRPr="00892CBE" w:rsidTr="00471710">
        <w:tc>
          <w:tcPr>
            <w:tcW w:w="9272" w:type="dxa"/>
            <w:tcBorders>
              <w:top w:val="single" w:sz="4" w:space="0" w:color="000000"/>
              <w:left w:val="single" w:sz="4" w:space="0" w:color="000000"/>
              <w:bottom w:val="single" w:sz="4" w:space="0" w:color="000000"/>
              <w:right w:val="single" w:sz="4" w:space="0" w:color="000000"/>
            </w:tcBorders>
          </w:tcPr>
          <w:p w:rsidR="00540A79" w:rsidRPr="00892CBE" w:rsidRDefault="00540A79" w:rsidP="00471710">
            <w:pPr>
              <w:snapToGrid w:val="0"/>
              <w:jc w:val="center"/>
              <w:rPr>
                <w:rFonts w:eastAsia="TimesNewRomanPSMT"/>
                <w:b/>
                <w:bCs/>
                <w:color w:val="000000"/>
                <w:kern w:val="2"/>
                <w:lang w:eastAsia="ar-SA"/>
              </w:rPr>
            </w:pPr>
          </w:p>
          <w:p w:rsidR="00540A79" w:rsidRPr="00892CBE" w:rsidRDefault="00540A79" w:rsidP="00471710">
            <w:pPr>
              <w:suppressAutoHyphens/>
              <w:spacing w:line="100" w:lineRule="atLeast"/>
              <w:jc w:val="center"/>
              <w:rPr>
                <w:rFonts w:eastAsia="TimesNewRomanPSMT"/>
                <w:b/>
                <w:bCs/>
                <w:color w:val="000000"/>
                <w:kern w:val="2"/>
                <w:lang w:eastAsia="ar-SA"/>
              </w:rPr>
            </w:pPr>
            <w:r w:rsidRPr="00892CBE">
              <w:rPr>
                <w:rFonts w:eastAsia="TimesNewRomanPSMT"/>
                <w:b/>
                <w:bCs/>
              </w:rPr>
              <w:t>Б) СА ПОДИЗВОЂАЧЕМ</w:t>
            </w:r>
          </w:p>
        </w:tc>
      </w:tr>
      <w:tr w:rsidR="00540A79" w:rsidRPr="00892CBE" w:rsidTr="00471710">
        <w:tc>
          <w:tcPr>
            <w:tcW w:w="9272" w:type="dxa"/>
            <w:tcBorders>
              <w:top w:val="single" w:sz="4" w:space="0" w:color="000000"/>
              <w:left w:val="single" w:sz="4" w:space="0" w:color="000000"/>
              <w:bottom w:val="single" w:sz="4" w:space="0" w:color="000000"/>
              <w:right w:val="single" w:sz="4" w:space="0" w:color="000000"/>
            </w:tcBorders>
          </w:tcPr>
          <w:p w:rsidR="00540A79" w:rsidRPr="00892CBE" w:rsidRDefault="00540A79" w:rsidP="00471710">
            <w:pPr>
              <w:snapToGrid w:val="0"/>
              <w:jc w:val="center"/>
              <w:rPr>
                <w:rFonts w:eastAsia="TimesNewRomanPSMT"/>
                <w:b/>
                <w:bCs/>
                <w:color w:val="000000"/>
                <w:kern w:val="2"/>
                <w:lang w:eastAsia="ar-SA"/>
              </w:rPr>
            </w:pPr>
          </w:p>
          <w:p w:rsidR="00540A79" w:rsidRPr="00892CBE" w:rsidRDefault="00540A79" w:rsidP="00471710">
            <w:pPr>
              <w:suppressAutoHyphens/>
              <w:spacing w:line="100" w:lineRule="atLeast"/>
              <w:jc w:val="center"/>
              <w:rPr>
                <w:rFonts w:eastAsia="Arial Unicode MS"/>
                <w:b/>
                <w:i/>
                <w:iCs/>
                <w:color w:val="000000"/>
                <w:kern w:val="2"/>
                <w:lang w:val="ru-RU" w:eastAsia="ar-SA"/>
              </w:rPr>
            </w:pPr>
            <w:r w:rsidRPr="00892CBE">
              <w:rPr>
                <w:rFonts w:eastAsia="TimesNewRomanPSMT"/>
                <w:b/>
                <w:bCs/>
              </w:rPr>
              <w:t>В) КАО ЗАЈЕДНИЧКУ ПОНУДУ</w:t>
            </w:r>
          </w:p>
        </w:tc>
      </w:tr>
    </w:tbl>
    <w:p w:rsidR="00540A79" w:rsidRPr="00892CBE" w:rsidRDefault="00540A79" w:rsidP="00540A79">
      <w:pPr>
        <w:jc w:val="both"/>
        <w:rPr>
          <w:rFonts w:eastAsia="TimesNewRomanPSMT"/>
          <w:bCs/>
          <w:color w:val="000000"/>
          <w:kern w:val="2"/>
          <w:lang w:eastAsia="ar-SA"/>
        </w:rPr>
      </w:pPr>
      <w:r w:rsidRPr="00892CBE">
        <w:rPr>
          <w:b/>
          <w:i/>
          <w:iCs/>
          <w:lang w:val="ru-RU"/>
        </w:rPr>
        <w:t>Напомена:</w:t>
      </w:r>
      <w:r w:rsidRPr="00892CBE">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40A79" w:rsidRDefault="00540A79" w:rsidP="00540A79">
      <w:pPr>
        <w:jc w:val="both"/>
        <w:rPr>
          <w:rFonts w:ascii="Arial" w:eastAsia="TimesNewRomanPSMT" w:hAnsi="Arial" w:cs="Arial"/>
          <w:b/>
          <w:bCs/>
          <w:i/>
          <w:lang w:val="sr-Cyrl-CS"/>
        </w:rPr>
      </w:pPr>
    </w:p>
    <w:p w:rsidR="00540A79" w:rsidRDefault="00540A79" w:rsidP="00540A79">
      <w:pPr>
        <w:jc w:val="both"/>
        <w:rPr>
          <w:rFonts w:ascii="Arial" w:eastAsia="TimesNewRomanPSMT" w:hAnsi="Arial" w:cs="Arial"/>
          <w:b/>
          <w:bCs/>
          <w:i/>
          <w:lang w:val="sr-Cyrl-CS"/>
        </w:rPr>
      </w:pPr>
    </w:p>
    <w:p w:rsidR="00540A79" w:rsidRPr="00892CBE" w:rsidRDefault="00540A79" w:rsidP="00540A79">
      <w:pPr>
        <w:jc w:val="both"/>
        <w:rPr>
          <w:rFonts w:eastAsia="TimesNewRomanPSMT"/>
          <w:b/>
          <w:bCs/>
          <w:i/>
        </w:rPr>
      </w:pPr>
      <w:r w:rsidRPr="00892CBE">
        <w:rPr>
          <w:rFonts w:eastAsia="TimesNewRomanPSMT"/>
          <w:b/>
          <w:bCs/>
          <w:i/>
          <w:lang w:val="sr-Cyrl-CS"/>
        </w:rPr>
        <w:t xml:space="preserve">3) </w:t>
      </w:r>
      <w:r w:rsidRPr="00892CBE">
        <w:rPr>
          <w:rFonts w:eastAsia="TimesNewRomanPSMT"/>
          <w:b/>
          <w:bCs/>
          <w:i/>
        </w:rPr>
        <w:t xml:space="preserve">ПОДАЦИ О ПОДИЗВОЂАЧУ </w:t>
      </w:r>
    </w:p>
    <w:p w:rsidR="00540A79" w:rsidRPr="00892CBE" w:rsidRDefault="00540A79" w:rsidP="00540A79">
      <w:pPr>
        <w:jc w:val="both"/>
        <w:rPr>
          <w:rFonts w:eastAsia="Arial Unicode MS"/>
          <w:lang w:val="sr-Latn-RS"/>
        </w:rPr>
      </w:pPr>
      <w:r w:rsidRPr="00892CBE">
        <w:rPr>
          <w:rFonts w:eastAsia="TimesNewRomanPSMT"/>
          <w:b/>
          <w:bCs/>
          <w:i/>
        </w:rPr>
        <w:tab/>
      </w:r>
    </w:p>
    <w:tbl>
      <w:tblPr>
        <w:tblW w:w="0" w:type="auto"/>
        <w:tblInd w:w="-15" w:type="dxa"/>
        <w:tblLayout w:type="fixed"/>
        <w:tblLook w:val="04A0" w:firstRow="1" w:lastRow="0" w:firstColumn="1" w:lastColumn="0" w:noHBand="0" w:noVBand="1"/>
      </w:tblPr>
      <w:tblGrid>
        <w:gridCol w:w="465"/>
        <w:gridCol w:w="4219"/>
        <w:gridCol w:w="4588"/>
      </w:tblGrid>
      <w:tr w:rsidR="00540A79" w:rsidRPr="00892CBE" w:rsidTr="00471710">
        <w:tc>
          <w:tcPr>
            <w:tcW w:w="465" w:type="dxa"/>
            <w:tcBorders>
              <w:top w:val="single" w:sz="4" w:space="0" w:color="000000"/>
              <w:left w:val="single" w:sz="4" w:space="0" w:color="000000"/>
              <w:bottom w:val="single" w:sz="4" w:space="0" w:color="000000"/>
              <w:right w:val="nil"/>
            </w:tcBorders>
          </w:tcPr>
          <w:p w:rsidR="00540A79" w:rsidRPr="00892CBE" w:rsidRDefault="00540A79" w:rsidP="00471710">
            <w:pPr>
              <w:snapToGrid w:val="0"/>
              <w:jc w:val="both"/>
              <w:rPr>
                <w:rFonts w:eastAsia="Arial Unicode MS"/>
                <w:color w:val="000000"/>
                <w:kern w:val="2"/>
                <w:lang w:eastAsia="ar-SA"/>
              </w:rPr>
            </w:pPr>
          </w:p>
          <w:p w:rsidR="00540A79" w:rsidRPr="00892CBE" w:rsidRDefault="00540A79" w:rsidP="00471710">
            <w:pPr>
              <w:suppressAutoHyphens/>
              <w:spacing w:line="100" w:lineRule="atLeast"/>
              <w:jc w:val="both"/>
              <w:rPr>
                <w:rFonts w:eastAsia="TimesNewRomanPSMT"/>
                <w:bCs/>
                <w:i/>
                <w:color w:val="000000"/>
                <w:kern w:val="2"/>
                <w:lang w:eastAsia="ar-SA"/>
              </w:rPr>
            </w:pPr>
            <w:r w:rsidRPr="00892CBE">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540A79" w:rsidRPr="00892CBE" w:rsidRDefault="00540A79" w:rsidP="00471710">
            <w:pPr>
              <w:snapToGrid w:val="0"/>
              <w:jc w:val="both"/>
              <w:rPr>
                <w:rFonts w:eastAsia="TimesNewRomanPSMT"/>
                <w:bCs/>
                <w:i/>
                <w:color w:val="000000"/>
                <w:kern w:val="2"/>
                <w:lang w:eastAsia="ar-SA"/>
              </w:rPr>
            </w:pPr>
          </w:p>
          <w:p w:rsidR="00540A79" w:rsidRPr="00892CBE" w:rsidRDefault="00540A79" w:rsidP="00471710">
            <w:pPr>
              <w:suppressAutoHyphens/>
              <w:spacing w:line="100" w:lineRule="atLeast"/>
              <w:jc w:val="both"/>
              <w:rPr>
                <w:rFonts w:eastAsia="TimesNewRomanPSMT"/>
                <w:b/>
                <w:bCs/>
                <w:color w:val="000000"/>
                <w:kern w:val="2"/>
                <w:lang w:eastAsia="ar-SA"/>
              </w:rPr>
            </w:pPr>
            <w:r w:rsidRPr="00892CB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540A79" w:rsidRPr="00892CBE" w:rsidRDefault="00540A79" w:rsidP="00471710">
            <w:pPr>
              <w:suppressAutoHyphens/>
              <w:snapToGrid w:val="0"/>
              <w:spacing w:line="100" w:lineRule="atLeast"/>
              <w:jc w:val="both"/>
              <w:rPr>
                <w:rFonts w:eastAsia="TimesNewRomanPSMT"/>
                <w:b/>
                <w:bCs/>
                <w:color w:val="000000"/>
                <w:kern w:val="2"/>
                <w:lang w:eastAsia="ar-SA"/>
              </w:rPr>
            </w:pPr>
          </w:p>
        </w:tc>
      </w:tr>
      <w:tr w:rsidR="00540A79" w:rsidRPr="00892CBE" w:rsidTr="00471710">
        <w:tc>
          <w:tcPr>
            <w:tcW w:w="465" w:type="dxa"/>
            <w:tcBorders>
              <w:top w:val="single" w:sz="4" w:space="0" w:color="000000"/>
              <w:left w:val="single" w:sz="4" w:space="0" w:color="000000"/>
              <w:bottom w:val="single" w:sz="4" w:space="0" w:color="000000"/>
              <w:right w:val="nil"/>
            </w:tcBorders>
          </w:tcPr>
          <w:p w:rsidR="00540A79" w:rsidRPr="00892CBE" w:rsidRDefault="00540A79" w:rsidP="00471710">
            <w:pPr>
              <w:snapToGrid w:val="0"/>
              <w:jc w:val="both"/>
              <w:rPr>
                <w:rFonts w:eastAsia="TimesNewRomanPSMT"/>
                <w:bCs/>
                <w:i/>
                <w:color w:val="000000"/>
                <w:kern w:val="2"/>
                <w:lang w:eastAsia="ar-SA"/>
              </w:rPr>
            </w:pPr>
          </w:p>
          <w:p w:rsidR="00540A79" w:rsidRPr="00892CBE" w:rsidRDefault="00540A79" w:rsidP="00471710">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540A79" w:rsidRPr="00892CBE" w:rsidRDefault="00540A79" w:rsidP="00471710">
            <w:pPr>
              <w:snapToGrid w:val="0"/>
              <w:jc w:val="both"/>
              <w:rPr>
                <w:rFonts w:eastAsia="TimesNewRomanPSMT"/>
                <w:bCs/>
                <w:i/>
                <w:color w:val="000000"/>
                <w:kern w:val="2"/>
                <w:lang w:eastAsia="ar-SA"/>
              </w:rPr>
            </w:pPr>
          </w:p>
          <w:p w:rsidR="00540A79" w:rsidRPr="00892CBE" w:rsidRDefault="00540A79" w:rsidP="00471710">
            <w:pPr>
              <w:suppressAutoHyphens/>
              <w:spacing w:line="100" w:lineRule="atLeast"/>
              <w:jc w:val="both"/>
              <w:rPr>
                <w:rFonts w:eastAsia="TimesNewRomanPSMT"/>
                <w:b/>
                <w:bCs/>
                <w:color w:val="000000"/>
                <w:kern w:val="2"/>
                <w:lang w:eastAsia="ar-SA"/>
              </w:rPr>
            </w:pPr>
            <w:r w:rsidRPr="00892CB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540A79" w:rsidRPr="00892CBE" w:rsidRDefault="00540A79" w:rsidP="00471710">
            <w:pPr>
              <w:suppressAutoHyphens/>
              <w:snapToGrid w:val="0"/>
              <w:spacing w:line="100" w:lineRule="atLeast"/>
              <w:jc w:val="both"/>
              <w:rPr>
                <w:rFonts w:eastAsia="TimesNewRomanPSMT"/>
                <w:b/>
                <w:bCs/>
                <w:color w:val="000000"/>
                <w:kern w:val="2"/>
                <w:lang w:eastAsia="ar-SA"/>
              </w:rPr>
            </w:pPr>
          </w:p>
        </w:tc>
      </w:tr>
      <w:tr w:rsidR="00540A79" w:rsidRPr="00892CBE" w:rsidTr="00471710">
        <w:tc>
          <w:tcPr>
            <w:tcW w:w="465" w:type="dxa"/>
            <w:tcBorders>
              <w:top w:val="single" w:sz="4" w:space="0" w:color="000000"/>
              <w:left w:val="single" w:sz="4" w:space="0" w:color="000000"/>
              <w:bottom w:val="single" w:sz="4" w:space="0" w:color="000000"/>
              <w:right w:val="nil"/>
            </w:tcBorders>
          </w:tcPr>
          <w:p w:rsidR="00540A79" w:rsidRPr="00892CBE" w:rsidRDefault="00540A79" w:rsidP="00471710">
            <w:pPr>
              <w:snapToGrid w:val="0"/>
              <w:jc w:val="both"/>
              <w:rPr>
                <w:rFonts w:eastAsia="TimesNewRomanPSMT"/>
                <w:bCs/>
                <w:i/>
                <w:color w:val="000000"/>
                <w:kern w:val="2"/>
                <w:lang w:eastAsia="ar-SA"/>
              </w:rPr>
            </w:pPr>
          </w:p>
          <w:p w:rsidR="00540A79" w:rsidRPr="00892CBE" w:rsidRDefault="00540A79" w:rsidP="00471710">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540A79" w:rsidRPr="00892CBE" w:rsidRDefault="00540A79" w:rsidP="00471710">
            <w:pPr>
              <w:snapToGrid w:val="0"/>
              <w:jc w:val="both"/>
              <w:rPr>
                <w:rFonts w:eastAsia="TimesNewRomanPSMT"/>
                <w:bCs/>
                <w:i/>
                <w:color w:val="000000"/>
                <w:kern w:val="2"/>
                <w:lang w:eastAsia="ar-SA"/>
              </w:rPr>
            </w:pPr>
          </w:p>
          <w:p w:rsidR="00540A79" w:rsidRPr="00892CBE" w:rsidRDefault="00540A79" w:rsidP="00471710">
            <w:pPr>
              <w:suppressAutoHyphens/>
              <w:spacing w:line="100" w:lineRule="atLeast"/>
              <w:jc w:val="both"/>
              <w:rPr>
                <w:rFonts w:eastAsia="TimesNewRomanPSMT"/>
                <w:b/>
                <w:bCs/>
                <w:color w:val="000000"/>
                <w:kern w:val="2"/>
                <w:lang w:eastAsia="ar-SA"/>
              </w:rPr>
            </w:pPr>
            <w:r w:rsidRPr="00892CB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40A79" w:rsidRPr="00892CBE" w:rsidRDefault="00540A79" w:rsidP="00471710">
            <w:pPr>
              <w:suppressAutoHyphens/>
              <w:snapToGrid w:val="0"/>
              <w:spacing w:line="100" w:lineRule="atLeast"/>
              <w:jc w:val="both"/>
              <w:rPr>
                <w:rFonts w:eastAsia="TimesNewRomanPSMT"/>
                <w:b/>
                <w:bCs/>
                <w:color w:val="000000"/>
                <w:kern w:val="2"/>
                <w:lang w:eastAsia="ar-SA"/>
              </w:rPr>
            </w:pPr>
          </w:p>
        </w:tc>
      </w:tr>
      <w:tr w:rsidR="00540A79" w:rsidRPr="00892CBE" w:rsidTr="00471710">
        <w:tc>
          <w:tcPr>
            <w:tcW w:w="465" w:type="dxa"/>
            <w:tcBorders>
              <w:top w:val="single" w:sz="4" w:space="0" w:color="000000"/>
              <w:left w:val="single" w:sz="4" w:space="0" w:color="000000"/>
              <w:bottom w:val="single" w:sz="4" w:space="0" w:color="000000"/>
              <w:right w:val="nil"/>
            </w:tcBorders>
          </w:tcPr>
          <w:p w:rsidR="00540A79" w:rsidRPr="00892CBE" w:rsidRDefault="00540A79" w:rsidP="00471710">
            <w:pPr>
              <w:snapToGrid w:val="0"/>
              <w:jc w:val="both"/>
              <w:rPr>
                <w:rFonts w:eastAsia="TimesNewRomanPSMT"/>
                <w:bCs/>
                <w:i/>
                <w:color w:val="000000"/>
                <w:kern w:val="2"/>
                <w:lang w:eastAsia="ar-SA"/>
              </w:rPr>
            </w:pPr>
          </w:p>
          <w:p w:rsidR="00540A79" w:rsidRPr="00892CBE" w:rsidRDefault="00540A79" w:rsidP="00471710">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540A79" w:rsidRPr="00892CBE" w:rsidRDefault="00540A79" w:rsidP="00471710">
            <w:pPr>
              <w:snapToGrid w:val="0"/>
              <w:jc w:val="both"/>
              <w:rPr>
                <w:rFonts w:eastAsia="TimesNewRomanPSMT"/>
                <w:bCs/>
                <w:i/>
                <w:color w:val="000000"/>
                <w:kern w:val="2"/>
                <w:lang w:eastAsia="ar-SA"/>
              </w:rPr>
            </w:pPr>
          </w:p>
          <w:p w:rsidR="00540A79" w:rsidRPr="00892CBE" w:rsidRDefault="00540A79" w:rsidP="00471710">
            <w:pPr>
              <w:suppressAutoHyphens/>
              <w:spacing w:line="100" w:lineRule="atLeast"/>
              <w:jc w:val="both"/>
              <w:rPr>
                <w:rFonts w:eastAsia="TimesNewRomanPSMT"/>
                <w:b/>
                <w:bCs/>
                <w:color w:val="000000"/>
                <w:kern w:val="2"/>
                <w:lang w:eastAsia="ar-SA"/>
              </w:rPr>
            </w:pPr>
            <w:r w:rsidRPr="00892CB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40A79" w:rsidRPr="00892CBE" w:rsidRDefault="00540A79" w:rsidP="00471710">
            <w:pPr>
              <w:suppressAutoHyphens/>
              <w:snapToGrid w:val="0"/>
              <w:spacing w:line="100" w:lineRule="atLeast"/>
              <w:jc w:val="both"/>
              <w:rPr>
                <w:rFonts w:eastAsia="TimesNewRomanPSMT"/>
                <w:b/>
                <w:bCs/>
                <w:color w:val="000000"/>
                <w:kern w:val="2"/>
                <w:lang w:eastAsia="ar-SA"/>
              </w:rPr>
            </w:pPr>
          </w:p>
        </w:tc>
      </w:tr>
      <w:tr w:rsidR="00540A79" w:rsidRPr="00892CBE" w:rsidTr="00471710">
        <w:tc>
          <w:tcPr>
            <w:tcW w:w="465" w:type="dxa"/>
            <w:tcBorders>
              <w:top w:val="single" w:sz="4" w:space="0" w:color="000000"/>
              <w:left w:val="single" w:sz="4" w:space="0" w:color="000000"/>
              <w:bottom w:val="single" w:sz="4" w:space="0" w:color="000000"/>
              <w:right w:val="nil"/>
            </w:tcBorders>
          </w:tcPr>
          <w:p w:rsidR="00540A79" w:rsidRPr="00892CBE" w:rsidRDefault="00540A79" w:rsidP="00471710">
            <w:pPr>
              <w:suppressAutoHyphens/>
              <w:snapToGrid w:val="0"/>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540A79" w:rsidRPr="00892CBE" w:rsidRDefault="00540A79" w:rsidP="00471710">
            <w:pPr>
              <w:snapToGrid w:val="0"/>
              <w:jc w:val="both"/>
              <w:rPr>
                <w:rFonts w:eastAsia="TimesNewRomanPSMT"/>
                <w:bCs/>
                <w:i/>
                <w:color w:val="000000"/>
                <w:kern w:val="2"/>
                <w:lang w:eastAsia="ar-SA"/>
              </w:rPr>
            </w:pPr>
          </w:p>
          <w:p w:rsidR="00540A79" w:rsidRPr="00892CBE" w:rsidRDefault="00540A79" w:rsidP="00471710">
            <w:pPr>
              <w:suppressAutoHyphens/>
              <w:spacing w:line="100" w:lineRule="atLeast"/>
              <w:jc w:val="both"/>
              <w:rPr>
                <w:rFonts w:eastAsia="TimesNewRomanPSMT"/>
                <w:b/>
                <w:bCs/>
                <w:color w:val="000000"/>
                <w:kern w:val="2"/>
                <w:lang w:eastAsia="ar-SA"/>
              </w:rPr>
            </w:pPr>
            <w:r w:rsidRPr="00892CB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40A79" w:rsidRPr="00892CBE" w:rsidRDefault="00540A79" w:rsidP="00471710">
            <w:pPr>
              <w:suppressAutoHyphens/>
              <w:snapToGrid w:val="0"/>
              <w:spacing w:line="100" w:lineRule="atLeast"/>
              <w:jc w:val="both"/>
              <w:rPr>
                <w:rFonts w:eastAsia="TimesNewRomanPSMT"/>
                <w:b/>
                <w:bCs/>
                <w:color w:val="000000"/>
                <w:kern w:val="2"/>
                <w:lang w:eastAsia="ar-SA"/>
              </w:rPr>
            </w:pPr>
          </w:p>
        </w:tc>
      </w:tr>
      <w:tr w:rsidR="00540A79" w:rsidRPr="00892CBE" w:rsidTr="00471710">
        <w:tc>
          <w:tcPr>
            <w:tcW w:w="465" w:type="dxa"/>
            <w:tcBorders>
              <w:top w:val="single" w:sz="4" w:space="0" w:color="000000"/>
              <w:left w:val="single" w:sz="4" w:space="0" w:color="000000"/>
              <w:bottom w:val="single" w:sz="4" w:space="0" w:color="000000"/>
              <w:right w:val="nil"/>
            </w:tcBorders>
          </w:tcPr>
          <w:p w:rsidR="00540A79" w:rsidRPr="00892CBE" w:rsidRDefault="00540A79" w:rsidP="00471710">
            <w:pPr>
              <w:suppressAutoHyphens/>
              <w:snapToGrid w:val="0"/>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540A79" w:rsidRPr="00892CBE" w:rsidRDefault="00540A79" w:rsidP="00471710">
            <w:pPr>
              <w:snapToGrid w:val="0"/>
              <w:jc w:val="both"/>
              <w:rPr>
                <w:rFonts w:eastAsia="TimesNewRomanPSMT"/>
                <w:bCs/>
                <w:i/>
                <w:color w:val="000000"/>
                <w:kern w:val="2"/>
                <w:lang w:val="ru-RU" w:eastAsia="ar-SA"/>
              </w:rPr>
            </w:pPr>
          </w:p>
          <w:p w:rsidR="00540A79" w:rsidRPr="00892CBE" w:rsidRDefault="00540A79" w:rsidP="00471710">
            <w:pPr>
              <w:suppressAutoHyphens/>
              <w:spacing w:line="100" w:lineRule="atLeast"/>
              <w:jc w:val="both"/>
              <w:rPr>
                <w:rFonts w:eastAsia="TimesNewRomanPSMT"/>
                <w:b/>
                <w:bCs/>
                <w:color w:val="000000"/>
                <w:kern w:val="2"/>
                <w:lang w:val="ru-RU" w:eastAsia="ar-SA"/>
              </w:rPr>
            </w:pPr>
            <w:r w:rsidRPr="00892CB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540A79" w:rsidRPr="00892CBE" w:rsidRDefault="00540A79" w:rsidP="00471710">
            <w:pPr>
              <w:suppressAutoHyphens/>
              <w:snapToGrid w:val="0"/>
              <w:spacing w:line="100" w:lineRule="atLeast"/>
              <w:jc w:val="both"/>
              <w:rPr>
                <w:rFonts w:eastAsia="TimesNewRomanPSMT"/>
                <w:b/>
                <w:bCs/>
                <w:color w:val="000000"/>
                <w:kern w:val="2"/>
                <w:lang w:val="ru-RU" w:eastAsia="ar-SA"/>
              </w:rPr>
            </w:pPr>
          </w:p>
        </w:tc>
      </w:tr>
      <w:tr w:rsidR="00540A79" w:rsidRPr="00892CBE" w:rsidTr="00471710">
        <w:tc>
          <w:tcPr>
            <w:tcW w:w="465" w:type="dxa"/>
            <w:tcBorders>
              <w:top w:val="single" w:sz="4" w:space="0" w:color="000000"/>
              <w:left w:val="single" w:sz="4" w:space="0" w:color="000000"/>
              <w:bottom w:val="single" w:sz="4" w:space="0" w:color="000000"/>
              <w:right w:val="nil"/>
            </w:tcBorders>
          </w:tcPr>
          <w:p w:rsidR="00540A79" w:rsidRPr="00892CBE" w:rsidRDefault="00540A79" w:rsidP="00471710">
            <w:pPr>
              <w:suppressAutoHyphens/>
              <w:snapToGrid w:val="0"/>
              <w:spacing w:line="100" w:lineRule="atLeast"/>
              <w:jc w:val="both"/>
              <w:rPr>
                <w:rFonts w:eastAsia="TimesNewRomanPSMT"/>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540A79" w:rsidRPr="00892CBE" w:rsidRDefault="00540A79" w:rsidP="00471710">
            <w:pPr>
              <w:snapToGrid w:val="0"/>
              <w:jc w:val="both"/>
              <w:rPr>
                <w:rFonts w:eastAsia="TimesNewRomanPSMT"/>
                <w:bCs/>
                <w:i/>
                <w:color w:val="000000"/>
                <w:kern w:val="2"/>
                <w:lang w:val="ru-RU" w:eastAsia="ar-SA"/>
              </w:rPr>
            </w:pPr>
          </w:p>
          <w:p w:rsidR="00540A79" w:rsidRPr="00892CBE" w:rsidRDefault="00540A79" w:rsidP="00471710">
            <w:pPr>
              <w:suppressAutoHyphens/>
              <w:spacing w:line="100" w:lineRule="atLeast"/>
              <w:jc w:val="both"/>
              <w:rPr>
                <w:rFonts w:eastAsia="TimesNewRomanPSMT"/>
                <w:b/>
                <w:bCs/>
                <w:color w:val="000000"/>
                <w:kern w:val="2"/>
                <w:lang w:val="ru-RU" w:eastAsia="ar-SA"/>
              </w:rPr>
            </w:pPr>
            <w:r w:rsidRPr="00892CB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540A79" w:rsidRPr="00892CBE" w:rsidRDefault="00540A79" w:rsidP="00471710">
            <w:pPr>
              <w:suppressAutoHyphens/>
              <w:snapToGrid w:val="0"/>
              <w:spacing w:line="100" w:lineRule="atLeast"/>
              <w:jc w:val="both"/>
              <w:rPr>
                <w:rFonts w:eastAsia="TimesNewRomanPSMT"/>
                <w:b/>
                <w:bCs/>
                <w:color w:val="000000"/>
                <w:kern w:val="2"/>
                <w:lang w:val="ru-RU" w:eastAsia="ar-SA"/>
              </w:rPr>
            </w:pPr>
          </w:p>
        </w:tc>
      </w:tr>
      <w:tr w:rsidR="00540A79" w:rsidRPr="00892CBE" w:rsidTr="00471710">
        <w:tc>
          <w:tcPr>
            <w:tcW w:w="465" w:type="dxa"/>
            <w:tcBorders>
              <w:top w:val="single" w:sz="4" w:space="0" w:color="000000"/>
              <w:left w:val="single" w:sz="4" w:space="0" w:color="000000"/>
              <w:bottom w:val="single" w:sz="4" w:space="0" w:color="000000"/>
              <w:right w:val="nil"/>
            </w:tcBorders>
          </w:tcPr>
          <w:p w:rsidR="00540A79" w:rsidRPr="00892CBE" w:rsidRDefault="00540A79" w:rsidP="00471710">
            <w:pPr>
              <w:snapToGrid w:val="0"/>
              <w:jc w:val="both"/>
              <w:rPr>
                <w:rFonts w:eastAsia="TimesNewRomanPSMT"/>
                <w:bCs/>
                <w:i/>
                <w:color w:val="000000"/>
                <w:kern w:val="2"/>
                <w:lang w:val="ru-RU" w:eastAsia="ar-SA"/>
              </w:rPr>
            </w:pPr>
          </w:p>
          <w:p w:rsidR="00540A79" w:rsidRPr="00892CBE" w:rsidRDefault="00540A79" w:rsidP="00471710">
            <w:pPr>
              <w:suppressAutoHyphens/>
              <w:spacing w:line="100" w:lineRule="atLeast"/>
              <w:jc w:val="both"/>
              <w:rPr>
                <w:rFonts w:eastAsia="TimesNewRomanPSMT"/>
                <w:bCs/>
                <w:i/>
                <w:color w:val="000000"/>
                <w:kern w:val="2"/>
                <w:lang w:eastAsia="ar-SA"/>
              </w:rPr>
            </w:pPr>
            <w:r w:rsidRPr="00892CBE">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540A79" w:rsidRPr="00892CBE" w:rsidRDefault="00540A79" w:rsidP="00471710">
            <w:pPr>
              <w:snapToGrid w:val="0"/>
              <w:jc w:val="both"/>
              <w:rPr>
                <w:rFonts w:eastAsia="TimesNewRomanPSMT"/>
                <w:bCs/>
                <w:i/>
                <w:color w:val="000000"/>
                <w:kern w:val="2"/>
                <w:lang w:eastAsia="ar-SA"/>
              </w:rPr>
            </w:pPr>
          </w:p>
          <w:p w:rsidR="00540A79" w:rsidRPr="00892CBE" w:rsidRDefault="00540A79" w:rsidP="00471710">
            <w:pPr>
              <w:suppressAutoHyphens/>
              <w:spacing w:line="100" w:lineRule="atLeast"/>
              <w:jc w:val="both"/>
              <w:rPr>
                <w:rFonts w:eastAsia="TimesNewRomanPSMT"/>
                <w:b/>
                <w:bCs/>
                <w:color w:val="000000"/>
                <w:kern w:val="2"/>
                <w:lang w:eastAsia="ar-SA"/>
              </w:rPr>
            </w:pPr>
            <w:r w:rsidRPr="00892CB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540A79" w:rsidRPr="00892CBE" w:rsidRDefault="00540A79" w:rsidP="00471710">
            <w:pPr>
              <w:suppressAutoHyphens/>
              <w:snapToGrid w:val="0"/>
              <w:spacing w:line="100" w:lineRule="atLeast"/>
              <w:jc w:val="both"/>
              <w:rPr>
                <w:rFonts w:eastAsia="TimesNewRomanPSMT"/>
                <w:b/>
                <w:bCs/>
                <w:color w:val="000000"/>
                <w:kern w:val="2"/>
                <w:lang w:eastAsia="ar-SA"/>
              </w:rPr>
            </w:pPr>
          </w:p>
        </w:tc>
      </w:tr>
      <w:tr w:rsidR="00540A79" w:rsidRPr="00892CBE" w:rsidTr="00471710">
        <w:tc>
          <w:tcPr>
            <w:tcW w:w="465" w:type="dxa"/>
            <w:tcBorders>
              <w:top w:val="single" w:sz="4" w:space="0" w:color="000000"/>
              <w:left w:val="single" w:sz="4" w:space="0" w:color="000000"/>
              <w:bottom w:val="single" w:sz="4" w:space="0" w:color="000000"/>
              <w:right w:val="nil"/>
            </w:tcBorders>
          </w:tcPr>
          <w:p w:rsidR="00540A79" w:rsidRPr="00892CBE" w:rsidRDefault="00540A79" w:rsidP="00471710">
            <w:pPr>
              <w:snapToGrid w:val="0"/>
              <w:jc w:val="both"/>
              <w:rPr>
                <w:rFonts w:eastAsia="TimesNewRomanPSMT"/>
                <w:bCs/>
                <w:i/>
                <w:color w:val="000000"/>
                <w:kern w:val="2"/>
                <w:lang w:eastAsia="ar-SA"/>
              </w:rPr>
            </w:pPr>
          </w:p>
          <w:p w:rsidR="00540A79" w:rsidRPr="00892CBE" w:rsidRDefault="00540A79" w:rsidP="00471710">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540A79" w:rsidRPr="00892CBE" w:rsidRDefault="00540A79" w:rsidP="00471710">
            <w:pPr>
              <w:snapToGrid w:val="0"/>
              <w:jc w:val="both"/>
              <w:rPr>
                <w:rFonts w:eastAsia="TimesNewRomanPSMT"/>
                <w:bCs/>
                <w:i/>
                <w:color w:val="000000"/>
                <w:kern w:val="2"/>
                <w:lang w:eastAsia="ar-SA"/>
              </w:rPr>
            </w:pPr>
          </w:p>
          <w:p w:rsidR="00540A79" w:rsidRPr="00892CBE" w:rsidRDefault="00540A79" w:rsidP="00471710">
            <w:pPr>
              <w:suppressAutoHyphens/>
              <w:spacing w:line="100" w:lineRule="atLeast"/>
              <w:jc w:val="both"/>
              <w:rPr>
                <w:rFonts w:eastAsia="TimesNewRomanPSMT"/>
                <w:b/>
                <w:bCs/>
                <w:color w:val="000000"/>
                <w:kern w:val="2"/>
                <w:lang w:eastAsia="ar-SA"/>
              </w:rPr>
            </w:pPr>
            <w:r w:rsidRPr="00892CB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540A79" w:rsidRPr="00892CBE" w:rsidRDefault="00540A79" w:rsidP="00471710">
            <w:pPr>
              <w:suppressAutoHyphens/>
              <w:snapToGrid w:val="0"/>
              <w:spacing w:line="100" w:lineRule="atLeast"/>
              <w:jc w:val="both"/>
              <w:rPr>
                <w:rFonts w:eastAsia="TimesNewRomanPSMT"/>
                <w:b/>
                <w:bCs/>
                <w:color w:val="000000"/>
                <w:kern w:val="2"/>
                <w:lang w:eastAsia="ar-SA"/>
              </w:rPr>
            </w:pPr>
          </w:p>
        </w:tc>
      </w:tr>
      <w:tr w:rsidR="00540A79" w:rsidRPr="00892CBE" w:rsidTr="00471710">
        <w:tc>
          <w:tcPr>
            <w:tcW w:w="465" w:type="dxa"/>
            <w:tcBorders>
              <w:top w:val="single" w:sz="4" w:space="0" w:color="000000"/>
              <w:left w:val="single" w:sz="4" w:space="0" w:color="000000"/>
              <w:bottom w:val="single" w:sz="4" w:space="0" w:color="000000"/>
              <w:right w:val="nil"/>
            </w:tcBorders>
          </w:tcPr>
          <w:p w:rsidR="00540A79" w:rsidRPr="00892CBE" w:rsidRDefault="00540A79" w:rsidP="00471710">
            <w:pPr>
              <w:snapToGrid w:val="0"/>
              <w:jc w:val="both"/>
              <w:rPr>
                <w:rFonts w:eastAsia="TimesNewRomanPSMT"/>
                <w:bCs/>
                <w:i/>
                <w:color w:val="000000"/>
                <w:kern w:val="2"/>
                <w:lang w:eastAsia="ar-SA"/>
              </w:rPr>
            </w:pPr>
          </w:p>
          <w:p w:rsidR="00540A79" w:rsidRPr="00892CBE" w:rsidRDefault="00540A79" w:rsidP="00471710">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540A79" w:rsidRPr="00892CBE" w:rsidRDefault="00540A79" w:rsidP="00471710">
            <w:pPr>
              <w:snapToGrid w:val="0"/>
              <w:jc w:val="both"/>
              <w:rPr>
                <w:rFonts w:eastAsia="TimesNewRomanPSMT"/>
                <w:bCs/>
                <w:i/>
                <w:color w:val="000000"/>
                <w:kern w:val="2"/>
                <w:lang w:eastAsia="ar-SA"/>
              </w:rPr>
            </w:pPr>
          </w:p>
          <w:p w:rsidR="00540A79" w:rsidRPr="00892CBE" w:rsidRDefault="00540A79" w:rsidP="00471710">
            <w:pPr>
              <w:suppressAutoHyphens/>
              <w:spacing w:line="100" w:lineRule="atLeast"/>
              <w:jc w:val="both"/>
              <w:rPr>
                <w:rFonts w:eastAsia="TimesNewRomanPSMT"/>
                <w:b/>
                <w:bCs/>
                <w:color w:val="000000"/>
                <w:kern w:val="2"/>
                <w:lang w:eastAsia="ar-SA"/>
              </w:rPr>
            </w:pPr>
            <w:r w:rsidRPr="00892CB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40A79" w:rsidRPr="00892CBE" w:rsidRDefault="00540A79" w:rsidP="00471710">
            <w:pPr>
              <w:suppressAutoHyphens/>
              <w:snapToGrid w:val="0"/>
              <w:spacing w:line="100" w:lineRule="atLeast"/>
              <w:jc w:val="both"/>
              <w:rPr>
                <w:rFonts w:eastAsia="TimesNewRomanPSMT"/>
                <w:b/>
                <w:bCs/>
                <w:color w:val="000000"/>
                <w:kern w:val="2"/>
                <w:lang w:eastAsia="ar-SA"/>
              </w:rPr>
            </w:pPr>
          </w:p>
        </w:tc>
      </w:tr>
      <w:tr w:rsidR="00540A79" w:rsidRPr="00892CBE" w:rsidTr="00471710">
        <w:tc>
          <w:tcPr>
            <w:tcW w:w="465" w:type="dxa"/>
            <w:tcBorders>
              <w:top w:val="single" w:sz="4" w:space="0" w:color="000000"/>
              <w:left w:val="single" w:sz="4" w:space="0" w:color="000000"/>
              <w:bottom w:val="single" w:sz="4" w:space="0" w:color="000000"/>
              <w:right w:val="nil"/>
            </w:tcBorders>
          </w:tcPr>
          <w:p w:rsidR="00540A79" w:rsidRPr="00892CBE" w:rsidRDefault="00540A79" w:rsidP="00471710">
            <w:pPr>
              <w:snapToGrid w:val="0"/>
              <w:jc w:val="both"/>
              <w:rPr>
                <w:rFonts w:eastAsia="TimesNewRomanPSMT"/>
                <w:bCs/>
                <w:i/>
                <w:color w:val="000000"/>
                <w:kern w:val="2"/>
                <w:lang w:eastAsia="ar-SA"/>
              </w:rPr>
            </w:pPr>
          </w:p>
          <w:p w:rsidR="00540A79" w:rsidRPr="00892CBE" w:rsidRDefault="00540A79" w:rsidP="00471710">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540A79" w:rsidRPr="00892CBE" w:rsidRDefault="00540A79" w:rsidP="00471710">
            <w:pPr>
              <w:snapToGrid w:val="0"/>
              <w:jc w:val="both"/>
              <w:rPr>
                <w:rFonts w:eastAsia="TimesNewRomanPSMT"/>
                <w:bCs/>
                <w:i/>
                <w:color w:val="000000"/>
                <w:kern w:val="2"/>
                <w:lang w:eastAsia="ar-SA"/>
              </w:rPr>
            </w:pPr>
          </w:p>
          <w:p w:rsidR="00540A79" w:rsidRPr="00892CBE" w:rsidRDefault="00540A79" w:rsidP="00471710">
            <w:pPr>
              <w:suppressAutoHyphens/>
              <w:spacing w:line="100" w:lineRule="atLeast"/>
              <w:jc w:val="both"/>
              <w:rPr>
                <w:rFonts w:eastAsia="TimesNewRomanPSMT"/>
                <w:b/>
                <w:bCs/>
                <w:color w:val="000000"/>
                <w:kern w:val="2"/>
                <w:lang w:eastAsia="ar-SA"/>
              </w:rPr>
            </w:pPr>
            <w:r w:rsidRPr="00892CB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40A79" w:rsidRPr="00892CBE" w:rsidRDefault="00540A79" w:rsidP="00471710">
            <w:pPr>
              <w:suppressAutoHyphens/>
              <w:snapToGrid w:val="0"/>
              <w:spacing w:line="100" w:lineRule="atLeast"/>
              <w:jc w:val="both"/>
              <w:rPr>
                <w:rFonts w:eastAsia="TimesNewRomanPSMT"/>
                <w:b/>
                <w:bCs/>
                <w:color w:val="000000"/>
                <w:kern w:val="2"/>
                <w:lang w:eastAsia="ar-SA"/>
              </w:rPr>
            </w:pPr>
          </w:p>
        </w:tc>
      </w:tr>
      <w:tr w:rsidR="00540A79" w:rsidRPr="00892CBE" w:rsidTr="00471710">
        <w:tc>
          <w:tcPr>
            <w:tcW w:w="465" w:type="dxa"/>
            <w:tcBorders>
              <w:top w:val="single" w:sz="4" w:space="0" w:color="000000"/>
              <w:left w:val="single" w:sz="4" w:space="0" w:color="000000"/>
              <w:bottom w:val="single" w:sz="4" w:space="0" w:color="000000"/>
              <w:right w:val="nil"/>
            </w:tcBorders>
          </w:tcPr>
          <w:p w:rsidR="00540A79" w:rsidRPr="00892CBE" w:rsidRDefault="00540A79" w:rsidP="00471710">
            <w:pPr>
              <w:suppressAutoHyphens/>
              <w:snapToGrid w:val="0"/>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540A79" w:rsidRPr="00892CBE" w:rsidRDefault="00540A79" w:rsidP="00471710">
            <w:pPr>
              <w:snapToGrid w:val="0"/>
              <w:jc w:val="both"/>
              <w:rPr>
                <w:rFonts w:eastAsia="TimesNewRomanPSMT"/>
                <w:bCs/>
                <w:i/>
                <w:color w:val="000000"/>
                <w:kern w:val="2"/>
                <w:lang w:eastAsia="ar-SA"/>
              </w:rPr>
            </w:pPr>
          </w:p>
          <w:p w:rsidR="00540A79" w:rsidRPr="00892CBE" w:rsidRDefault="00540A79" w:rsidP="00471710">
            <w:pPr>
              <w:suppressAutoHyphens/>
              <w:spacing w:line="100" w:lineRule="atLeast"/>
              <w:jc w:val="both"/>
              <w:rPr>
                <w:rFonts w:eastAsia="TimesNewRomanPSMT"/>
                <w:b/>
                <w:bCs/>
                <w:color w:val="000000"/>
                <w:kern w:val="2"/>
                <w:lang w:eastAsia="ar-SA"/>
              </w:rPr>
            </w:pPr>
            <w:r w:rsidRPr="00892CB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40A79" w:rsidRPr="00892CBE" w:rsidRDefault="00540A79" w:rsidP="00471710">
            <w:pPr>
              <w:suppressAutoHyphens/>
              <w:snapToGrid w:val="0"/>
              <w:spacing w:line="100" w:lineRule="atLeast"/>
              <w:jc w:val="both"/>
              <w:rPr>
                <w:rFonts w:eastAsia="TimesNewRomanPSMT"/>
                <w:b/>
                <w:bCs/>
                <w:color w:val="000000"/>
                <w:kern w:val="2"/>
                <w:lang w:eastAsia="ar-SA"/>
              </w:rPr>
            </w:pPr>
          </w:p>
        </w:tc>
      </w:tr>
      <w:tr w:rsidR="00540A79" w:rsidRPr="00892CBE" w:rsidTr="00471710">
        <w:tc>
          <w:tcPr>
            <w:tcW w:w="465" w:type="dxa"/>
            <w:tcBorders>
              <w:top w:val="single" w:sz="4" w:space="0" w:color="000000"/>
              <w:left w:val="single" w:sz="4" w:space="0" w:color="000000"/>
              <w:bottom w:val="single" w:sz="4" w:space="0" w:color="000000"/>
              <w:right w:val="nil"/>
            </w:tcBorders>
          </w:tcPr>
          <w:p w:rsidR="00540A79" w:rsidRPr="00892CBE" w:rsidRDefault="00540A79" w:rsidP="00471710">
            <w:pPr>
              <w:suppressAutoHyphens/>
              <w:snapToGrid w:val="0"/>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540A79" w:rsidRPr="00892CBE" w:rsidRDefault="00540A79" w:rsidP="00471710">
            <w:pPr>
              <w:snapToGrid w:val="0"/>
              <w:jc w:val="both"/>
              <w:rPr>
                <w:rFonts w:eastAsia="TimesNewRomanPSMT"/>
                <w:bCs/>
                <w:i/>
                <w:color w:val="000000"/>
                <w:kern w:val="2"/>
                <w:lang w:val="ru-RU" w:eastAsia="ar-SA"/>
              </w:rPr>
            </w:pPr>
          </w:p>
          <w:p w:rsidR="00540A79" w:rsidRPr="00892CBE" w:rsidRDefault="00540A79" w:rsidP="00471710">
            <w:pPr>
              <w:suppressAutoHyphens/>
              <w:spacing w:line="100" w:lineRule="atLeast"/>
              <w:jc w:val="both"/>
              <w:rPr>
                <w:rFonts w:eastAsia="TimesNewRomanPSMT"/>
                <w:b/>
                <w:bCs/>
                <w:color w:val="000000"/>
                <w:kern w:val="2"/>
                <w:lang w:val="ru-RU" w:eastAsia="ar-SA"/>
              </w:rPr>
            </w:pPr>
            <w:r w:rsidRPr="00892CB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540A79" w:rsidRPr="00892CBE" w:rsidRDefault="00540A79" w:rsidP="00471710">
            <w:pPr>
              <w:suppressAutoHyphens/>
              <w:snapToGrid w:val="0"/>
              <w:spacing w:line="100" w:lineRule="atLeast"/>
              <w:jc w:val="both"/>
              <w:rPr>
                <w:rFonts w:eastAsia="TimesNewRomanPSMT"/>
                <w:b/>
                <w:bCs/>
                <w:color w:val="000000"/>
                <w:kern w:val="2"/>
                <w:lang w:val="ru-RU" w:eastAsia="ar-SA"/>
              </w:rPr>
            </w:pPr>
          </w:p>
        </w:tc>
      </w:tr>
      <w:tr w:rsidR="00540A79" w:rsidRPr="00892CBE" w:rsidTr="00471710">
        <w:tc>
          <w:tcPr>
            <w:tcW w:w="465" w:type="dxa"/>
            <w:tcBorders>
              <w:top w:val="single" w:sz="4" w:space="0" w:color="000000"/>
              <w:left w:val="single" w:sz="4" w:space="0" w:color="000000"/>
              <w:bottom w:val="single" w:sz="4" w:space="0" w:color="000000"/>
              <w:right w:val="nil"/>
            </w:tcBorders>
          </w:tcPr>
          <w:p w:rsidR="00540A79" w:rsidRPr="00892CBE" w:rsidRDefault="00540A79" w:rsidP="00471710">
            <w:pPr>
              <w:suppressAutoHyphens/>
              <w:snapToGrid w:val="0"/>
              <w:spacing w:line="100" w:lineRule="atLeast"/>
              <w:jc w:val="both"/>
              <w:rPr>
                <w:rFonts w:eastAsia="TimesNewRomanPSMT"/>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540A79" w:rsidRPr="00892CBE" w:rsidRDefault="00540A79" w:rsidP="00471710">
            <w:pPr>
              <w:snapToGrid w:val="0"/>
              <w:jc w:val="both"/>
              <w:rPr>
                <w:rFonts w:eastAsia="TimesNewRomanPSMT"/>
                <w:bCs/>
                <w:i/>
                <w:color w:val="000000"/>
                <w:kern w:val="2"/>
                <w:lang w:val="ru-RU" w:eastAsia="ar-SA"/>
              </w:rPr>
            </w:pPr>
          </w:p>
          <w:p w:rsidR="00540A79" w:rsidRPr="00892CBE" w:rsidRDefault="00540A79" w:rsidP="00471710">
            <w:pPr>
              <w:suppressAutoHyphens/>
              <w:spacing w:line="100" w:lineRule="atLeast"/>
              <w:jc w:val="both"/>
              <w:rPr>
                <w:rFonts w:eastAsia="TimesNewRomanPSMT"/>
                <w:b/>
                <w:bCs/>
                <w:color w:val="000000"/>
                <w:kern w:val="2"/>
                <w:lang w:val="ru-RU" w:eastAsia="ar-SA"/>
              </w:rPr>
            </w:pPr>
            <w:r w:rsidRPr="00892CB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540A79" w:rsidRPr="00892CBE" w:rsidRDefault="00540A79" w:rsidP="00471710">
            <w:pPr>
              <w:suppressAutoHyphens/>
              <w:snapToGrid w:val="0"/>
              <w:spacing w:line="100" w:lineRule="atLeast"/>
              <w:jc w:val="both"/>
              <w:rPr>
                <w:rFonts w:eastAsia="TimesNewRomanPSMT"/>
                <w:b/>
                <w:bCs/>
                <w:color w:val="000000"/>
                <w:kern w:val="2"/>
                <w:lang w:val="ru-RU" w:eastAsia="ar-SA"/>
              </w:rPr>
            </w:pPr>
          </w:p>
        </w:tc>
      </w:tr>
    </w:tbl>
    <w:p w:rsidR="00540A79" w:rsidRPr="00892CBE" w:rsidRDefault="00540A79" w:rsidP="00540A79">
      <w:pPr>
        <w:jc w:val="both"/>
        <w:rPr>
          <w:rFonts w:eastAsia="Arial Unicode MS"/>
          <w:i/>
          <w:iCs/>
          <w:color w:val="000000"/>
          <w:kern w:val="2"/>
          <w:lang w:val="ru-RU" w:eastAsia="ar-SA"/>
        </w:rPr>
      </w:pPr>
      <w:r w:rsidRPr="00892CBE">
        <w:rPr>
          <w:b/>
          <w:bCs/>
          <w:i/>
          <w:iCs/>
          <w:u w:val="single"/>
          <w:lang w:val="ru-RU"/>
        </w:rPr>
        <w:t>Напомена:</w:t>
      </w:r>
      <w:r w:rsidRPr="00892CBE">
        <w:rPr>
          <w:b/>
          <w:bCs/>
          <w:i/>
          <w:iCs/>
          <w:lang w:val="ru-RU"/>
        </w:rPr>
        <w:t xml:space="preserve"> </w:t>
      </w:r>
    </w:p>
    <w:p w:rsidR="00540A79" w:rsidRPr="00892CBE" w:rsidRDefault="00540A79" w:rsidP="00540A79">
      <w:pPr>
        <w:jc w:val="both"/>
        <w:rPr>
          <w:rFonts w:eastAsia="TimesNewRomanPSMT"/>
          <w:b/>
          <w:bCs/>
          <w:lang w:val="ru-RU"/>
        </w:rPr>
      </w:pPr>
      <w:r w:rsidRPr="00892CBE">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40A79" w:rsidRPr="00892CBE" w:rsidRDefault="00540A79" w:rsidP="00540A79">
      <w:pPr>
        <w:jc w:val="both"/>
        <w:rPr>
          <w:rFonts w:eastAsia="TimesNewRomanPSMT"/>
          <w:b/>
          <w:bCs/>
          <w:lang w:val="ru-RU"/>
        </w:rPr>
      </w:pPr>
    </w:p>
    <w:p w:rsidR="00540A79" w:rsidRDefault="00540A79" w:rsidP="00540A79">
      <w:pPr>
        <w:jc w:val="both"/>
        <w:rPr>
          <w:rFonts w:ascii="Arial" w:eastAsia="TimesNewRomanPSMT" w:hAnsi="Arial" w:cs="Arial"/>
          <w:b/>
          <w:bCs/>
          <w:lang w:val="ru-RU"/>
        </w:rPr>
      </w:pPr>
    </w:p>
    <w:p w:rsidR="00540A79" w:rsidRDefault="00540A79" w:rsidP="00540A79">
      <w:pPr>
        <w:jc w:val="both"/>
        <w:rPr>
          <w:rFonts w:ascii="Arial" w:eastAsia="TimesNewRomanPSMT" w:hAnsi="Arial" w:cs="Arial"/>
          <w:b/>
          <w:bCs/>
          <w:lang w:val="ru-RU"/>
        </w:rPr>
      </w:pPr>
    </w:p>
    <w:p w:rsidR="00540A79" w:rsidRDefault="00540A79" w:rsidP="00540A79">
      <w:pPr>
        <w:jc w:val="both"/>
        <w:rPr>
          <w:b/>
          <w:bCs/>
          <w:i/>
          <w:lang w:val="sr-Cyrl-RS"/>
        </w:rPr>
      </w:pPr>
    </w:p>
    <w:p w:rsidR="00540A79" w:rsidRDefault="00540A79" w:rsidP="00540A79">
      <w:pPr>
        <w:jc w:val="both"/>
        <w:rPr>
          <w:b/>
          <w:bCs/>
          <w:i/>
          <w:lang w:val="sr-Cyrl-RS"/>
        </w:rPr>
      </w:pPr>
    </w:p>
    <w:p w:rsidR="00540A79" w:rsidRPr="006E3065" w:rsidRDefault="00540A79" w:rsidP="00540A79">
      <w:pPr>
        <w:jc w:val="both"/>
        <w:rPr>
          <w:b/>
          <w:bCs/>
          <w:i/>
          <w:lang w:val="sr-Cyrl-RS"/>
        </w:rPr>
      </w:pPr>
    </w:p>
    <w:p w:rsidR="00540A79" w:rsidRPr="006E3065" w:rsidRDefault="00540A79" w:rsidP="00540A79">
      <w:pPr>
        <w:jc w:val="both"/>
        <w:rPr>
          <w:b/>
          <w:bCs/>
          <w:i/>
          <w:lang w:val="sr-Cyrl-RS"/>
        </w:rPr>
      </w:pPr>
    </w:p>
    <w:p w:rsidR="00540A79" w:rsidRDefault="00540A79" w:rsidP="00540A79">
      <w:pPr>
        <w:jc w:val="both"/>
        <w:rPr>
          <w:b/>
          <w:bCs/>
          <w:i/>
          <w:lang w:val="sr-Cyrl-RS"/>
        </w:rPr>
      </w:pPr>
    </w:p>
    <w:p w:rsidR="00540A79" w:rsidRDefault="00540A79" w:rsidP="00540A79">
      <w:pPr>
        <w:jc w:val="both"/>
        <w:rPr>
          <w:b/>
          <w:bCs/>
          <w:i/>
          <w:lang w:val="sr-Cyrl-RS"/>
        </w:rPr>
      </w:pPr>
    </w:p>
    <w:p w:rsidR="00540A79" w:rsidRPr="006E3065" w:rsidRDefault="00540A79" w:rsidP="00540A79">
      <w:pPr>
        <w:jc w:val="both"/>
        <w:rPr>
          <w:b/>
          <w:bCs/>
          <w:i/>
          <w:lang w:val="sr-Cyrl-RS"/>
        </w:rPr>
      </w:pPr>
    </w:p>
    <w:p w:rsidR="00540A79" w:rsidRPr="006E3065" w:rsidRDefault="00540A79" w:rsidP="00540A79">
      <w:pPr>
        <w:jc w:val="both"/>
        <w:rPr>
          <w:b/>
          <w:bCs/>
          <w:i/>
          <w:lang w:val="sr-Cyrl-RS"/>
        </w:rPr>
      </w:pPr>
    </w:p>
    <w:p w:rsidR="00540A79" w:rsidRPr="00892CBE" w:rsidRDefault="00540A79" w:rsidP="00540A79">
      <w:pPr>
        <w:jc w:val="both"/>
        <w:rPr>
          <w:rFonts w:eastAsia="TimesNewRomanPSMT"/>
          <w:b/>
          <w:bCs/>
          <w:i/>
          <w:lang w:val="ru-RU"/>
        </w:rPr>
      </w:pPr>
      <w:r w:rsidRPr="00892CBE">
        <w:rPr>
          <w:rFonts w:eastAsia="TimesNewRomanPSMT"/>
          <w:b/>
          <w:bCs/>
          <w:i/>
          <w:lang w:val="sr-Cyrl-CS"/>
        </w:rPr>
        <w:t xml:space="preserve">4) </w:t>
      </w:r>
      <w:r w:rsidRPr="00892CBE">
        <w:rPr>
          <w:rFonts w:eastAsia="TimesNewRomanPSMT"/>
          <w:b/>
          <w:bCs/>
          <w:i/>
          <w:lang w:val="ru-RU"/>
        </w:rPr>
        <w:t>ПОДАЦИ О УЧЕСНИКУ  У ЗАЈЕДНИЧКОЈ ПОНУДИ</w:t>
      </w:r>
    </w:p>
    <w:p w:rsidR="00540A79" w:rsidRPr="00892CBE" w:rsidRDefault="00540A79" w:rsidP="00540A79">
      <w:pPr>
        <w:jc w:val="both"/>
        <w:rPr>
          <w:rFonts w:eastAsia="Arial Unicode MS"/>
          <w:lang w:val="sr-Latn-RS"/>
        </w:rPr>
      </w:pPr>
      <w:r w:rsidRPr="00892CBE">
        <w:rPr>
          <w:rFonts w:eastAsia="TimesNewRomanPSMT"/>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540A79" w:rsidRPr="00892CBE" w:rsidTr="00471710">
        <w:tc>
          <w:tcPr>
            <w:tcW w:w="465" w:type="dxa"/>
            <w:tcBorders>
              <w:top w:val="single" w:sz="4" w:space="0" w:color="000000"/>
              <w:left w:val="single" w:sz="4" w:space="0" w:color="000000"/>
              <w:bottom w:val="single" w:sz="4" w:space="0" w:color="000000"/>
              <w:right w:val="nil"/>
            </w:tcBorders>
          </w:tcPr>
          <w:p w:rsidR="00540A79" w:rsidRPr="00892CBE" w:rsidRDefault="00540A79" w:rsidP="00471710">
            <w:pPr>
              <w:snapToGrid w:val="0"/>
              <w:jc w:val="both"/>
              <w:rPr>
                <w:rFonts w:eastAsia="Arial Unicode MS"/>
                <w:color w:val="000000"/>
                <w:kern w:val="2"/>
                <w:lang w:eastAsia="ar-SA"/>
              </w:rPr>
            </w:pPr>
          </w:p>
          <w:p w:rsidR="00540A79" w:rsidRPr="00892CBE" w:rsidRDefault="00540A79" w:rsidP="00471710">
            <w:pPr>
              <w:suppressAutoHyphens/>
              <w:spacing w:line="100" w:lineRule="atLeast"/>
              <w:jc w:val="both"/>
              <w:rPr>
                <w:rFonts w:eastAsia="TimesNewRomanPSMT"/>
                <w:bCs/>
                <w:i/>
                <w:color w:val="000000"/>
                <w:kern w:val="2"/>
                <w:lang w:val="ru-RU" w:eastAsia="ar-SA"/>
              </w:rPr>
            </w:pPr>
            <w:r w:rsidRPr="00892CBE">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540A79" w:rsidRPr="00892CBE" w:rsidRDefault="00540A79" w:rsidP="00471710">
            <w:pPr>
              <w:snapToGrid w:val="0"/>
              <w:jc w:val="both"/>
              <w:rPr>
                <w:rFonts w:eastAsia="TimesNewRomanPSMT"/>
                <w:bCs/>
                <w:i/>
                <w:color w:val="000000"/>
                <w:kern w:val="2"/>
                <w:lang w:val="ru-RU" w:eastAsia="ar-SA"/>
              </w:rPr>
            </w:pPr>
          </w:p>
          <w:p w:rsidR="00540A79" w:rsidRPr="00892CBE" w:rsidRDefault="00540A79" w:rsidP="00471710">
            <w:pPr>
              <w:suppressAutoHyphens/>
              <w:spacing w:line="100" w:lineRule="atLeast"/>
              <w:jc w:val="both"/>
              <w:rPr>
                <w:rFonts w:eastAsia="TimesNewRomanPSMT"/>
                <w:b/>
                <w:bCs/>
                <w:color w:val="000000"/>
                <w:kern w:val="2"/>
                <w:lang w:val="ru-RU" w:eastAsia="ar-SA"/>
              </w:rPr>
            </w:pPr>
            <w:r w:rsidRPr="00892CB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540A79" w:rsidRPr="00892CBE" w:rsidRDefault="00540A79" w:rsidP="00471710">
            <w:pPr>
              <w:suppressAutoHyphens/>
              <w:snapToGrid w:val="0"/>
              <w:spacing w:line="100" w:lineRule="atLeast"/>
              <w:jc w:val="both"/>
              <w:rPr>
                <w:rFonts w:eastAsia="TimesNewRomanPSMT"/>
                <w:b/>
                <w:bCs/>
                <w:color w:val="000000"/>
                <w:kern w:val="2"/>
                <w:lang w:val="ru-RU" w:eastAsia="ar-SA"/>
              </w:rPr>
            </w:pPr>
          </w:p>
        </w:tc>
      </w:tr>
      <w:tr w:rsidR="00540A79" w:rsidRPr="00892CBE" w:rsidTr="00471710">
        <w:tc>
          <w:tcPr>
            <w:tcW w:w="465" w:type="dxa"/>
            <w:tcBorders>
              <w:top w:val="single" w:sz="4" w:space="0" w:color="000000"/>
              <w:left w:val="single" w:sz="4" w:space="0" w:color="000000"/>
              <w:bottom w:val="single" w:sz="4" w:space="0" w:color="000000"/>
              <w:right w:val="nil"/>
            </w:tcBorders>
          </w:tcPr>
          <w:p w:rsidR="00540A79" w:rsidRPr="00892CBE" w:rsidRDefault="00540A79" w:rsidP="00471710">
            <w:pPr>
              <w:snapToGrid w:val="0"/>
              <w:jc w:val="both"/>
              <w:rPr>
                <w:rFonts w:eastAsia="TimesNewRomanPSMT"/>
                <w:bCs/>
                <w:i/>
                <w:color w:val="000000"/>
                <w:kern w:val="2"/>
                <w:lang w:val="ru-RU" w:eastAsia="ar-SA"/>
              </w:rPr>
            </w:pPr>
          </w:p>
          <w:p w:rsidR="00540A79" w:rsidRPr="00892CBE" w:rsidRDefault="00540A79" w:rsidP="00471710">
            <w:pPr>
              <w:suppressAutoHyphens/>
              <w:spacing w:line="100" w:lineRule="atLeast"/>
              <w:jc w:val="both"/>
              <w:rPr>
                <w:rFonts w:eastAsia="TimesNewRomanPSMT"/>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540A79" w:rsidRPr="00892CBE" w:rsidRDefault="00540A79" w:rsidP="00471710">
            <w:pPr>
              <w:snapToGrid w:val="0"/>
              <w:jc w:val="both"/>
              <w:rPr>
                <w:rFonts w:eastAsia="TimesNewRomanPSMT"/>
                <w:bCs/>
                <w:i/>
                <w:color w:val="000000"/>
                <w:kern w:val="2"/>
                <w:lang w:val="ru-RU" w:eastAsia="ar-SA"/>
              </w:rPr>
            </w:pPr>
          </w:p>
          <w:p w:rsidR="00540A79" w:rsidRPr="00892CBE" w:rsidRDefault="00540A79" w:rsidP="00471710">
            <w:pPr>
              <w:suppressAutoHyphens/>
              <w:spacing w:line="100" w:lineRule="atLeast"/>
              <w:jc w:val="both"/>
              <w:rPr>
                <w:rFonts w:eastAsia="TimesNewRomanPSMT"/>
                <w:b/>
                <w:bCs/>
                <w:color w:val="000000"/>
                <w:kern w:val="2"/>
                <w:lang w:eastAsia="ar-SA"/>
              </w:rPr>
            </w:pPr>
            <w:r w:rsidRPr="00892CB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540A79" w:rsidRPr="00892CBE" w:rsidRDefault="00540A79" w:rsidP="00471710">
            <w:pPr>
              <w:suppressAutoHyphens/>
              <w:snapToGrid w:val="0"/>
              <w:spacing w:line="100" w:lineRule="atLeast"/>
              <w:jc w:val="both"/>
              <w:rPr>
                <w:rFonts w:eastAsia="TimesNewRomanPSMT"/>
                <w:b/>
                <w:bCs/>
                <w:color w:val="000000"/>
                <w:kern w:val="2"/>
                <w:lang w:eastAsia="ar-SA"/>
              </w:rPr>
            </w:pPr>
          </w:p>
        </w:tc>
      </w:tr>
      <w:tr w:rsidR="00540A79" w:rsidRPr="00892CBE" w:rsidTr="00471710">
        <w:tc>
          <w:tcPr>
            <w:tcW w:w="465" w:type="dxa"/>
            <w:tcBorders>
              <w:top w:val="single" w:sz="4" w:space="0" w:color="000000"/>
              <w:left w:val="single" w:sz="4" w:space="0" w:color="000000"/>
              <w:bottom w:val="single" w:sz="4" w:space="0" w:color="000000"/>
              <w:right w:val="nil"/>
            </w:tcBorders>
          </w:tcPr>
          <w:p w:rsidR="00540A79" w:rsidRPr="00892CBE" w:rsidRDefault="00540A79" w:rsidP="00471710">
            <w:pPr>
              <w:snapToGrid w:val="0"/>
              <w:jc w:val="both"/>
              <w:rPr>
                <w:rFonts w:eastAsia="TimesNewRomanPSMT"/>
                <w:bCs/>
                <w:i/>
                <w:color w:val="000000"/>
                <w:kern w:val="2"/>
                <w:lang w:eastAsia="ar-SA"/>
              </w:rPr>
            </w:pPr>
          </w:p>
          <w:p w:rsidR="00540A79" w:rsidRPr="00892CBE" w:rsidRDefault="00540A79" w:rsidP="00471710">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540A79" w:rsidRPr="00892CBE" w:rsidRDefault="00540A79" w:rsidP="00471710">
            <w:pPr>
              <w:snapToGrid w:val="0"/>
              <w:jc w:val="both"/>
              <w:rPr>
                <w:rFonts w:eastAsia="TimesNewRomanPSMT"/>
                <w:bCs/>
                <w:i/>
                <w:color w:val="000000"/>
                <w:kern w:val="2"/>
                <w:lang w:eastAsia="ar-SA"/>
              </w:rPr>
            </w:pPr>
          </w:p>
          <w:p w:rsidR="00540A79" w:rsidRPr="00892CBE" w:rsidRDefault="00540A79" w:rsidP="00471710">
            <w:pPr>
              <w:suppressAutoHyphens/>
              <w:spacing w:line="100" w:lineRule="atLeast"/>
              <w:jc w:val="both"/>
              <w:rPr>
                <w:rFonts w:eastAsia="TimesNewRomanPSMT"/>
                <w:b/>
                <w:bCs/>
                <w:color w:val="000000"/>
                <w:kern w:val="2"/>
                <w:lang w:eastAsia="ar-SA"/>
              </w:rPr>
            </w:pPr>
            <w:r w:rsidRPr="00892CB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40A79" w:rsidRPr="00892CBE" w:rsidRDefault="00540A79" w:rsidP="00471710">
            <w:pPr>
              <w:suppressAutoHyphens/>
              <w:snapToGrid w:val="0"/>
              <w:spacing w:line="100" w:lineRule="atLeast"/>
              <w:jc w:val="both"/>
              <w:rPr>
                <w:rFonts w:eastAsia="TimesNewRomanPSMT"/>
                <w:b/>
                <w:bCs/>
                <w:color w:val="000000"/>
                <w:kern w:val="2"/>
                <w:lang w:eastAsia="ar-SA"/>
              </w:rPr>
            </w:pPr>
          </w:p>
        </w:tc>
      </w:tr>
      <w:tr w:rsidR="00540A79" w:rsidRPr="00892CBE" w:rsidTr="00471710">
        <w:tc>
          <w:tcPr>
            <w:tcW w:w="465" w:type="dxa"/>
            <w:tcBorders>
              <w:top w:val="single" w:sz="4" w:space="0" w:color="000000"/>
              <w:left w:val="single" w:sz="4" w:space="0" w:color="000000"/>
              <w:bottom w:val="single" w:sz="4" w:space="0" w:color="000000"/>
              <w:right w:val="nil"/>
            </w:tcBorders>
          </w:tcPr>
          <w:p w:rsidR="00540A79" w:rsidRPr="00892CBE" w:rsidRDefault="00540A79" w:rsidP="00471710">
            <w:pPr>
              <w:snapToGrid w:val="0"/>
              <w:jc w:val="both"/>
              <w:rPr>
                <w:rFonts w:eastAsia="TimesNewRomanPSMT"/>
                <w:bCs/>
                <w:i/>
                <w:color w:val="000000"/>
                <w:kern w:val="2"/>
                <w:lang w:eastAsia="ar-SA"/>
              </w:rPr>
            </w:pPr>
          </w:p>
          <w:p w:rsidR="00540A79" w:rsidRPr="00892CBE" w:rsidRDefault="00540A79" w:rsidP="00471710">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540A79" w:rsidRPr="00892CBE" w:rsidRDefault="00540A79" w:rsidP="00471710">
            <w:pPr>
              <w:snapToGrid w:val="0"/>
              <w:jc w:val="both"/>
              <w:rPr>
                <w:rFonts w:eastAsia="TimesNewRomanPSMT"/>
                <w:bCs/>
                <w:i/>
                <w:color w:val="000000"/>
                <w:kern w:val="2"/>
                <w:lang w:eastAsia="ar-SA"/>
              </w:rPr>
            </w:pPr>
          </w:p>
          <w:p w:rsidR="00540A79" w:rsidRPr="00892CBE" w:rsidRDefault="00540A79" w:rsidP="00471710">
            <w:pPr>
              <w:suppressAutoHyphens/>
              <w:spacing w:line="100" w:lineRule="atLeast"/>
              <w:jc w:val="both"/>
              <w:rPr>
                <w:rFonts w:eastAsia="TimesNewRomanPSMT"/>
                <w:b/>
                <w:bCs/>
                <w:color w:val="000000"/>
                <w:kern w:val="2"/>
                <w:lang w:eastAsia="ar-SA"/>
              </w:rPr>
            </w:pPr>
            <w:r w:rsidRPr="00892CB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40A79" w:rsidRPr="00892CBE" w:rsidRDefault="00540A79" w:rsidP="00471710">
            <w:pPr>
              <w:suppressAutoHyphens/>
              <w:snapToGrid w:val="0"/>
              <w:spacing w:line="100" w:lineRule="atLeast"/>
              <w:jc w:val="both"/>
              <w:rPr>
                <w:rFonts w:eastAsia="TimesNewRomanPSMT"/>
                <w:b/>
                <w:bCs/>
                <w:color w:val="000000"/>
                <w:kern w:val="2"/>
                <w:lang w:eastAsia="ar-SA"/>
              </w:rPr>
            </w:pPr>
          </w:p>
        </w:tc>
      </w:tr>
      <w:tr w:rsidR="00540A79" w:rsidRPr="00892CBE" w:rsidTr="00471710">
        <w:tc>
          <w:tcPr>
            <w:tcW w:w="465" w:type="dxa"/>
            <w:tcBorders>
              <w:top w:val="single" w:sz="4" w:space="0" w:color="000000"/>
              <w:left w:val="single" w:sz="4" w:space="0" w:color="000000"/>
              <w:bottom w:val="single" w:sz="4" w:space="0" w:color="000000"/>
              <w:right w:val="nil"/>
            </w:tcBorders>
          </w:tcPr>
          <w:p w:rsidR="00540A79" w:rsidRPr="00892CBE" w:rsidRDefault="00540A79" w:rsidP="00471710">
            <w:pPr>
              <w:suppressAutoHyphens/>
              <w:snapToGrid w:val="0"/>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540A79" w:rsidRPr="00892CBE" w:rsidRDefault="00540A79" w:rsidP="00471710">
            <w:pPr>
              <w:snapToGrid w:val="0"/>
              <w:jc w:val="both"/>
              <w:rPr>
                <w:rFonts w:eastAsia="TimesNewRomanPSMT"/>
                <w:bCs/>
                <w:i/>
                <w:color w:val="000000"/>
                <w:kern w:val="2"/>
                <w:lang w:eastAsia="ar-SA"/>
              </w:rPr>
            </w:pPr>
          </w:p>
          <w:p w:rsidR="00540A79" w:rsidRPr="00892CBE" w:rsidRDefault="00540A79" w:rsidP="00471710">
            <w:pPr>
              <w:suppressAutoHyphens/>
              <w:spacing w:line="100" w:lineRule="atLeast"/>
              <w:jc w:val="both"/>
              <w:rPr>
                <w:rFonts w:eastAsia="TimesNewRomanPSMT"/>
                <w:b/>
                <w:bCs/>
                <w:color w:val="000000"/>
                <w:kern w:val="2"/>
                <w:lang w:eastAsia="ar-SA"/>
              </w:rPr>
            </w:pPr>
            <w:r w:rsidRPr="00892CB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40A79" w:rsidRPr="00892CBE" w:rsidRDefault="00540A79" w:rsidP="00471710">
            <w:pPr>
              <w:suppressAutoHyphens/>
              <w:snapToGrid w:val="0"/>
              <w:spacing w:line="100" w:lineRule="atLeast"/>
              <w:jc w:val="both"/>
              <w:rPr>
                <w:rFonts w:eastAsia="TimesNewRomanPSMT"/>
                <w:b/>
                <w:bCs/>
                <w:color w:val="000000"/>
                <w:kern w:val="2"/>
                <w:lang w:eastAsia="ar-SA"/>
              </w:rPr>
            </w:pPr>
          </w:p>
        </w:tc>
      </w:tr>
      <w:tr w:rsidR="00540A79" w:rsidRPr="00892CBE" w:rsidTr="00471710">
        <w:tc>
          <w:tcPr>
            <w:tcW w:w="465" w:type="dxa"/>
            <w:tcBorders>
              <w:top w:val="single" w:sz="4" w:space="0" w:color="000000"/>
              <w:left w:val="single" w:sz="4" w:space="0" w:color="000000"/>
              <w:bottom w:val="single" w:sz="4" w:space="0" w:color="000000"/>
              <w:right w:val="nil"/>
            </w:tcBorders>
          </w:tcPr>
          <w:p w:rsidR="00540A79" w:rsidRPr="00892CBE" w:rsidRDefault="00540A79" w:rsidP="00471710">
            <w:pPr>
              <w:snapToGrid w:val="0"/>
              <w:jc w:val="both"/>
              <w:rPr>
                <w:rFonts w:eastAsia="TimesNewRomanPSMT"/>
                <w:bCs/>
                <w:i/>
                <w:color w:val="000000"/>
                <w:kern w:val="2"/>
                <w:lang w:eastAsia="ar-SA"/>
              </w:rPr>
            </w:pPr>
          </w:p>
          <w:p w:rsidR="00540A79" w:rsidRPr="00892CBE" w:rsidRDefault="00540A79" w:rsidP="00471710">
            <w:pPr>
              <w:suppressAutoHyphens/>
              <w:spacing w:line="100" w:lineRule="atLeast"/>
              <w:jc w:val="both"/>
              <w:rPr>
                <w:rFonts w:eastAsia="TimesNewRomanPSMT"/>
                <w:bCs/>
                <w:i/>
                <w:color w:val="000000"/>
                <w:kern w:val="2"/>
                <w:lang w:val="ru-RU" w:eastAsia="ar-SA"/>
              </w:rPr>
            </w:pPr>
            <w:r w:rsidRPr="00892CBE">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540A79" w:rsidRPr="00892CBE" w:rsidRDefault="00540A79" w:rsidP="00471710">
            <w:pPr>
              <w:snapToGrid w:val="0"/>
              <w:jc w:val="both"/>
              <w:rPr>
                <w:rFonts w:eastAsia="TimesNewRomanPSMT"/>
                <w:bCs/>
                <w:i/>
                <w:color w:val="000000"/>
                <w:kern w:val="2"/>
                <w:lang w:val="ru-RU" w:eastAsia="ar-SA"/>
              </w:rPr>
            </w:pPr>
          </w:p>
          <w:p w:rsidR="00540A79" w:rsidRPr="00892CBE" w:rsidRDefault="00540A79" w:rsidP="00471710">
            <w:pPr>
              <w:suppressAutoHyphens/>
              <w:spacing w:line="100" w:lineRule="atLeast"/>
              <w:jc w:val="both"/>
              <w:rPr>
                <w:rFonts w:eastAsia="TimesNewRomanPSMT"/>
                <w:b/>
                <w:bCs/>
                <w:color w:val="000000"/>
                <w:kern w:val="2"/>
                <w:lang w:val="ru-RU" w:eastAsia="ar-SA"/>
              </w:rPr>
            </w:pPr>
            <w:r w:rsidRPr="00892CB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540A79" w:rsidRPr="00892CBE" w:rsidRDefault="00540A79" w:rsidP="00471710">
            <w:pPr>
              <w:suppressAutoHyphens/>
              <w:snapToGrid w:val="0"/>
              <w:spacing w:line="100" w:lineRule="atLeast"/>
              <w:jc w:val="both"/>
              <w:rPr>
                <w:rFonts w:eastAsia="TimesNewRomanPSMT"/>
                <w:b/>
                <w:bCs/>
                <w:color w:val="000000"/>
                <w:kern w:val="2"/>
                <w:lang w:val="ru-RU" w:eastAsia="ar-SA"/>
              </w:rPr>
            </w:pPr>
          </w:p>
        </w:tc>
      </w:tr>
      <w:tr w:rsidR="00540A79" w:rsidRPr="00892CBE" w:rsidTr="00471710">
        <w:tc>
          <w:tcPr>
            <w:tcW w:w="465" w:type="dxa"/>
            <w:tcBorders>
              <w:top w:val="single" w:sz="4" w:space="0" w:color="000000"/>
              <w:left w:val="single" w:sz="4" w:space="0" w:color="000000"/>
              <w:bottom w:val="single" w:sz="4" w:space="0" w:color="000000"/>
              <w:right w:val="nil"/>
            </w:tcBorders>
          </w:tcPr>
          <w:p w:rsidR="00540A79" w:rsidRPr="00892CBE" w:rsidRDefault="00540A79" w:rsidP="00471710">
            <w:pPr>
              <w:snapToGrid w:val="0"/>
              <w:jc w:val="both"/>
              <w:rPr>
                <w:rFonts w:eastAsia="TimesNewRomanPSMT"/>
                <w:bCs/>
                <w:i/>
                <w:color w:val="000000"/>
                <w:kern w:val="2"/>
                <w:lang w:val="ru-RU" w:eastAsia="ar-SA"/>
              </w:rPr>
            </w:pPr>
          </w:p>
          <w:p w:rsidR="00540A79" w:rsidRPr="00892CBE" w:rsidRDefault="00540A79" w:rsidP="00471710">
            <w:pPr>
              <w:suppressAutoHyphens/>
              <w:spacing w:line="100" w:lineRule="atLeast"/>
              <w:jc w:val="both"/>
              <w:rPr>
                <w:rFonts w:eastAsia="TimesNewRomanPSMT"/>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540A79" w:rsidRPr="00892CBE" w:rsidRDefault="00540A79" w:rsidP="00471710">
            <w:pPr>
              <w:snapToGrid w:val="0"/>
              <w:jc w:val="both"/>
              <w:rPr>
                <w:rFonts w:eastAsia="TimesNewRomanPSMT"/>
                <w:bCs/>
                <w:i/>
                <w:color w:val="000000"/>
                <w:kern w:val="2"/>
                <w:lang w:val="ru-RU" w:eastAsia="ar-SA"/>
              </w:rPr>
            </w:pPr>
          </w:p>
          <w:p w:rsidR="00540A79" w:rsidRPr="00892CBE" w:rsidRDefault="00540A79" w:rsidP="00471710">
            <w:pPr>
              <w:suppressAutoHyphens/>
              <w:spacing w:line="100" w:lineRule="atLeast"/>
              <w:jc w:val="both"/>
              <w:rPr>
                <w:rFonts w:eastAsia="TimesNewRomanPSMT"/>
                <w:b/>
                <w:bCs/>
                <w:color w:val="000000"/>
                <w:kern w:val="2"/>
                <w:lang w:eastAsia="ar-SA"/>
              </w:rPr>
            </w:pPr>
            <w:r w:rsidRPr="00892CB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540A79" w:rsidRPr="00892CBE" w:rsidRDefault="00540A79" w:rsidP="00471710">
            <w:pPr>
              <w:suppressAutoHyphens/>
              <w:snapToGrid w:val="0"/>
              <w:spacing w:line="100" w:lineRule="atLeast"/>
              <w:jc w:val="both"/>
              <w:rPr>
                <w:rFonts w:eastAsia="TimesNewRomanPSMT"/>
                <w:b/>
                <w:bCs/>
                <w:color w:val="000000"/>
                <w:kern w:val="2"/>
                <w:lang w:eastAsia="ar-SA"/>
              </w:rPr>
            </w:pPr>
          </w:p>
        </w:tc>
      </w:tr>
      <w:tr w:rsidR="00540A79" w:rsidRPr="00892CBE" w:rsidTr="00471710">
        <w:tc>
          <w:tcPr>
            <w:tcW w:w="465" w:type="dxa"/>
            <w:tcBorders>
              <w:top w:val="single" w:sz="4" w:space="0" w:color="000000"/>
              <w:left w:val="single" w:sz="4" w:space="0" w:color="000000"/>
              <w:bottom w:val="single" w:sz="4" w:space="0" w:color="000000"/>
              <w:right w:val="nil"/>
            </w:tcBorders>
          </w:tcPr>
          <w:p w:rsidR="00540A79" w:rsidRPr="00892CBE" w:rsidRDefault="00540A79" w:rsidP="00471710">
            <w:pPr>
              <w:snapToGrid w:val="0"/>
              <w:jc w:val="both"/>
              <w:rPr>
                <w:rFonts w:eastAsia="TimesNewRomanPSMT"/>
                <w:bCs/>
                <w:i/>
                <w:color w:val="000000"/>
                <w:kern w:val="2"/>
                <w:lang w:eastAsia="ar-SA"/>
              </w:rPr>
            </w:pPr>
          </w:p>
          <w:p w:rsidR="00540A79" w:rsidRPr="00892CBE" w:rsidRDefault="00540A79" w:rsidP="00471710">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540A79" w:rsidRPr="00892CBE" w:rsidRDefault="00540A79" w:rsidP="00471710">
            <w:pPr>
              <w:snapToGrid w:val="0"/>
              <w:jc w:val="both"/>
              <w:rPr>
                <w:rFonts w:eastAsia="TimesNewRomanPSMT"/>
                <w:bCs/>
                <w:i/>
                <w:color w:val="000000"/>
                <w:kern w:val="2"/>
                <w:lang w:eastAsia="ar-SA"/>
              </w:rPr>
            </w:pPr>
          </w:p>
          <w:p w:rsidR="00540A79" w:rsidRPr="00892CBE" w:rsidRDefault="00540A79" w:rsidP="00471710">
            <w:pPr>
              <w:suppressAutoHyphens/>
              <w:spacing w:line="100" w:lineRule="atLeast"/>
              <w:jc w:val="both"/>
              <w:rPr>
                <w:rFonts w:eastAsia="TimesNewRomanPSMT"/>
                <w:b/>
                <w:bCs/>
                <w:color w:val="000000"/>
                <w:kern w:val="2"/>
                <w:lang w:eastAsia="ar-SA"/>
              </w:rPr>
            </w:pPr>
            <w:r w:rsidRPr="00892CB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40A79" w:rsidRPr="00892CBE" w:rsidRDefault="00540A79" w:rsidP="00471710">
            <w:pPr>
              <w:suppressAutoHyphens/>
              <w:snapToGrid w:val="0"/>
              <w:spacing w:line="100" w:lineRule="atLeast"/>
              <w:jc w:val="both"/>
              <w:rPr>
                <w:rFonts w:eastAsia="TimesNewRomanPSMT"/>
                <w:b/>
                <w:bCs/>
                <w:color w:val="000000"/>
                <w:kern w:val="2"/>
                <w:lang w:eastAsia="ar-SA"/>
              </w:rPr>
            </w:pPr>
          </w:p>
        </w:tc>
      </w:tr>
      <w:tr w:rsidR="00540A79" w:rsidRPr="00892CBE" w:rsidTr="00471710">
        <w:tc>
          <w:tcPr>
            <w:tcW w:w="465" w:type="dxa"/>
            <w:tcBorders>
              <w:top w:val="single" w:sz="4" w:space="0" w:color="000000"/>
              <w:left w:val="single" w:sz="4" w:space="0" w:color="000000"/>
              <w:bottom w:val="single" w:sz="4" w:space="0" w:color="000000"/>
              <w:right w:val="nil"/>
            </w:tcBorders>
          </w:tcPr>
          <w:p w:rsidR="00540A79" w:rsidRPr="00892CBE" w:rsidRDefault="00540A79" w:rsidP="00471710">
            <w:pPr>
              <w:snapToGrid w:val="0"/>
              <w:jc w:val="both"/>
              <w:rPr>
                <w:rFonts w:eastAsia="TimesNewRomanPSMT"/>
                <w:bCs/>
                <w:i/>
                <w:color w:val="000000"/>
                <w:kern w:val="2"/>
                <w:lang w:eastAsia="ar-SA"/>
              </w:rPr>
            </w:pPr>
          </w:p>
          <w:p w:rsidR="00540A79" w:rsidRPr="00892CBE" w:rsidRDefault="00540A79" w:rsidP="00471710">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540A79" w:rsidRPr="00892CBE" w:rsidRDefault="00540A79" w:rsidP="00471710">
            <w:pPr>
              <w:snapToGrid w:val="0"/>
              <w:jc w:val="both"/>
              <w:rPr>
                <w:rFonts w:eastAsia="TimesNewRomanPSMT"/>
                <w:bCs/>
                <w:i/>
                <w:color w:val="000000"/>
                <w:kern w:val="2"/>
                <w:lang w:eastAsia="ar-SA"/>
              </w:rPr>
            </w:pPr>
          </w:p>
          <w:p w:rsidR="00540A79" w:rsidRPr="00892CBE" w:rsidRDefault="00540A79" w:rsidP="00471710">
            <w:pPr>
              <w:suppressAutoHyphens/>
              <w:spacing w:line="100" w:lineRule="atLeast"/>
              <w:jc w:val="both"/>
              <w:rPr>
                <w:rFonts w:eastAsia="TimesNewRomanPSMT"/>
                <w:b/>
                <w:bCs/>
                <w:color w:val="000000"/>
                <w:kern w:val="2"/>
                <w:lang w:eastAsia="ar-SA"/>
              </w:rPr>
            </w:pPr>
            <w:r w:rsidRPr="00892CB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40A79" w:rsidRPr="00892CBE" w:rsidRDefault="00540A79" w:rsidP="00471710">
            <w:pPr>
              <w:suppressAutoHyphens/>
              <w:snapToGrid w:val="0"/>
              <w:spacing w:line="100" w:lineRule="atLeast"/>
              <w:jc w:val="both"/>
              <w:rPr>
                <w:rFonts w:eastAsia="TimesNewRomanPSMT"/>
                <w:b/>
                <w:bCs/>
                <w:color w:val="000000"/>
                <w:kern w:val="2"/>
                <w:lang w:eastAsia="ar-SA"/>
              </w:rPr>
            </w:pPr>
          </w:p>
        </w:tc>
      </w:tr>
      <w:tr w:rsidR="00540A79" w:rsidRPr="00892CBE" w:rsidTr="00471710">
        <w:tc>
          <w:tcPr>
            <w:tcW w:w="465" w:type="dxa"/>
            <w:tcBorders>
              <w:top w:val="single" w:sz="4" w:space="0" w:color="000000"/>
              <w:left w:val="single" w:sz="4" w:space="0" w:color="000000"/>
              <w:bottom w:val="single" w:sz="4" w:space="0" w:color="000000"/>
              <w:right w:val="nil"/>
            </w:tcBorders>
          </w:tcPr>
          <w:p w:rsidR="00540A79" w:rsidRPr="00892CBE" w:rsidRDefault="00540A79" w:rsidP="00471710">
            <w:pPr>
              <w:suppressAutoHyphens/>
              <w:snapToGrid w:val="0"/>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540A79" w:rsidRPr="00892CBE" w:rsidRDefault="00540A79" w:rsidP="00471710">
            <w:pPr>
              <w:snapToGrid w:val="0"/>
              <w:jc w:val="both"/>
              <w:rPr>
                <w:rFonts w:eastAsia="TimesNewRomanPSMT"/>
                <w:bCs/>
                <w:i/>
                <w:color w:val="000000"/>
                <w:kern w:val="2"/>
                <w:lang w:eastAsia="ar-SA"/>
              </w:rPr>
            </w:pPr>
          </w:p>
          <w:p w:rsidR="00540A79" w:rsidRPr="00892CBE" w:rsidRDefault="00540A79" w:rsidP="00471710">
            <w:pPr>
              <w:suppressAutoHyphens/>
              <w:spacing w:line="100" w:lineRule="atLeast"/>
              <w:jc w:val="both"/>
              <w:rPr>
                <w:rFonts w:eastAsia="TimesNewRomanPSMT"/>
                <w:b/>
                <w:bCs/>
                <w:color w:val="000000"/>
                <w:kern w:val="2"/>
                <w:lang w:eastAsia="ar-SA"/>
              </w:rPr>
            </w:pPr>
            <w:r w:rsidRPr="00892CB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40A79" w:rsidRPr="00892CBE" w:rsidRDefault="00540A79" w:rsidP="00471710">
            <w:pPr>
              <w:suppressAutoHyphens/>
              <w:snapToGrid w:val="0"/>
              <w:spacing w:line="100" w:lineRule="atLeast"/>
              <w:jc w:val="both"/>
              <w:rPr>
                <w:rFonts w:eastAsia="TimesNewRomanPSMT"/>
                <w:b/>
                <w:bCs/>
                <w:color w:val="000000"/>
                <w:kern w:val="2"/>
                <w:lang w:eastAsia="ar-SA"/>
              </w:rPr>
            </w:pPr>
          </w:p>
        </w:tc>
      </w:tr>
      <w:tr w:rsidR="00540A79" w:rsidRPr="00892CBE" w:rsidTr="00471710">
        <w:tc>
          <w:tcPr>
            <w:tcW w:w="465" w:type="dxa"/>
            <w:tcBorders>
              <w:top w:val="single" w:sz="4" w:space="0" w:color="000000"/>
              <w:left w:val="single" w:sz="4" w:space="0" w:color="000000"/>
              <w:bottom w:val="single" w:sz="4" w:space="0" w:color="000000"/>
              <w:right w:val="nil"/>
            </w:tcBorders>
          </w:tcPr>
          <w:p w:rsidR="00540A79" w:rsidRPr="00892CBE" w:rsidRDefault="00540A79" w:rsidP="00471710">
            <w:pPr>
              <w:snapToGrid w:val="0"/>
              <w:jc w:val="both"/>
              <w:rPr>
                <w:rFonts w:eastAsia="TimesNewRomanPSMT"/>
                <w:bCs/>
                <w:i/>
                <w:color w:val="000000"/>
                <w:kern w:val="2"/>
                <w:lang w:eastAsia="ar-SA"/>
              </w:rPr>
            </w:pPr>
          </w:p>
          <w:p w:rsidR="00540A79" w:rsidRPr="00892CBE" w:rsidRDefault="00540A79" w:rsidP="00471710">
            <w:pPr>
              <w:suppressAutoHyphens/>
              <w:spacing w:line="100" w:lineRule="atLeast"/>
              <w:jc w:val="both"/>
              <w:rPr>
                <w:rFonts w:eastAsia="TimesNewRomanPSMT"/>
                <w:bCs/>
                <w:i/>
                <w:color w:val="000000"/>
                <w:kern w:val="2"/>
                <w:lang w:val="ru-RU" w:eastAsia="ar-SA"/>
              </w:rPr>
            </w:pPr>
            <w:r w:rsidRPr="00892CBE">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540A79" w:rsidRPr="00892CBE" w:rsidRDefault="00540A79" w:rsidP="00471710">
            <w:pPr>
              <w:snapToGrid w:val="0"/>
              <w:jc w:val="both"/>
              <w:rPr>
                <w:rFonts w:eastAsia="TimesNewRomanPSMT"/>
                <w:bCs/>
                <w:i/>
                <w:color w:val="000000"/>
                <w:kern w:val="2"/>
                <w:lang w:val="ru-RU" w:eastAsia="ar-SA"/>
              </w:rPr>
            </w:pPr>
          </w:p>
          <w:p w:rsidR="00540A79" w:rsidRPr="00892CBE" w:rsidRDefault="00540A79" w:rsidP="00471710">
            <w:pPr>
              <w:suppressAutoHyphens/>
              <w:spacing w:line="100" w:lineRule="atLeast"/>
              <w:jc w:val="both"/>
              <w:rPr>
                <w:rFonts w:eastAsia="TimesNewRomanPSMT"/>
                <w:b/>
                <w:bCs/>
                <w:color w:val="000000"/>
                <w:kern w:val="2"/>
                <w:lang w:val="ru-RU" w:eastAsia="ar-SA"/>
              </w:rPr>
            </w:pPr>
            <w:r w:rsidRPr="00892CB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540A79" w:rsidRPr="00892CBE" w:rsidRDefault="00540A79" w:rsidP="00471710">
            <w:pPr>
              <w:suppressAutoHyphens/>
              <w:snapToGrid w:val="0"/>
              <w:spacing w:line="100" w:lineRule="atLeast"/>
              <w:jc w:val="both"/>
              <w:rPr>
                <w:rFonts w:eastAsia="TimesNewRomanPSMT"/>
                <w:b/>
                <w:bCs/>
                <w:color w:val="000000"/>
                <w:kern w:val="2"/>
                <w:lang w:val="ru-RU" w:eastAsia="ar-SA"/>
              </w:rPr>
            </w:pPr>
          </w:p>
        </w:tc>
      </w:tr>
      <w:tr w:rsidR="00540A79" w:rsidRPr="00892CBE" w:rsidTr="00471710">
        <w:tc>
          <w:tcPr>
            <w:tcW w:w="465" w:type="dxa"/>
            <w:tcBorders>
              <w:top w:val="single" w:sz="4" w:space="0" w:color="000000"/>
              <w:left w:val="single" w:sz="4" w:space="0" w:color="000000"/>
              <w:bottom w:val="single" w:sz="4" w:space="0" w:color="000000"/>
              <w:right w:val="nil"/>
            </w:tcBorders>
          </w:tcPr>
          <w:p w:rsidR="00540A79" w:rsidRPr="00892CBE" w:rsidRDefault="00540A79" w:rsidP="00471710">
            <w:pPr>
              <w:snapToGrid w:val="0"/>
              <w:jc w:val="both"/>
              <w:rPr>
                <w:rFonts w:eastAsia="TimesNewRomanPSMT"/>
                <w:bCs/>
                <w:i/>
                <w:color w:val="000000"/>
                <w:kern w:val="2"/>
                <w:lang w:val="ru-RU" w:eastAsia="ar-SA"/>
              </w:rPr>
            </w:pPr>
          </w:p>
          <w:p w:rsidR="00540A79" w:rsidRPr="00892CBE" w:rsidRDefault="00540A79" w:rsidP="00471710">
            <w:pPr>
              <w:suppressAutoHyphens/>
              <w:spacing w:line="100" w:lineRule="atLeast"/>
              <w:jc w:val="both"/>
              <w:rPr>
                <w:rFonts w:eastAsia="TimesNewRomanPSMT"/>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540A79" w:rsidRPr="00892CBE" w:rsidRDefault="00540A79" w:rsidP="00471710">
            <w:pPr>
              <w:snapToGrid w:val="0"/>
              <w:jc w:val="both"/>
              <w:rPr>
                <w:rFonts w:eastAsia="TimesNewRomanPSMT"/>
                <w:bCs/>
                <w:i/>
                <w:color w:val="000000"/>
                <w:kern w:val="2"/>
                <w:lang w:val="ru-RU" w:eastAsia="ar-SA"/>
              </w:rPr>
            </w:pPr>
          </w:p>
          <w:p w:rsidR="00540A79" w:rsidRPr="00892CBE" w:rsidRDefault="00540A79" w:rsidP="00471710">
            <w:pPr>
              <w:suppressAutoHyphens/>
              <w:spacing w:line="100" w:lineRule="atLeast"/>
              <w:jc w:val="both"/>
              <w:rPr>
                <w:rFonts w:eastAsia="TimesNewRomanPSMT"/>
                <w:b/>
                <w:bCs/>
                <w:color w:val="000000"/>
                <w:kern w:val="2"/>
                <w:lang w:eastAsia="ar-SA"/>
              </w:rPr>
            </w:pPr>
            <w:r w:rsidRPr="00892CB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540A79" w:rsidRPr="00892CBE" w:rsidRDefault="00540A79" w:rsidP="00471710">
            <w:pPr>
              <w:suppressAutoHyphens/>
              <w:snapToGrid w:val="0"/>
              <w:spacing w:line="100" w:lineRule="atLeast"/>
              <w:jc w:val="both"/>
              <w:rPr>
                <w:rFonts w:eastAsia="TimesNewRomanPSMT"/>
                <w:b/>
                <w:bCs/>
                <w:color w:val="000000"/>
                <w:kern w:val="2"/>
                <w:lang w:eastAsia="ar-SA"/>
              </w:rPr>
            </w:pPr>
          </w:p>
        </w:tc>
      </w:tr>
      <w:tr w:rsidR="00540A79" w:rsidRPr="00892CBE" w:rsidTr="00471710">
        <w:tc>
          <w:tcPr>
            <w:tcW w:w="465" w:type="dxa"/>
            <w:tcBorders>
              <w:top w:val="single" w:sz="4" w:space="0" w:color="000000"/>
              <w:left w:val="single" w:sz="4" w:space="0" w:color="000000"/>
              <w:bottom w:val="single" w:sz="4" w:space="0" w:color="000000"/>
              <w:right w:val="nil"/>
            </w:tcBorders>
          </w:tcPr>
          <w:p w:rsidR="00540A79" w:rsidRPr="00892CBE" w:rsidRDefault="00540A79" w:rsidP="00471710">
            <w:pPr>
              <w:snapToGrid w:val="0"/>
              <w:jc w:val="both"/>
              <w:rPr>
                <w:rFonts w:eastAsia="TimesNewRomanPSMT"/>
                <w:bCs/>
                <w:i/>
                <w:color w:val="000000"/>
                <w:kern w:val="2"/>
                <w:lang w:eastAsia="ar-SA"/>
              </w:rPr>
            </w:pPr>
          </w:p>
          <w:p w:rsidR="00540A79" w:rsidRPr="00892CBE" w:rsidRDefault="00540A79" w:rsidP="00471710">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540A79" w:rsidRPr="00892CBE" w:rsidRDefault="00540A79" w:rsidP="00471710">
            <w:pPr>
              <w:snapToGrid w:val="0"/>
              <w:jc w:val="both"/>
              <w:rPr>
                <w:rFonts w:eastAsia="TimesNewRomanPSMT"/>
                <w:bCs/>
                <w:i/>
                <w:color w:val="000000"/>
                <w:kern w:val="2"/>
                <w:lang w:eastAsia="ar-SA"/>
              </w:rPr>
            </w:pPr>
          </w:p>
          <w:p w:rsidR="00540A79" w:rsidRPr="00892CBE" w:rsidRDefault="00540A79" w:rsidP="00471710">
            <w:pPr>
              <w:suppressAutoHyphens/>
              <w:spacing w:line="100" w:lineRule="atLeast"/>
              <w:jc w:val="both"/>
              <w:rPr>
                <w:rFonts w:eastAsia="TimesNewRomanPSMT"/>
                <w:b/>
                <w:bCs/>
                <w:color w:val="000000"/>
                <w:kern w:val="2"/>
                <w:lang w:eastAsia="ar-SA"/>
              </w:rPr>
            </w:pPr>
            <w:r w:rsidRPr="00892CB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40A79" w:rsidRPr="00892CBE" w:rsidRDefault="00540A79" w:rsidP="00471710">
            <w:pPr>
              <w:suppressAutoHyphens/>
              <w:snapToGrid w:val="0"/>
              <w:spacing w:line="100" w:lineRule="atLeast"/>
              <w:jc w:val="both"/>
              <w:rPr>
                <w:rFonts w:eastAsia="TimesNewRomanPSMT"/>
                <w:b/>
                <w:bCs/>
                <w:color w:val="000000"/>
                <w:kern w:val="2"/>
                <w:lang w:eastAsia="ar-SA"/>
              </w:rPr>
            </w:pPr>
          </w:p>
        </w:tc>
      </w:tr>
      <w:tr w:rsidR="00540A79" w:rsidRPr="00892CBE" w:rsidTr="00471710">
        <w:tc>
          <w:tcPr>
            <w:tcW w:w="465" w:type="dxa"/>
            <w:tcBorders>
              <w:top w:val="single" w:sz="4" w:space="0" w:color="000000"/>
              <w:left w:val="single" w:sz="4" w:space="0" w:color="000000"/>
              <w:bottom w:val="single" w:sz="4" w:space="0" w:color="000000"/>
              <w:right w:val="nil"/>
            </w:tcBorders>
          </w:tcPr>
          <w:p w:rsidR="00540A79" w:rsidRPr="00892CBE" w:rsidRDefault="00540A79" w:rsidP="00471710">
            <w:pPr>
              <w:snapToGrid w:val="0"/>
              <w:jc w:val="both"/>
              <w:rPr>
                <w:rFonts w:eastAsia="TimesNewRomanPSMT"/>
                <w:bCs/>
                <w:i/>
                <w:color w:val="000000"/>
                <w:kern w:val="2"/>
                <w:lang w:eastAsia="ar-SA"/>
              </w:rPr>
            </w:pPr>
          </w:p>
          <w:p w:rsidR="00540A79" w:rsidRPr="00892CBE" w:rsidRDefault="00540A79" w:rsidP="00471710">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540A79" w:rsidRPr="00892CBE" w:rsidRDefault="00540A79" w:rsidP="00471710">
            <w:pPr>
              <w:snapToGrid w:val="0"/>
              <w:jc w:val="both"/>
              <w:rPr>
                <w:rFonts w:eastAsia="TimesNewRomanPSMT"/>
                <w:bCs/>
                <w:i/>
                <w:color w:val="000000"/>
                <w:kern w:val="2"/>
                <w:lang w:eastAsia="ar-SA"/>
              </w:rPr>
            </w:pPr>
          </w:p>
          <w:p w:rsidR="00540A79" w:rsidRPr="00892CBE" w:rsidRDefault="00540A79" w:rsidP="00471710">
            <w:pPr>
              <w:suppressAutoHyphens/>
              <w:spacing w:line="100" w:lineRule="atLeast"/>
              <w:jc w:val="both"/>
              <w:rPr>
                <w:rFonts w:eastAsia="TimesNewRomanPSMT"/>
                <w:b/>
                <w:bCs/>
                <w:color w:val="000000"/>
                <w:kern w:val="2"/>
                <w:lang w:eastAsia="ar-SA"/>
              </w:rPr>
            </w:pPr>
            <w:r w:rsidRPr="00892CB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40A79" w:rsidRPr="00892CBE" w:rsidRDefault="00540A79" w:rsidP="00471710">
            <w:pPr>
              <w:suppressAutoHyphens/>
              <w:snapToGrid w:val="0"/>
              <w:spacing w:line="100" w:lineRule="atLeast"/>
              <w:jc w:val="both"/>
              <w:rPr>
                <w:rFonts w:eastAsia="TimesNewRomanPSMT"/>
                <w:b/>
                <w:bCs/>
                <w:color w:val="000000"/>
                <w:kern w:val="2"/>
                <w:lang w:eastAsia="ar-SA"/>
              </w:rPr>
            </w:pPr>
          </w:p>
        </w:tc>
      </w:tr>
      <w:tr w:rsidR="00540A79" w:rsidRPr="00892CBE" w:rsidTr="00471710">
        <w:tc>
          <w:tcPr>
            <w:tcW w:w="465" w:type="dxa"/>
            <w:tcBorders>
              <w:top w:val="single" w:sz="4" w:space="0" w:color="000000"/>
              <w:left w:val="single" w:sz="4" w:space="0" w:color="000000"/>
              <w:bottom w:val="single" w:sz="4" w:space="0" w:color="000000"/>
              <w:right w:val="nil"/>
            </w:tcBorders>
          </w:tcPr>
          <w:p w:rsidR="00540A79" w:rsidRPr="00892CBE" w:rsidRDefault="00540A79" w:rsidP="00471710">
            <w:pPr>
              <w:suppressAutoHyphens/>
              <w:snapToGrid w:val="0"/>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540A79" w:rsidRPr="00892CBE" w:rsidRDefault="00540A79" w:rsidP="00471710">
            <w:pPr>
              <w:snapToGrid w:val="0"/>
              <w:jc w:val="both"/>
              <w:rPr>
                <w:rFonts w:eastAsia="TimesNewRomanPSMT"/>
                <w:bCs/>
                <w:i/>
                <w:color w:val="000000"/>
                <w:kern w:val="2"/>
                <w:lang w:eastAsia="ar-SA"/>
              </w:rPr>
            </w:pPr>
          </w:p>
          <w:p w:rsidR="00540A79" w:rsidRPr="00892CBE" w:rsidRDefault="00540A79" w:rsidP="00471710">
            <w:pPr>
              <w:suppressAutoHyphens/>
              <w:spacing w:line="100" w:lineRule="atLeast"/>
              <w:jc w:val="both"/>
              <w:rPr>
                <w:rFonts w:eastAsia="TimesNewRomanPSMT"/>
                <w:b/>
                <w:bCs/>
                <w:color w:val="000000"/>
                <w:kern w:val="2"/>
                <w:lang w:eastAsia="ar-SA"/>
              </w:rPr>
            </w:pPr>
            <w:r w:rsidRPr="00892CB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40A79" w:rsidRPr="00892CBE" w:rsidRDefault="00540A79" w:rsidP="00471710">
            <w:pPr>
              <w:suppressAutoHyphens/>
              <w:snapToGrid w:val="0"/>
              <w:spacing w:line="100" w:lineRule="atLeast"/>
              <w:jc w:val="both"/>
              <w:rPr>
                <w:rFonts w:eastAsia="TimesNewRomanPSMT"/>
                <w:b/>
                <w:bCs/>
                <w:color w:val="000000"/>
                <w:kern w:val="2"/>
                <w:lang w:eastAsia="ar-SA"/>
              </w:rPr>
            </w:pPr>
          </w:p>
        </w:tc>
      </w:tr>
    </w:tbl>
    <w:p w:rsidR="00540A79" w:rsidRPr="00892CBE" w:rsidRDefault="00540A79" w:rsidP="00540A79">
      <w:pPr>
        <w:jc w:val="both"/>
        <w:rPr>
          <w:rFonts w:eastAsia="Arial Unicode MS"/>
          <w:i/>
          <w:iCs/>
          <w:color w:val="000000"/>
          <w:kern w:val="2"/>
          <w:lang w:val="ru-RU" w:eastAsia="ar-SA"/>
        </w:rPr>
      </w:pPr>
      <w:r w:rsidRPr="00892CBE">
        <w:rPr>
          <w:b/>
          <w:bCs/>
          <w:i/>
          <w:iCs/>
          <w:u w:val="single"/>
        </w:rPr>
        <w:t>Напомена:</w:t>
      </w:r>
      <w:r w:rsidRPr="00892CBE">
        <w:rPr>
          <w:b/>
          <w:bCs/>
          <w:i/>
          <w:iCs/>
        </w:rPr>
        <w:t xml:space="preserve"> </w:t>
      </w:r>
    </w:p>
    <w:p w:rsidR="00540A79" w:rsidRPr="00892CBE" w:rsidRDefault="00540A79" w:rsidP="00540A79">
      <w:pPr>
        <w:jc w:val="both"/>
        <w:rPr>
          <w:b/>
          <w:bCs/>
          <w:i/>
          <w:iCs/>
          <w:lang w:val="sr-Latn-RS"/>
        </w:rPr>
      </w:pPr>
      <w:r w:rsidRPr="00892CBE">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40A79" w:rsidRPr="00892CBE" w:rsidRDefault="00540A79" w:rsidP="00540A79">
      <w:pPr>
        <w:jc w:val="both"/>
        <w:rPr>
          <w:b/>
          <w:bCs/>
          <w:i/>
          <w:iCs/>
        </w:rPr>
      </w:pPr>
    </w:p>
    <w:p w:rsidR="00540A79" w:rsidRDefault="00540A79" w:rsidP="00540A79">
      <w:pPr>
        <w:jc w:val="both"/>
        <w:rPr>
          <w:rFonts w:ascii="Arial" w:hAnsi="Arial" w:cs="Arial"/>
          <w:b/>
          <w:bCs/>
          <w:i/>
          <w:iCs/>
          <w:sz w:val="20"/>
          <w:szCs w:val="20"/>
          <w:lang w:val="sr-Cyrl-RS"/>
        </w:rPr>
      </w:pPr>
    </w:p>
    <w:p w:rsidR="00540A79" w:rsidRDefault="00540A79" w:rsidP="00540A79">
      <w:pPr>
        <w:jc w:val="both"/>
        <w:rPr>
          <w:rFonts w:ascii="Arial" w:hAnsi="Arial" w:cs="Arial"/>
          <w:b/>
          <w:bCs/>
          <w:i/>
          <w:iCs/>
          <w:sz w:val="20"/>
          <w:szCs w:val="20"/>
          <w:lang w:val="sr-Cyrl-RS"/>
        </w:rPr>
      </w:pPr>
    </w:p>
    <w:p w:rsidR="00540A79" w:rsidRDefault="00540A79" w:rsidP="00540A79">
      <w:pPr>
        <w:jc w:val="both"/>
        <w:rPr>
          <w:rFonts w:ascii="Arial" w:hAnsi="Arial" w:cs="Arial"/>
          <w:b/>
          <w:bCs/>
          <w:i/>
          <w:iCs/>
          <w:sz w:val="20"/>
          <w:szCs w:val="20"/>
          <w:lang w:val="sr-Cyrl-RS"/>
        </w:rPr>
      </w:pPr>
    </w:p>
    <w:p w:rsidR="00540A79" w:rsidRDefault="00540A79" w:rsidP="00540A79">
      <w:pPr>
        <w:jc w:val="both"/>
        <w:rPr>
          <w:rFonts w:ascii="Arial" w:hAnsi="Arial" w:cs="Arial"/>
          <w:b/>
          <w:bCs/>
          <w:i/>
          <w:iCs/>
          <w:sz w:val="20"/>
          <w:szCs w:val="20"/>
          <w:lang w:val="sr-Cyrl-RS"/>
        </w:rPr>
      </w:pPr>
    </w:p>
    <w:p w:rsidR="008C0F2D" w:rsidRDefault="008C0F2D" w:rsidP="00540A79">
      <w:pPr>
        <w:jc w:val="both"/>
        <w:rPr>
          <w:rFonts w:ascii="Arial" w:hAnsi="Arial" w:cs="Arial"/>
          <w:b/>
          <w:bCs/>
          <w:i/>
          <w:iCs/>
          <w:sz w:val="20"/>
          <w:szCs w:val="20"/>
          <w:lang w:val="sr-Cyrl-RS"/>
        </w:rPr>
      </w:pPr>
    </w:p>
    <w:p w:rsidR="008C0F2D" w:rsidRDefault="008C0F2D" w:rsidP="00540A79">
      <w:pPr>
        <w:jc w:val="both"/>
        <w:rPr>
          <w:rFonts w:ascii="Arial" w:hAnsi="Arial" w:cs="Arial"/>
          <w:b/>
          <w:bCs/>
          <w:i/>
          <w:iCs/>
          <w:sz w:val="20"/>
          <w:szCs w:val="20"/>
          <w:lang w:val="sr-Cyrl-RS"/>
        </w:rPr>
      </w:pPr>
    </w:p>
    <w:p w:rsidR="008C0F2D" w:rsidRDefault="008C0F2D" w:rsidP="00540A79">
      <w:pPr>
        <w:jc w:val="both"/>
        <w:rPr>
          <w:rFonts w:ascii="Arial" w:hAnsi="Arial" w:cs="Arial"/>
          <w:b/>
          <w:bCs/>
          <w:i/>
          <w:iCs/>
          <w:sz w:val="20"/>
          <w:szCs w:val="20"/>
          <w:lang w:val="sr-Cyrl-RS"/>
        </w:rPr>
      </w:pPr>
    </w:p>
    <w:p w:rsidR="008C0F2D" w:rsidRDefault="008C0F2D" w:rsidP="00540A79">
      <w:pPr>
        <w:jc w:val="both"/>
        <w:rPr>
          <w:rFonts w:ascii="Arial" w:hAnsi="Arial" w:cs="Arial"/>
          <w:b/>
          <w:bCs/>
          <w:i/>
          <w:iCs/>
          <w:sz w:val="20"/>
          <w:szCs w:val="20"/>
          <w:lang w:val="sr-Cyrl-RS"/>
        </w:rPr>
      </w:pPr>
    </w:p>
    <w:p w:rsidR="008C0F2D" w:rsidRDefault="008C0F2D" w:rsidP="00540A79">
      <w:pPr>
        <w:jc w:val="both"/>
        <w:rPr>
          <w:rFonts w:ascii="Arial" w:hAnsi="Arial" w:cs="Arial"/>
          <w:b/>
          <w:bCs/>
          <w:i/>
          <w:iCs/>
          <w:sz w:val="20"/>
          <w:szCs w:val="20"/>
          <w:lang w:val="sr-Cyrl-RS"/>
        </w:rPr>
      </w:pPr>
    </w:p>
    <w:p w:rsidR="008C0F2D" w:rsidRDefault="008C0F2D" w:rsidP="00540A79">
      <w:pPr>
        <w:jc w:val="both"/>
        <w:rPr>
          <w:rFonts w:ascii="Arial" w:hAnsi="Arial" w:cs="Arial"/>
          <w:b/>
          <w:bCs/>
          <w:i/>
          <w:iCs/>
          <w:sz w:val="20"/>
          <w:szCs w:val="20"/>
          <w:lang w:val="sr-Cyrl-RS"/>
        </w:rPr>
      </w:pPr>
    </w:p>
    <w:p w:rsidR="00540A79" w:rsidRDefault="00540A79" w:rsidP="00540A79">
      <w:pPr>
        <w:jc w:val="both"/>
        <w:rPr>
          <w:rFonts w:eastAsia="TimesNewRomanPSMT"/>
          <w:b/>
          <w:bCs/>
          <w:lang w:val="sr-Cyrl-RS"/>
        </w:rPr>
      </w:pPr>
      <w:r w:rsidRPr="00892CBE">
        <w:rPr>
          <w:rFonts w:eastAsia="TimesNewRomanPSMT"/>
          <w:b/>
          <w:bCs/>
          <w:lang w:val="sr-Cyrl-CS"/>
        </w:rPr>
        <w:lastRenderedPageBreak/>
        <w:t xml:space="preserve">5) </w:t>
      </w:r>
      <w:r w:rsidRPr="00892CBE">
        <w:rPr>
          <w:rFonts w:eastAsia="TimesNewRomanPSMT"/>
          <w:b/>
          <w:bCs/>
        </w:rPr>
        <w:t>ОПИС ПРЕДМЕТА НАБАВКЕ</w:t>
      </w:r>
      <w:r w:rsidR="008C0F2D">
        <w:rPr>
          <w:rFonts w:eastAsia="TimesNewRomanPSMT"/>
          <w:b/>
          <w:bCs/>
          <w:lang w:val="sr-Cyrl-RS"/>
        </w:rPr>
        <w:t xml:space="preserve"> – набавке услуга еталонирања </w:t>
      </w:r>
      <w:r w:rsidR="004A1449">
        <w:rPr>
          <w:rFonts w:eastAsia="TimesNewRomanPSMT"/>
          <w:b/>
          <w:bCs/>
          <w:lang w:val="sr-Cyrl-RS"/>
        </w:rPr>
        <w:t xml:space="preserve">лабораторијске </w:t>
      </w:r>
      <w:r w:rsidR="008C0F2D">
        <w:rPr>
          <w:rFonts w:eastAsia="TimesNewRomanPSMT"/>
          <w:b/>
          <w:bCs/>
          <w:lang w:val="sr-Cyrl-RS"/>
        </w:rPr>
        <w:t>опреме</w:t>
      </w:r>
      <w:r>
        <w:rPr>
          <w:rFonts w:eastAsia="TimesNewRomanPSMT"/>
          <w:b/>
          <w:bCs/>
          <w:lang w:val="sr-Cyrl-RS"/>
        </w:rPr>
        <w:t xml:space="preserve"> у Заводу за јавно здравље Шабац, ул. Јована Цвијића бр. 1,  Шабац.</w:t>
      </w:r>
    </w:p>
    <w:p w:rsidR="00B14CC2" w:rsidRDefault="00B14CC2" w:rsidP="00540A79">
      <w:pPr>
        <w:jc w:val="both"/>
        <w:rPr>
          <w:rFonts w:eastAsia="TimesNewRomanPSMT"/>
          <w:b/>
          <w:bCs/>
          <w:color w:val="000000" w:themeColor="text1"/>
          <w:lang w:val="sr-Cyrl-RS"/>
        </w:rPr>
      </w:pPr>
    </w:p>
    <w:p w:rsidR="00EE30DE" w:rsidRPr="00D360C7" w:rsidRDefault="00EE30DE" w:rsidP="00EE30DE">
      <w:pPr>
        <w:rPr>
          <w:b/>
          <w:lang w:val="sr-Latn-RS"/>
        </w:rPr>
      </w:pPr>
      <w:r w:rsidRPr="00D360C7">
        <w:rPr>
          <w:b/>
          <w:lang w:val="sr-Cyrl-CS"/>
        </w:rPr>
        <w:t xml:space="preserve">Партија </w:t>
      </w:r>
      <w:r w:rsidR="00EC7482">
        <w:rPr>
          <w:b/>
          <w:lang w:val="sr-Cyrl-RS"/>
        </w:rPr>
        <w:t>1</w:t>
      </w:r>
      <w:r w:rsidRPr="00D360C7">
        <w:rPr>
          <w:b/>
          <w:lang w:val="sr-Cyrl-CS"/>
        </w:rPr>
        <w:t>. – мерила нивоа буке (</w:t>
      </w:r>
      <w:r w:rsidR="00EC7482">
        <w:rPr>
          <w:b/>
          <w:lang w:val="sr-Cyrl-RS"/>
        </w:rPr>
        <w:t>1</w:t>
      </w:r>
      <w:r w:rsidRPr="00D360C7">
        <w:rPr>
          <w:b/>
          <w:lang w:val="sr-Cyrl-CS"/>
        </w:rPr>
        <w:t xml:space="preserve"> ком)</w:t>
      </w:r>
      <w:r w:rsidRPr="00D360C7">
        <w:rPr>
          <w:b/>
          <w:lang w:val="sr-Latn-RS"/>
        </w:rPr>
        <w:t xml:space="preserve"> </w:t>
      </w:r>
    </w:p>
    <w:tbl>
      <w:tblPr>
        <w:tblW w:w="8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35"/>
        <w:gridCol w:w="1134"/>
        <w:gridCol w:w="1418"/>
        <w:gridCol w:w="1439"/>
      </w:tblGrid>
      <w:tr w:rsidR="00C47FAA" w:rsidRPr="00126743" w:rsidTr="00B141EF">
        <w:trPr>
          <w:jc w:val="center"/>
        </w:trPr>
        <w:tc>
          <w:tcPr>
            <w:tcW w:w="4835" w:type="dxa"/>
            <w:vAlign w:val="center"/>
          </w:tcPr>
          <w:p w:rsidR="00C47FAA" w:rsidRPr="009963F8" w:rsidRDefault="00C47FAA" w:rsidP="00B141EF">
            <w:pPr>
              <w:jc w:val="center"/>
              <w:rPr>
                <w:lang w:val="sr-Cyrl-RS"/>
              </w:rPr>
            </w:pPr>
            <w:r>
              <w:rPr>
                <w:lang w:val="sr-Cyrl-RS"/>
              </w:rPr>
              <w:t>Спецификација услуге</w:t>
            </w:r>
          </w:p>
        </w:tc>
        <w:tc>
          <w:tcPr>
            <w:tcW w:w="1134" w:type="dxa"/>
            <w:vAlign w:val="center"/>
          </w:tcPr>
          <w:p w:rsidR="00C47FAA" w:rsidRPr="00272BB9" w:rsidRDefault="00C47FAA" w:rsidP="00B141EF">
            <w:pPr>
              <w:jc w:val="center"/>
              <w:rPr>
                <w:lang w:val="sr-Cyrl-RS"/>
              </w:rPr>
            </w:pPr>
            <w:r>
              <w:rPr>
                <w:lang w:val="sr-Cyrl-RS"/>
              </w:rPr>
              <w:t>Количина</w:t>
            </w:r>
          </w:p>
        </w:tc>
        <w:tc>
          <w:tcPr>
            <w:tcW w:w="1418" w:type="dxa"/>
            <w:vAlign w:val="center"/>
          </w:tcPr>
          <w:p w:rsidR="00C47FAA" w:rsidRPr="00272BB9" w:rsidRDefault="00C47FAA" w:rsidP="00B141EF">
            <w:pPr>
              <w:jc w:val="center"/>
              <w:rPr>
                <w:lang w:val="sr-Cyrl-RS"/>
              </w:rPr>
            </w:pPr>
            <w:r>
              <w:rPr>
                <w:lang w:val="sr-Cyrl-RS"/>
              </w:rPr>
              <w:t>Укупна вредност без ПДВ</w:t>
            </w:r>
          </w:p>
        </w:tc>
        <w:tc>
          <w:tcPr>
            <w:tcW w:w="1439" w:type="dxa"/>
            <w:vAlign w:val="center"/>
          </w:tcPr>
          <w:p w:rsidR="00C47FAA" w:rsidRPr="00272BB9" w:rsidRDefault="00C47FAA" w:rsidP="00B141EF">
            <w:pPr>
              <w:jc w:val="center"/>
              <w:rPr>
                <w:lang w:val="sr-Cyrl-RS"/>
              </w:rPr>
            </w:pPr>
            <w:r>
              <w:rPr>
                <w:lang w:val="sr-Cyrl-RS"/>
              </w:rPr>
              <w:t>Укупна вредност са ПДВ</w:t>
            </w:r>
          </w:p>
        </w:tc>
      </w:tr>
      <w:tr w:rsidR="003B126E" w:rsidRPr="00126743" w:rsidTr="00B8243D">
        <w:trPr>
          <w:trHeight w:val="401"/>
          <w:jc w:val="center"/>
        </w:trPr>
        <w:tc>
          <w:tcPr>
            <w:tcW w:w="4835" w:type="dxa"/>
            <w:vAlign w:val="center"/>
          </w:tcPr>
          <w:p w:rsidR="003B126E" w:rsidRPr="00D360C7" w:rsidRDefault="003B126E" w:rsidP="003B126E">
            <w:pPr>
              <w:rPr>
                <w:lang w:val="sr-Cyrl-CS"/>
              </w:rPr>
            </w:pPr>
            <w:r w:rsidRPr="00D360C7">
              <w:rPr>
                <w:lang w:val="sr-Cyrl-CS"/>
              </w:rPr>
              <w:t>Акустички калибратор (калибратор звука)</w:t>
            </w:r>
            <w:r w:rsidRPr="00D360C7">
              <w:rPr>
                <w:lang w:val="sr-Latn-RS"/>
              </w:rPr>
              <w:t>Bruel</w:t>
            </w:r>
            <w:r w:rsidRPr="00D360C7">
              <w:rPr>
                <w:lang w:val="sr-Cyrl-CS"/>
              </w:rPr>
              <w:t>&amp;К</w:t>
            </w:r>
            <w:r w:rsidRPr="00D360C7">
              <w:rPr>
                <w:lang w:val="sr-Latn-RS"/>
              </w:rPr>
              <w:t>jaer</w:t>
            </w:r>
            <w:r w:rsidRPr="00D360C7">
              <w:rPr>
                <w:lang w:val="sr-Cyrl-CS"/>
              </w:rPr>
              <w:t xml:space="preserve"> 4231</w:t>
            </w:r>
          </w:p>
        </w:tc>
        <w:tc>
          <w:tcPr>
            <w:tcW w:w="1134" w:type="dxa"/>
            <w:vAlign w:val="center"/>
          </w:tcPr>
          <w:p w:rsidR="003B126E" w:rsidRPr="00646E05" w:rsidRDefault="003B126E" w:rsidP="00B141EF">
            <w:pPr>
              <w:jc w:val="center"/>
              <w:rPr>
                <w:lang w:val="sr-Cyrl-RS"/>
              </w:rPr>
            </w:pPr>
            <w:r>
              <w:rPr>
                <w:lang w:val="sr-Cyrl-RS"/>
              </w:rPr>
              <w:t>1</w:t>
            </w:r>
          </w:p>
        </w:tc>
        <w:tc>
          <w:tcPr>
            <w:tcW w:w="1418" w:type="dxa"/>
            <w:vAlign w:val="center"/>
          </w:tcPr>
          <w:p w:rsidR="003B126E" w:rsidRDefault="003B126E" w:rsidP="00B141EF"/>
        </w:tc>
        <w:tc>
          <w:tcPr>
            <w:tcW w:w="1439" w:type="dxa"/>
            <w:vAlign w:val="center"/>
          </w:tcPr>
          <w:p w:rsidR="003B126E" w:rsidRDefault="003B126E" w:rsidP="00B141EF"/>
        </w:tc>
      </w:tr>
      <w:tr w:rsidR="00B14CC2" w:rsidRPr="00126743" w:rsidTr="00B141EF">
        <w:trPr>
          <w:jc w:val="center"/>
        </w:trPr>
        <w:tc>
          <w:tcPr>
            <w:tcW w:w="4835" w:type="dxa"/>
          </w:tcPr>
          <w:p w:rsidR="00B14CC2" w:rsidRPr="00C47FAA" w:rsidRDefault="00B14CC2" w:rsidP="00B141EF">
            <w:pPr>
              <w:rPr>
                <w:lang w:val="sr-Cyrl-RS"/>
              </w:rPr>
            </w:pPr>
          </w:p>
        </w:tc>
        <w:tc>
          <w:tcPr>
            <w:tcW w:w="1134" w:type="dxa"/>
            <w:vAlign w:val="center"/>
          </w:tcPr>
          <w:p w:rsidR="00B14CC2" w:rsidRPr="00C47FAA" w:rsidRDefault="00B14CC2" w:rsidP="00B141EF">
            <w:pPr>
              <w:jc w:val="center"/>
              <w:rPr>
                <w:b/>
                <w:lang w:val="sr-Cyrl-RS"/>
              </w:rPr>
            </w:pPr>
            <w:r w:rsidRPr="00C47FAA">
              <w:rPr>
                <w:b/>
                <w:lang w:val="sr-Cyrl-RS"/>
              </w:rPr>
              <w:t>Укупно:</w:t>
            </w:r>
          </w:p>
        </w:tc>
        <w:tc>
          <w:tcPr>
            <w:tcW w:w="1418" w:type="dxa"/>
            <w:vAlign w:val="center"/>
          </w:tcPr>
          <w:p w:rsidR="00B14CC2" w:rsidRDefault="00B14CC2" w:rsidP="00B141EF"/>
        </w:tc>
        <w:tc>
          <w:tcPr>
            <w:tcW w:w="1439" w:type="dxa"/>
            <w:vAlign w:val="center"/>
          </w:tcPr>
          <w:p w:rsidR="00B14CC2" w:rsidRDefault="00B14CC2" w:rsidP="00B141EF"/>
        </w:tc>
      </w:tr>
    </w:tbl>
    <w:p w:rsidR="00EC7482" w:rsidRDefault="00EC7482" w:rsidP="00EE30DE">
      <w:pPr>
        <w:rPr>
          <w:b/>
          <w:lang w:val="sr-Cyrl-RS"/>
        </w:rPr>
      </w:pPr>
    </w:p>
    <w:p w:rsidR="00EE30DE" w:rsidRPr="00EC7482" w:rsidRDefault="00EE30DE" w:rsidP="00EE30DE">
      <w:pPr>
        <w:rPr>
          <w:b/>
          <w:lang w:val="sr-Latn-RS"/>
        </w:rPr>
      </w:pPr>
      <w:r w:rsidRPr="00D360C7">
        <w:rPr>
          <w:b/>
          <w:lang w:val="sr-Cyrl-RS"/>
        </w:rPr>
        <w:t xml:space="preserve">Партија </w:t>
      </w:r>
      <w:r w:rsidR="00EC7482">
        <w:rPr>
          <w:b/>
          <w:lang w:val="sr-Cyrl-RS"/>
        </w:rPr>
        <w:t>2. – мерило потенцијала</w:t>
      </w:r>
      <w:r w:rsidRPr="00D360C7">
        <w:rPr>
          <w:b/>
          <w:lang w:val="sr-Cyrl-RS"/>
        </w:rPr>
        <w:t xml:space="preserve"> (</w:t>
      </w:r>
      <w:r w:rsidRPr="00D360C7">
        <w:rPr>
          <w:b/>
          <w:lang w:val="sr-Latn-RS"/>
        </w:rPr>
        <w:t>1</w:t>
      </w:r>
      <w:r w:rsidRPr="00D360C7">
        <w:rPr>
          <w:b/>
          <w:lang w:val="sr-Cyrl-RS"/>
        </w:rPr>
        <w:t xml:space="preserve"> ком.)</w:t>
      </w:r>
    </w:p>
    <w:tbl>
      <w:tblPr>
        <w:tblW w:w="8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35"/>
        <w:gridCol w:w="1134"/>
        <w:gridCol w:w="1418"/>
        <w:gridCol w:w="1439"/>
      </w:tblGrid>
      <w:tr w:rsidR="00C47FAA" w:rsidRPr="00126743" w:rsidTr="00B141EF">
        <w:trPr>
          <w:jc w:val="center"/>
        </w:trPr>
        <w:tc>
          <w:tcPr>
            <w:tcW w:w="4835" w:type="dxa"/>
            <w:vAlign w:val="center"/>
          </w:tcPr>
          <w:p w:rsidR="00C47FAA" w:rsidRPr="009963F8" w:rsidRDefault="00C47FAA" w:rsidP="00B141EF">
            <w:pPr>
              <w:jc w:val="center"/>
              <w:rPr>
                <w:lang w:val="sr-Cyrl-RS"/>
              </w:rPr>
            </w:pPr>
            <w:r>
              <w:rPr>
                <w:lang w:val="sr-Cyrl-RS"/>
              </w:rPr>
              <w:t>Спецификација услуге</w:t>
            </w:r>
          </w:p>
        </w:tc>
        <w:tc>
          <w:tcPr>
            <w:tcW w:w="1134" w:type="dxa"/>
            <w:vAlign w:val="center"/>
          </w:tcPr>
          <w:p w:rsidR="00C47FAA" w:rsidRPr="00272BB9" w:rsidRDefault="00C47FAA" w:rsidP="00B141EF">
            <w:pPr>
              <w:jc w:val="center"/>
              <w:rPr>
                <w:lang w:val="sr-Cyrl-RS"/>
              </w:rPr>
            </w:pPr>
            <w:r>
              <w:rPr>
                <w:lang w:val="sr-Cyrl-RS"/>
              </w:rPr>
              <w:t>Количина</w:t>
            </w:r>
          </w:p>
        </w:tc>
        <w:tc>
          <w:tcPr>
            <w:tcW w:w="1418" w:type="dxa"/>
            <w:vAlign w:val="center"/>
          </w:tcPr>
          <w:p w:rsidR="00C47FAA" w:rsidRPr="00272BB9" w:rsidRDefault="00C47FAA" w:rsidP="00B141EF">
            <w:pPr>
              <w:jc w:val="center"/>
              <w:rPr>
                <w:lang w:val="sr-Cyrl-RS"/>
              </w:rPr>
            </w:pPr>
            <w:r>
              <w:rPr>
                <w:lang w:val="sr-Cyrl-RS"/>
              </w:rPr>
              <w:t>Укупна вредност без ПДВ</w:t>
            </w:r>
          </w:p>
        </w:tc>
        <w:tc>
          <w:tcPr>
            <w:tcW w:w="1439" w:type="dxa"/>
            <w:vAlign w:val="center"/>
          </w:tcPr>
          <w:p w:rsidR="00C47FAA" w:rsidRPr="00272BB9" w:rsidRDefault="00C47FAA" w:rsidP="00B141EF">
            <w:pPr>
              <w:jc w:val="center"/>
              <w:rPr>
                <w:lang w:val="sr-Cyrl-RS"/>
              </w:rPr>
            </w:pPr>
            <w:r>
              <w:rPr>
                <w:lang w:val="sr-Cyrl-RS"/>
              </w:rPr>
              <w:t>Укупна вредност са ПДВ</w:t>
            </w:r>
          </w:p>
        </w:tc>
      </w:tr>
      <w:tr w:rsidR="000C3A26" w:rsidRPr="00126743" w:rsidTr="00B141EF">
        <w:trPr>
          <w:jc w:val="center"/>
        </w:trPr>
        <w:tc>
          <w:tcPr>
            <w:tcW w:w="4835" w:type="dxa"/>
            <w:vAlign w:val="center"/>
          </w:tcPr>
          <w:p w:rsidR="000C3A26" w:rsidRDefault="00EC7482" w:rsidP="009B6D87">
            <w:pPr>
              <w:rPr>
                <w:lang w:val="sr-Cyrl-RS"/>
              </w:rPr>
            </w:pPr>
            <w:r>
              <w:rPr>
                <w:lang w:val="sr-Cyrl-CS"/>
              </w:rPr>
              <w:t xml:space="preserve">Микропроцесорски лаб. </w:t>
            </w:r>
            <w:r>
              <w:rPr>
                <w:lang w:val="sr-Latn-RS"/>
              </w:rPr>
              <w:t>pH-</w:t>
            </w:r>
            <w:r>
              <w:rPr>
                <w:lang w:val="sr-Cyrl-RS"/>
              </w:rPr>
              <w:t>метар МА 5740 са</w:t>
            </w:r>
          </w:p>
          <w:p w:rsidR="00EC7482" w:rsidRPr="00EC7482" w:rsidRDefault="00EC7482" w:rsidP="009B6D87">
            <w:pPr>
              <w:rPr>
                <w:b/>
                <w:lang w:val="sr-Cyrl-RS"/>
              </w:rPr>
            </w:pPr>
            <w:r>
              <w:rPr>
                <w:lang w:val="sr-Cyrl-RS"/>
              </w:rPr>
              <w:t>Јон-селективном електродом ИСКРА</w:t>
            </w:r>
          </w:p>
        </w:tc>
        <w:tc>
          <w:tcPr>
            <w:tcW w:w="1134" w:type="dxa"/>
            <w:vAlign w:val="center"/>
          </w:tcPr>
          <w:p w:rsidR="000C3A26" w:rsidRPr="00376EC6" w:rsidRDefault="00376EC6" w:rsidP="00B141EF">
            <w:pPr>
              <w:jc w:val="center"/>
              <w:rPr>
                <w:lang w:val="sr-Cyrl-RS"/>
              </w:rPr>
            </w:pPr>
            <w:r>
              <w:rPr>
                <w:lang w:val="sr-Cyrl-RS"/>
              </w:rPr>
              <w:t>1</w:t>
            </w:r>
          </w:p>
        </w:tc>
        <w:tc>
          <w:tcPr>
            <w:tcW w:w="1418" w:type="dxa"/>
            <w:vAlign w:val="center"/>
          </w:tcPr>
          <w:p w:rsidR="000C3A26" w:rsidRDefault="000C3A26" w:rsidP="00B141EF"/>
        </w:tc>
        <w:tc>
          <w:tcPr>
            <w:tcW w:w="1439" w:type="dxa"/>
            <w:vAlign w:val="center"/>
          </w:tcPr>
          <w:p w:rsidR="000C3A26" w:rsidRDefault="000C3A26" w:rsidP="00B141EF"/>
        </w:tc>
      </w:tr>
      <w:tr w:rsidR="00B14CC2" w:rsidRPr="00126743" w:rsidTr="00B141EF">
        <w:trPr>
          <w:jc w:val="center"/>
        </w:trPr>
        <w:tc>
          <w:tcPr>
            <w:tcW w:w="4835" w:type="dxa"/>
          </w:tcPr>
          <w:p w:rsidR="00B14CC2" w:rsidRPr="00C47FAA" w:rsidRDefault="00B14CC2" w:rsidP="00B141EF">
            <w:pPr>
              <w:rPr>
                <w:lang w:val="sr-Cyrl-RS"/>
              </w:rPr>
            </w:pPr>
          </w:p>
        </w:tc>
        <w:tc>
          <w:tcPr>
            <w:tcW w:w="1134" w:type="dxa"/>
            <w:vAlign w:val="center"/>
          </w:tcPr>
          <w:p w:rsidR="00B14CC2" w:rsidRPr="00C47FAA" w:rsidRDefault="00B14CC2" w:rsidP="00B141EF">
            <w:pPr>
              <w:jc w:val="center"/>
              <w:rPr>
                <w:b/>
                <w:lang w:val="sr-Cyrl-RS"/>
              </w:rPr>
            </w:pPr>
            <w:r w:rsidRPr="00C47FAA">
              <w:rPr>
                <w:b/>
                <w:lang w:val="sr-Cyrl-RS"/>
              </w:rPr>
              <w:t>Укупно:</w:t>
            </w:r>
          </w:p>
        </w:tc>
        <w:tc>
          <w:tcPr>
            <w:tcW w:w="1418" w:type="dxa"/>
            <w:vAlign w:val="center"/>
          </w:tcPr>
          <w:p w:rsidR="00B14CC2" w:rsidRDefault="00B14CC2" w:rsidP="00B141EF"/>
        </w:tc>
        <w:tc>
          <w:tcPr>
            <w:tcW w:w="1439" w:type="dxa"/>
            <w:vAlign w:val="center"/>
          </w:tcPr>
          <w:p w:rsidR="00B14CC2" w:rsidRDefault="00B14CC2" w:rsidP="00B141EF"/>
        </w:tc>
      </w:tr>
    </w:tbl>
    <w:p w:rsidR="000C3A26" w:rsidRPr="008C549A" w:rsidRDefault="000C3A26" w:rsidP="000544EC">
      <w:pPr>
        <w:jc w:val="both"/>
        <w:rPr>
          <w:rFonts w:eastAsia="TimesNewRomanPSMT"/>
          <w:b/>
          <w:bCs/>
          <w:color w:val="000000" w:themeColor="text1"/>
          <w:lang w:val="sr-Cyrl-RS"/>
        </w:rPr>
      </w:pPr>
    </w:p>
    <w:p w:rsidR="003B126E" w:rsidRPr="003B126E" w:rsidRDefault="003B126E" w:rsidP="000544EC">
      <w:pPr>
        <w:jc w:val="both"/>
        <w:rPr>
          <w:rFonts w:eastAsia="TimesNewRomanPSMT"/>
          <w:b/>
          <w:bCs/>
          <w:color w:val="000000" w:themeColor="text1"/>
          <w:lang w:val="sr-Latn-RS"/>
        </w:rPr>
      </w:pPr>
    </w:p>
    <w:p w:rsidR="00EE30DE" w:rsidRPr="00D360C7" w:rsidRDefault="00EE30DE" w:rsidP="00EE30DE">
      <w:pPr>
        <w:rPr>
          <w:b/>
          <w:lang w:val="sr-Cyrl-CS"/>
        </w:rPr>
      </w:pPr>
      <w:r w:rsidRPr="00D360C7">
        <w:rPr>
          <w:b/>
          <w:lang w:val="sr-Cyrl-CS"/>
        </w:rPr>
        <w:t>Партија</w:t>
      </w:r>
      <w:r w:rsidR="008C549A">
        <w:rPr>
          <w:b/>
          <w:lang w:val="sr-Latn-RS"/>
        </w:rPr>
        <w:t xml:space="preserve"> </w:t>
      </w:r>
      <w:r w:rsidR="008C549A">
        <w:rPr>
          <w:b/>
          <w:lang w:val="sr-Cyrl-RS"/>
        </w:rPr>
        <w:t>3</w:t>
      </w:r>
      <w:r w:rsidRPr="00D360C7">
        <w:rPr>
          <w:b/>
          <w:lang w:val="sr-Cyrl-CS"/>
        </w:rPr>
        <w:t>. – мерил</w:t>
      </w:r>
      <w:r w:rsidRPr="00D360C7">
        <w:rPr>
          <w:b/>
          <w:lang w:val="sr-Cyrl-RS"/>
        </w:rPr>
        <w:t>а</w:t>
      </w:r>
      <w:r w:rsidRPr="00D360C7">
        <w:rPr>
          <w:b/>
          <w:lang w:val="sr-Cyrl-CS"/>
        </w:rPr>
        <w:t xml:space="preserve"> за узимање узорака ваздуха (</w:t>
      </w:r>
      <w:r w:rsidR="008C549A">
        <w:rPr>
          <w:b/>
          <w:lang w:val="sr-Cyrl-RS"/>
        </w:rPr>
        <w:t>1</w:t>
      </w:r>
      <w:r w:rsidRPr="00D360C7">
        <w:rPr>
          <w:b/>
          <w:lang w:val="sr-Cyrl-CS"/>
        </w:rPr>
        <w:t xml:space="preserve"> ком.)</w:t>
      </w:r>
    </w:p>
    <w:tbl>
      <w:tblPr>
        <w:tblW w:w="8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35"/>
        <w:gridCol w:w="1134"/>
        <w:gridCol w:w="1418"/>
        <w:gridCol w:w="1439"/>
      </w:tblGrid>
      <w:tr w:rsidR="00C10EC3" w:rsidRPr="00272BB9" w:rsidTr="00B141EF">
        <w:trPr>
          <w:jc w:val="center"/>
        </w:trPr>
        <w:tc>
          <w:tcPr>
            <w:tcW w:w="4835" w:type="dxa"/>
            <w:vAlign w:val="center"/>
          </w:tcPr>
          <w:p w:rsidR="00C10EC3" w:rsidRPr="009963F8" w:rsidRDefault="00C10EC3" w:rsidP="00B141EF">
            <w:pPr>
              <w:jc w:val="center"/>
              <w:rPr>
                <w:lang w:val="sr-Cyrl-RS"/>
              </w:rPr>
            </w:pPr>
            <w:r>
              <w:rPr>
                <w:lang w:val="sr-Cyrl-RS"/>
              </w:rPr>
              <w:t>Спецификација услуге</w:t>
            </w:r>
          </w:p>
        </w:tc>
        <w:tc>
          <w:tcPr>
            <w:tcW w:w="1134" w:type="dxa"/>
            <w:vAlign w:val="center"/>
          </w:tcPr>
          <w:p w:rsidR="00C10EC3" w:rsidRPr="00272BB9" w:rsidRDefault="00C10EC3" w:rsidP="00B141EF">
            <w:pPr>
              <w:jc w:val="center"/>
              <w:rPr>
                <w:lang w:val="sr-Cyrl-RS"/>
              </w:rPr>
            </w:pPr>
            <w:r>
              <w:rPr>
                <w:lang w:val="sr-Cyrl-RS"/>
              </w:rPr>
              <w:t>Количина</w:t>
            </w:r>
          </w:p>
        </w:tc>
        <w:tc>
          <w:tcPr>
            <w:tcW w:w="1418" w:type="dxa"/>
            <w:vAlign w:val="center"/>
          </w:tcPr>
          <w:p w:rsidR="00C10EC3" w:rsidRPr="00272BB9" w:rsidRDefault="00C10EC3" w:rsidP="00B141EF">
            <w:pPr>
              <w:jc w:val="center"/>
              <w:rPr>
                <w:lang w:val="sr-Cyrl-RS"/>
              </w:rPr>
            </w:pPr>
            <w:r>
              <w:rPr>
                <w:lang w:val="sr-Cyrl-RS"/>
              </w:rPr>
              <w:t>Укупна вредност без ПДВ</w:t>
            </w:r>
          </w:p>
        </w:tc>
        <w:tc>
          <w:tcPr>
            <w:tcW w:w="1439" w:type="dxa"/>
            <w:vAlign w:val="center"/>
          </w:tcPr>
          <w:p w:rsidR="00C10EC3" w:rsidRPr="00272BB9" w:rsidRDefault="00C10EC3" w:rsidP="00B141EF">
            <w:pPr>
              <w:jc w:val="center"/>
              <w:rPr>
                <w:lang w:val="sr-Cyrl-RS"/>
              </w:rPr>
            </w:pPr>
            <w:r>
              <w:rPr>
                <w:lang w:val="sr-Cyrl-RS"/>
              </w:rPr>
              <w:t>Укупна вредност са ПДВ</w:t>
            </w:r>
          </w:p>
        </w:tc>
      </w:tr>
      <w:tr w:rsidR="003B126E" w:rsidTr="003B126E">
        <w:trPr>
          <w:trHeight w:val="314"/>
          <w:jc w:val="center"/>
        </w:trPr>
        <w:tc>
          <w:tcPr>
            <w:tcW w:w="4835" w:type="dxa"/>
          </w:tcPr>
          <w:p w:rsidR="003B126E" w:rsidRPr="00D360C7" w:rsidRDefault="008C549A" w:rsidP="003B126E">
            <w:pPr>
              <w:rPr>
                <w:lang w:val="sr-Latn-RS"/>
              </w:rPr>
            </w:pPr>
            <w:r w:rsidRPr="008C549A">
              <w:t>У</w:t>
            </w:r>
            <w:r w:rsidRPr="008C549A">
              <w:rPr>
                <w:lang w:val="sr-Cyrl-RS"/>
              </w:rPr>
              <w:t xml:space="preserve">зоркивач ваздуха </w:t>
            </w:r>
            <w:r w:rsidRPr="008C549A">
              <w:rPr>
                <w:lang w:val="sr-Latn-RS"/>
              </w:rPr>
              <w:t>Sven Leckel</w:t>
            </w:r>
          </w:p>
        </w:tc>
        <w:tc>
          <w:tcPr>
            <w:tcW w:w="1134" w:type="dxa"/>
            <w:vAlign w:val="center"/>
          </w:tcPr>
          <w:p w:rsidR="003B126E" w:rsidRPr="006A1556" w:rsidRDefault="003B126E" w:rsidP="00B141EF">
            <w:pPr>
              <w:jc w:val="center"/>
              <w:rPr>
                <w:lang w:val="sr-Cyrl-RS"/>
              </w:rPr>
            </w:pPr>
            <w:r>
              <w:rPr>
                <w:lang w:val="sr-Cyrl-RS"/>
              </w:rPr>
              <w:t>1</w:t>
            </w:r>
          </w:p>
        </w:tc>
        <w:tc>
          <w:tcPr>
            <w:tcW w:w="1418" w:type="dxa"/>
            <w:vAlign w:val="center"/>
          </w:tcPr>
          <w:p w:rsidR="003B126E" w:rsidRDefault="003B126E" w:rsidP="00B141EF"/>
        </w:tc>
        <w:tc>
          <w:tcPr>
            <w:tcW w:w="1439" w:type="dxa"/>
            <w:vAlign w:val="center"/>
          </w:tcPr>
          <w:p w:rsidR="003B126E" w:rsidRDefault="003B126E" w:rsidP="00B141EF"/>
        </w:tc>
      </w:tr>
      <w:tr w:rsidR="00B14CC2" w:rsidTr="00B141EF">
        <w:trPr>
          <w:jc w:val="center"/>
        </w:trPr>
        <w:tc>
          <w:tcPr>
            <w:tcW w:w="4835" w:type="dxa"/>
          </w:tcPr>
          <w:p w:rsidR="00B14CC2" w:rsidRPr="00376EC6" w:rsidRDefault="00B14CC2" w:rsidP="00B141EF">
            <w:pPr>
              <w:rPr>
                <w:lang w:val="sr-Cyrl-RS"/>
              </w:rPr>
            </w:pPr>
          </w:p>
        </w:tc>
        <w:tc>
          <w:tcPr>
            <w:tcW w:w="1134" w:type="dxa"/>
            <w:vAlign w:val="center"/>
          </w:tcPr>
          <w:p w:rsidR="00B14CC2" w:rsidRPr="00C47FAA" w:rsidRDefault="00B14CC2" w:rsidP="00B141EF">
            <w:pPr>
              <w:jc w:val="center"/>
              <w:rPr>
                <w:b/>
                <w:lang w:val="sr-Cyrl-RS"/>
              </w:rPr>
            </w:pPr>
            <w:r w:rsidRPr="00C47FAA">
              <w:rPr>
                <w:b/>
                <w:lang w:val="sr-Cyrl-RS"/>
              </w:rPr>
              <w:t>Укупно:</w:t>
            </w:r>
          </w:p>
        </w:tc>
        <w:tc>
          <w:tcPr>
            <w:tcW w:w="1418" w:type="dxa"/>
            <w:vAlign w:val="center"/>
          </w:tcPr>
          <w:p w:rsidR="00B14CC2" w:rsidRDefault="00B14CC2" w:rsidP="00B141EF"/>
        </w:tc>
        <w:tc>
          <w:tcPr>
            <w:tcW w:w="1439" w:type="dxa"/>
            <w:vAlign w:val="center"/>
          </w:tcPr>
          <w:p w:rsidR="00B14CC2" w:rsidRDefault="00B14CC2" w:rsidP="00B141EF"/>
        </w:tc>
      </w:tr>
    </w:tbl>
    <w:p w:rsidR="003B126E" w:rsidRPr="008C549A" w:rsidRDefault="003B126E" w:rsidP="003B126E">
      <w:pPr>
        <w:rPr>
          <w:b/>
          <w:lang w:val="sr-Cyrl-RS"/>
        </w:rPr>
      </w:pPr>
    </w:p>
    <w:p w:rsidR="00EE30DE" w:rsidRPr="00D360C7" w:rsidRDefault="00EE30DE" w:rsidP="00EE30DE">
      <w:pPr>
        <w:rPr>
          <w:b/>
          <w:lang w:val="sr-Cyrl-RS"/>
        </w:rPr>
      </w:pPr>
      <w:r w:rsidRPr="00D360C7">
        <w:rPr>
          <w:b/>
          <w:lang w:val="sr-Cyrl-RS"/>
        </w:rPr>
        <w:t xml:space="preserve">Партија </w:t>
      </w:r>
      <w:r w:rsidR="008C549A">
        <w:rPr>
          <w:b/>
          <w:lang w:val="sr-Cyrl-RS"/>
        </w:rPr>
        <w:t>4</w:t>
      </w:r>
      <w:r w:rsidR="00EB668E">
        <w:rPr>
          <w:b/>
          <w:lang w:val="sr-Cyrl-RS"/>
        </w:rPr>
        <w:t>. – мерила</w:t>
      </w:r>
      <w:r w:rsidRPr="00D360C7">
        <w:rPr>
          <w:b/>
          <w:lang w:val="sr-Cyrl-RS"/>
        </w:rPr>
        <w:t xml:space="preserve"> температуре – пећи за жарење</w:t>
      </w:r>
      <w:r w:rsidRPr="00D360C7">
        <w:rPr>
          <w:b/>
          <w:lang w:val="sr-Latn-RS"/>
        </w:rPr>
        <w:t xml:space="preserve">, </w:t>
      </w:r>
      <w:r w:rsidRPr="00D360C7">
        <w:rPr>
          <w:b/>
          <w:lang w:val="sr-Cyrl-CS"/>
        </w:rPr>
        <w:t>сушнице, инкубатори</w:t>
      </w:r>
      <w:r w:rsidR="008C549A">
        <w:rPr>
          <w:b/>
          <w:lang w:val="sr-Cyrl-RS"/>
        </w:rPr>
        <w:t xml:space="preserve"> (2</w:t>
      </w:r>
      <w:r w:rsidRPr="00D360C7">
        <w:rPr>
          <w:b/>
          <w:lang w:val="sr-Cyrl-RS"/>
        </w:rPr>
        <w:t xml:space="preserve"> ком.)</w:t>
      </w:r>
    </w:p>
    <w:tbl>
      <w:tblPr>
        <w:tblW w:w="8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35"/>
        <w:gridCol w:w="1134"/>
        <w:gridCol w:w="1418"/>
        <w:gridCol w:w="1439"/>
      </w:tblGrid>
      <w:tr w:rsidR="00710497" w:rsidRPr="00272BB9" w:rsidTr="00B141EF">
        <w:trPr>
          <w:jc w:val="center"/>
        </w:trPr>
        <w:tc>
          <w:tcPr>
            <w:tcW w:w="4835" w:type="dxa"/>
            <w:vAlign w:val="center"/>
          </w:tcPr>
          <w:p w:rsidR="00710497" w:rsidRPr="009963F8" w:rsidRDefault="00710497" w:rsidP="00B141EF">
            <w:pPr>
              <w:jc w:val="center"/>
              <w:rPr>
                <w:lang w:val="sr-Cyrl-RS"/>
              </w:rPr>
            </w:pPr>
            <w:r>
              <w:rPr>
                <w:lang w:val="sr-Cyrl-RS"/>
              </w:rPr>
              <w:t>Спецификација услуге</w:t>
            </w:r>
          </w:p>
        </w:tc>
        <w:tc>
          <w:tcPr>
            <w:tcW w:w="1134" w:type="dxa"/>
            <w:vAlign w:val="center"/>
          </w:tcPr>
          <w:p w:rsidR="00710497" w:rsidRPr="00272BB9" w:rsidRDefault="00710497" w:rsidP="00B141EF">
            <w:pPr>
              <w:jc w:val="center"/>
              <w:rPr>
                <w:lang w:val="sr-Cyrl-RS"/>
              </w:rPr>
            </w:pPr>
            <w:r>
              <w:rPr>
                <w:lang w:val="sr-Cyrl-RS"/>
              </w:rPr>
              <w:t>Количина</w:t>
            </w:r>
          </w:p>
        </w:tc>
        <w:tc>
          <w:tcPr>
            <w:tcW w:w="1418" w:type="dxa"/>
            <w:vAlign w:val="center"/>
          </w:tcPr>
          <w:p w:rsidR="00710497" w:rsidRPr="00272BB9" w:rsidRDefault="00710497" w:rsidP="00B141EF">
            <w:pPr>
              <w:jc w:val="center"/>
              <w:rPr>
                <w:lang w:val="sr-Cyrl-RS"/>
              </w:rPr>
            </w:pPr>
            <w:r>
              <w:rPr>
                <w:lang w:val="sr-Cyrl-RS"/>
              </w:rPr>
              <w:t>Укупна вредност без ПДВ</w:t>
            </w:r>
          </w:p>
        </w:tc>
        <w:tc>
          <w:tcPr>
            <w:tcW w:w="1439" w:type="dxa"/>
            <w:vAlign w:val="center"/>
          </w:tcPr>
          <w:p w:rsidR="00710497" w:rsidRPr="00272BB9" w:rsidRDefault="00710497" w:rsidP="00B141EF">
            <w:pPr>
              <w:jc w:val="center"/>
              <w:rPr>
                <w:lang w:val="sr-Cyrl-RS"/>
              </w:rPr>
            </w:pPr>
            <w:r>
              <w:rPr>
                <w:lang w:val="sr-Cyrl-RS"/>
              </w:rPr>
              <w:t>Укупна вредност са ПДВ</w:t>
            </w:r>
          </w:p>
        </w:tc>
      </w:tr>
      <w:tr w:rsidR="003B126E" w:rsidTr="003B126E">
        <w:trPr>
          <w:jc w:val="center"/>
        </w:trPr>
        <w:tc>
          <w:tcPr>
            <w:tcW w:w="4835" w:type="dxa"/>
            <w:vAlign w:val="center"/>
          </w:tcPr>
          <w:p w:rsidR="003B126E" w:rsidRPr="008C549A" w:rsidRDefault="008C549A" w:rsidP="003B126E">
            <w:pPr>
              <w:rPr>
                <w:lang w:val="sr-Latn-RS"/>
              </w:rPr>
            </w:pPr>
            <w:r>
              <w:rPr>
                <w:lang w:val="sr-Cyrl-RS"/>
              </w:rPr>
              <w:t xml:space="preserve">Клима комора </w:t>
            </w:r>
            <w:r>
              <w:rPr>
                <w:lang w:val="sr-Latn-RS"/>
              </w:rPr>
              <w:t>Velp Scientifica</w:t>
            </w:r>
          </w:p>
        </w:tc>
        <w:tc>
          <w:tcPr>
            <w:tcW w:w="1134" w:type="dxa"/>
            <w:vAlign w:val="center"/>
          </w:tcPr>
          <w:p w:rsidR="003B126E" w:rsidRPr="00190277" w:rsidRDefault="003B126E" w:rsidP="00B141EF">
            <w:pPr>
              <w:jc w:val="center"/>
              <w:rPr>
                <w:lang w:val="sr-Cyrl-RS"/>
              </w:rPr>
            </w:pPr>
            <w:r>
              <w:rPr>
                <w:lang w:val="sr-Cyrl-RS"/>
              </w:rPr>
              <w:t>1</w:t>
            </w:r>
          </w:p>
        </w:tc>
        <w:tc>
          <w:tcPr>
            <w:tcW w:w="1418" w:type="dxa"/>
            <w:vAlign w:val="center"/>
          </w:tcPr>
          <w:p w:rsidR="003B126E" w:rsidRDefault="003B126E" w:rsidP="00B141EF"/>
        </w:tc>
        <w:tc>
          <w:tcPr>
            <w:tcW w:w="1439" w:type="dxa"/>
            <w:vAlign w:val="center"/>
          </w:tcPr>
          <w:p w:rsidR="003B126E" w:rsidRDefault="003B126E" w:rsidP="00B141EF"/>
        </w:tc>
      </w:tr>
      <w:tr w:rsidR="003B126E" w:rsidTr="003B126E">
        <w:trPr>
          <w:jc w:val="center"/>
        </w:trPr>
        <w:tc>
          <w:tcPr>
            <w:tcW w:w="4835" w:type="dxa"/>
            <w:vAlign w:val="center"/>
          </w:tcPr>
          <w:p w:rsidR="003B126E" w:rsidRPr="008C549A" w:rsidRDefault="008C549A" w:rsidP="003B126E">
            <w:pPr>
              <w:rPr>
                <w:lang w:val="sr-Cyrl-RS"/>
              </w:rPr>
            </w:pPr>
            <w:r>
              <w:rPr>
                <w:lang w:val="sr-Cyrl-RS"/>
              </w:rPr>
              <w:t xml:space="preserve">Сушница </w:t>
            </w:r>
            <w:r>
              <w:rPr>
                <w:lang w:val="sr-Latn-RS"/>
              </w:rPr>
              <w:t xml:space="preserve">SU 75 </w:t>
            </w:r>
            <w:r>
              <w:rPr>
                <w:lang w:val="sr-Cyrl-RS"/>
              </w:rPr>
              <w:t>Електрон Бања Ковиљача</w:t>
            </w:r>
          </w:p>
        </w:tc>
        <w:tc>
          <w:tcPr>
            <w:tcW w:w="1134" w:type="dxa"/>
            <w:vAlign w:val="center"/>
          </w:tcPr>
          <w:p w:rsidR="003B126E" w:rsidRPr="00190277" w:rsidRDefault="003B126E" w:rsidP="00B141EF">
            <w:pPr>
              <w:jc w:val="center"/>
              <w:rPr>
                <w:lang w:val="sr-Cyrl-RS"/>
              </w:rPr>
            </w:pPr>
            <w:r>
              <w:rPr>
                <w:lang w:val="sr-Cyrl-RS"/>
              </w:rPr>
              <w:t>1</w:t>
            </w:r>
          </w:p>
        </w:tc>
        <w:tc>
          <w:tcPr>
            <w:tcW w:w="1418" w:type="dxa"/>
            <w:vAlign w:val="center"/>
          </w:tcPr>
          <w:p w:rsidR="003B126E" w:rsidRDefault="003B126E" w:rsidP="00B141EF"/>
        </w:tc>
        <w:tc>
          <w:tcPr>
            <w:tcW w:w="1439" w:type="dxa"/>
            <w:vAlign w:val="center"/>
          </w:tcPr>
          <w:p w:rsidR="003B126E" w:rsidRDefault="003B126E" w:rsidP="00B141EF"/>
        </w:tc>
      </w:tr>
      <w:tr w:rsidR="00B14CC2" w:rsidTr="00B141EF">
        <w:trPr>
          <w:jc w:val="center"/>
        </w:trPr>
        <w:tc>
          <w:tcPr>
            <w:tcW w:w="4835" w:type="dxa"/>
          </w:tcPr>
          <w:p w:rsidR="00B14CC2" w:rsidRPr="00C47FAA" w:rsidRDefault="00B14CC2" w:rsidP="00B141EF">
            <w:pPr>
              <w:rPr>
                <w:lang w:val="sr-Cyrl-RS"/>
              </w:rPr>
            </w:pPr>
          </w:p>
        </w:tc>
        <w:tc>
          <w:tcPr>
            <w:tcW w:w="1134" w:type="dxa"/>
            <w:vAlign w:val="center"/>
          </w:tcPr>
          <w:p w:rsidR="00B14CC2" w:rsidRPr="00C47FAA" w:rsidRDefault="00B14CC2" w:rsidP="00B141EF">
            <w:pPr>
              <w:jc w:val="center"/>
              <w:rPr>
                <w:b/>
                <w:lang w:val="sr-Cyrl-RS"/>
              </w:rPr>
            </w:pPr>
            <w:r w:rsidRPr="00C47FAA">
              <w:rPr>
                <w:b/>
                <w:lang w:val="sr-Cyrl-RS"/>
              </w:rPr>
              <w:t>Укупно:</w:t>
            </w:r>
          </w:p>
        </w:tc>
        <w:tc>
          <w:tcPr>
            <w:tcW w:w="1418" w:type="dxa"/>
            <w:vAlign w:val="center"/>
          </w:tcPr>
          <w:p w:rsidR="00B14CC2" w:rsidRDefault="00B14CC2" w:rsidP="00B141EF"/>
        </w:tc>
        <w:tc>
          <w:tcPr>
            <w:tcW w:w="1439" w:type="dxa"/>
            <w:vAlign w:val="center"/>
          </w:tcPr>
          <w:p w:rsidR="00B14CC2" w:rsidRDefault="00B14CC2" w:rsidP="00B141EF"/>
        </w:tc>
      </w:tr>
    </w:tbl>
    <w:p w:rsidR="00B141EF" w:rsidRPr="003B126E" w:rsidRDefault="00B141EF" w:rsidP="0013656E">
      <w:pPr>
        <w:rPr>
          <w:b/>
          <w:lang w:val="sr-Latn-RS"/>
        </w:rPr>
      </w:pPr>
    </w:p>
    <w:p w:rsidR="003B126E" w:rsidRPr="00D360C7" w:rsidRDefault="003B126E" w:rsidP="003B126E">
      <w:pPr>
        <w:rPr>
          <w:b/>
          <w:lang w:val="sr-Cyrl-RS"/>
        </w:rPr>
      </w:pPr>
      <w:r w:rsidRPr="00D360C7">
        <w:rPr>
          <w:b/>
          <w:lang w:val="sr-Cyrl-CS"/>
        </w:rPr>
        <w:t xml:space="preserve">Партија </w:t>
      </w:r>
      <w:r w:rsidR="008C549A">
        <w:rPr>
          <w:b/>
          <w:lang w:val="sr-Cyrl-RS"/>
        </w:rPr>
        <w:t>5</w:t>
      </w:r>
      <w:r w:rsidR="00EB668E">
        <w:rPr>
          <w:b/>
          <w:lang w:val="sr-Cyrl-CS"/>
        </w:rPr>
        <w:t>. – мерила запремине</w:t>
      </w:r>
      <w:r w:rsidRPr="00D360C7">
        <w:rPr>
          <w:b/>
          <w:lang w:val="sr-Cyrl-CS"/>
        </w:rPr>
        <w:t xml:space="preserve"> (</w:t>
      </w:r>
      <w:r w:rsidR="008C549A">
        <w:rPr>
          <w:b/>
          <w:lang w:val="sr-Cyrl-RS"/>
        </w:rPr>
        <w:t>4</w:t>
      </w:r>
      <w:r w:rsidRPr="00D360C7">
        <w:rPr>
          <w:b/>
          <w:lang w:val="sr-Cyrl-CS"/>
        </w:rPr>
        <w:t xml:space="preserve"> ком)</w:t>
      </w:r>
      <w:r w:rsidRPr="00D360C7">
        <w:rPr>
          <w:b/>
          <w:lang w:val="sr-Latn-RS"/>
        </w:rPr>
        <w:t xml:space="preserve"> </w:t>
      </w:r>
    </w:p>
    <w:tbl>
      <w:tblPr>
        <w:tblW w:w="8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35"/>
        <w:gridCol w:w="1134"/>
        <w:gridCol w:w="1418"/>
        <w:gridCol w:w="1439"/>
      </w:tblGrid>
      <w:tr w:rsidR="003B126E" w:rsidRPr="00272BB9" w:rsidTr="003B126E">
        <w:trPr>
          <w:jc w:val="center"/>
        </w:trPr>
        <w:tc>
          <w:tcPr>
            <w:tcW w:w="4835" w:type="dxa"/>
            <w:vAlign w:val="center"/>
          </w:tcPr>
          <w:p w:rsidR="003B126E" w:rsidRPr="009963F8" w:rsidRDefault="003B126E" w:rsidP="003B126E">
            <w:pPr>
              <w:jc w:val="center"/>
              <w:rPr>
                <w:lang w:val="sr-Cyrl-RS"/>
              </w:rPr>
            </w:pPr>
            <w:r>
              <w:rPr>
                <w:lang w:val="sr-Cyrl-RS"/>
              </w:rPr>
              <w:t>Спецификација услуге</w:t>
            </w:r>
          </w:p>
        </w:tc>
        <w:tc>
          <w:tcPr>
            <w:tcW w:w="1134" w:type="dxa"/>
            <w:vAlign w:val="center"/>
          </w:tcPr>
          <w:p w:rsidR="003B126E" w:rsidRPr="00272BB9" w:rsidRDefault="003B126E" w:rsidP="003B126E">
            <w:pPr>
              <w:jc w:val="center"/>
              <w:rPr>
                <w:lang w:val="sr-Cyrl-RS"/>
              </w:rPr>
            </w:pPr>
            <w:r>
              <w:rPr>
                <w:lang w:val="sr-Cyrl-RS"/>
              </w:rPr>
              <w:t>Количина</w:t>
            </w:r>
          </w:p>
        </w:tc>
        <w:tc>
          <w:tcPr>
            <w:tcW w:w="1418" w:type="dxa"/>
            <w:vAlign w:val="center"/>
          </w:tcPr>
          <w:p w:rsidR="003B126E" w:rsidRPr="00272BB9" w:rsidRDefault="003B126E" w:rsidP="003B126E">
            <w:pPr>
              <w:jc w:val="center"/>
              <w:rPr>
                <w:lang w:val="sr-Cyrl-RS"/>
              </w:rPr>
            </w:pPr>
            <w:r>
              <w:rPr>
                <w:lang w:val="sr-Cyrl-RS"/>
              </w:rPr>
              <w:t>Укупна вредност без ПДВ</w:t>
            </w:r>
          </w:p>
        </w:tc>
        <w:tc>
          <w:tcPr>
            <w:tcW w:w="1439" w:type="dxa"/>
            <w:vAlign w:val="center"/>
          </w:tcPr>
          <w:p w:rsidR="003B126E" w:rsidRPr="00272BB9" w:rsidRDefault="003B126E" w:rsidP="003B126E">
            <w:pPr>
              <w:jc w:val="center"/>
              <w:rPr>
                <w:lang w:val="sr-Cyrl-RS"/>
              </w:rPr>
            </w:pPr>
            <w:r>
              <w:rPr>
                <w:lang w:val="sr-Cyrl-RS"/>
              </w:rPr>
              <w:t>Укупна вредност са ПДВ</w:t>
            </w:r>
          </w:p>
        </w:tc>
      </w:tr>
      <w:tr w:rsidR="008C549A" w:rsidTr="003B126E">
        <w:trPr>
          <w:jc w:val="center"/>
        </w:trPr>
        <w:tc>
          <w:tcPr>
            <w:tcW w:w="4835" w:type="dxa"/>
            <w:vAlign w:val="center"/>
          </w:tcPr>
          <w:p w:rsidR="008C549A" w:rsidRPr="008C549A" w:rsidRDefault="008C549A" w:rsidP="009259D9">
            <w:pPr>
              <w:rPr>
                <w:lang w:val="sr-Latn-RS"/>
              </w:rPr>
            </w:pPr>
            <w:r w:rsidRPr="008C549A">
              <w:rPr>
                <w:lang w:val="sr-Cyrl-CS"/>
              </w:rPr>
              <w:t>Аутоматска пипета</w:t>
            </w:r>
            <w:r w:rsidRPr="008C549A">
              <w:rPr>
                <w:lang w:val="sr-Latn-RS"/>
              </w:rPr>
              <w:t xml:space="preserve"> BRAND</w:t>
            </w:r>
          </w:p>
        </w:tc>
        <w:tc>
          <w:tcPr>
            <w:tcW w:w="1134" w:type="dxa"/>
            <w:vAlign w:val="center"/>
          </w:tcPr>
          <w:p w:rsidR="008C549A" w:rsidRPr="003B126E" w:rsidRDefault="008C549A" w:rsidP="003B126E">
            <w:pPr>
              <w:jc w:val="center"/>
              <w:rPr>
                <w:lang w:val="sr-Latn-RS"/>
              </w:rPr>
            </w:pPr>
            <w:r>
              <w:rPr>
                <w:lang w:val="sr-Latn-RS"/>
              </w:rPr>
              <w:t>1</w:t>
            </w:r>
          </w:p>
        </w:tc>
        <w:tc>
          <w:tcPr>
            <w:tcW w:w="1418" w:type="dxa"/>
            <w:vAlign w:val="center"/>
          </w:tcPr>
          <w:p w:rsidR="008C549A" w:rsidRDefault="008C549A" w:rsidP="003B126E"/>
        </w:tc>
        <w:tc>
          <w:tcPr>
            <w:tcW w:w="1439" w:type="dxa"/>
            <w:vAlign w:val="center"/>
          </w:tcPr>
          <w:p w:rsidR="008C549A" w:rsidRDefault="008C549A" w:rsidP="003B126E"/>
        </w:tc>
      </w:tr>
      <w:tr w:rsidR="008C549A" w:rsidTr="003B126E">
        <w:trPr>
          <w:jc w:val="center"/>
        </w:trPr>
        <w:tc>
          <w:tcPr>
            <w:tcW w:w="4835" w:type="dxa"/>
            <w:vAlign w:val="center"/>
          </w:tcPr>
          <w:p w:rsidR="008C549A" w:rsidRPr="008C549A" w:rsidRDefault="008C549A" w:rsidP="009259D9">
            <w:pPr>
              <w:rPr>
                <w:lang w:val="sr-Latn-RS"/>
              </w:rPr>
            </w:pPr>
            <w:r w:rsidRPr="008C549A">
              <w:rPr>
                <w:lang w:val="sr-Cyrl-CS"/>
              </w:rPr>
              <w:t>Аутоматска пипета</w:t>
            </w:r>
            <w:r w:rsidRPr="008C549A">
              <w:rPr>
                <w:lang w:val="sr-Latn-RS"/>
              </w:rPr>
              <w:t xml:space="preserve"> BRAND</w:t>
            </w:r>
          </w:p>
        </w:tc>
        <w:tc>
          <w:tcPr>
            <w:tcW w:w="1134" w:type="dxa"/>
            <w:vAlign w:val="center"/>
          </w:tcPr>
          <w:p w:rsidR="008C549A" w:rsidRPr="003B126E" w:rsidRDefault="008C549A" w:rsidP="003B126E">
            <w:pPr>
              <w:jc w:val="center"/>
              <w:rPr>
                <w:lang w:val="sr-Latn-RS"/>
              </w:rPr>
            </w:pPr>
            <w:r>
              <w:rPr>
                <w:lang w:val="sr-Latn-RS"/>
              </w:rPr>
              <w:t>1</w:t>
            </w:r>
          </w:p>
        </w:tc>
        <w:tc>
          <w:tcPr>
            <w:tcW w:w="1418" w:type="dxa"/>
            <w:vAlign w:val="center"/>
          </w:tcPr>
          <w:p w:rsidR="008C549A" w:rsidRDefault="008C549A" w:rsidP="003B126E"/>
        </w:tc>
        <w:tc>
          <w:tcPr>
            <w:tcW w:w="1439" w:type="dxa"/>
            <w:vAlign w:val="center"/>
          </w:tcPr>
          <w:p w:rsidR="008C549A" w:rsidRDefault="008C549A" w:rsidP="003B126E"/>
        </w:tc>
      </w:tr>
      <w:tr w:rsidR="008C549A" w:rsidTr="003B126E">
        <w:trPr>
          <w:jc w:val="center"/>
        </w:trPr>
        <w:tc>
          <w:tcPr>
            <w:tcW w:w="4835" w:type="dxa"/>
            <w:vAlign w:val="center"/>
          </w:tcPr>
          <w:p w:rsidR="008C549A" w:rsidRPr="008C549A" w:rsidRDefault="008C549A" w:rsidP="009259D9">
            <w:pPr>
              <w:rPr>
                <w:lang w:val="sr-Cyrl-CS"/>
              </w:rPr>
            </w:pPr>
            <w:r w:rsidRPr="008C549A">
              <w:rPr>
                <w:lang w:val="sr-Cyrl-CS"/>
              </w:rPr>
              <w:t>Аутоматска пипета</w:t>
            </w:r>
            <w:r w:rsidRPr="008C549A">
              <w:rPr>
                <w:lang w:val="sr-Latn-RS"/>
              </w:rPr>
              <w:t xml:space="preserve"> BRAND</w:t>
            </w:r>
          </w:p>
        </w:tc>
        <w:tc>
          <w:tcPr>
            <w:tcW w:w="1134" w:type="dxa"/>
            <w:vAlign w:val="center"/>
          </w:tcPr>
          <w:p w:rsidR="008C549A" w:rsidRPr="003B126E" w:rsidRDefault="008C549A" w:rsidP="003B126E">
            <w:pPr>
              <w:jc w:val="center"/>
              <w:rPr>
                <w:lang w:val="sr-Latn-RS"/>
              </w:rPr>
            </w:pPr>
            <w:r>
              <w:rPr>
                <w:lang w:val="sr-Latn-RS"/>
              </w:rPr>
              <w:t>1</w:t>
            </w:r>
          </w:p>
        </w:tc>
        <w:tc>
          <w:tcPr>
            <w:tcW w:w="1418" w:type="dxa"/>
            <w:vAlign w:val="center"/>
          </w:tcPr>
          <w:p w:rsidR="008C549A" w:rsidRDefault="008C549A" w:rsidP="003B126E"/>
        </w:tc>
        <w:tc>
          <w:tcPr>
            <w:tcW w:w="1439" w:type="dxa"/>
            <w:vAlign w:val="center"/>
          </w:tcPr>
          <w:p w:rsidR="008C549A" w:rsidRDefault="008C549A" w:rsidP="003B126E"/>
        </w:tc>
      </w:tr>
      <w:tr w:rsidR="008C549A" w:rsidTr="003B126E">
        <w:trPr>
          <w:jc w:val="center"/>
        </w:trPr>
        <w:tc>
          <w:tcPr>
            <w:tcW w:w="4835" w:type="dxa"/>
            <w:vAlign w:val="center"/>
          </w:tcPr>
          <w:p w:rsidR="008C549A" w:rsidRPr="008C549A" w:rsidRDefault="008C549A" w:rsidP="009259D9">
            <w:pPr>
              <w:rPr>
                <w:lang w:val="sr-Latn-RS"/>
              </w:rPr>
            </w:pPr>
            <w:r w:rsidRPr="008C549A">
              <w:rPr>
                <w:lang w:val="sr-Cyrl-CS"/>
              </w:rPr>
              <w:t>Аутоматска пипета варијабилна једноканална</w:t>
            </w:r>
            <w:r w:rsidRPr="008C549A">
              <w:rPr>
                <w:lang w:val="sr-Latn-RS"/>
              </w:rPr>
              <w:t xml:space="preserve"> hirchmanova em techcolor</w:t>
            </w:r>
          </w:p>
        </w:tc>
        <w:tc>
          <w:tcPr>
            <w:tcW w:w="1134" w:type="dxa"/>
            <w:vAlign w:val="center"/>
          </w:tcPr>
          <w:p w:rsidR="008C549A" w:rsidRPr="008C549A" w:rsidRDefault="008C549A" w:rsidP="003B126E">
            <w:pPr>
              <w:jc w:val="center"/>
              <w:rPr>
                <w:lang w:val="sr-Cyrl-RS"/>
              </w:rPr>
            </w:pPr>
            <w:r>
              <w:rPr>
                <w:lang w:val="sr-Cyrl-RS"/>
              </w:rPr>
              <w:t>1</w:t>
            </w:r>
          </w:p>
        </w:tc>
        <w:tc>
          <w:tcPr>
            <w:tcW w:w="1418" w:type="dxa"/>
            <w:vAlign w:val="center"/>
          </w:tcPr>
          <w:p w:rsidR="008C549A" w:rsidRDefault="008C549A" w:rsidP="003B126E"/>
        </w:tc>
        <w:tc>
          <w:tcPr>
            <w:tcW w:w="1439" w:type="dxa"/>
            <w:vAlign w:val="center"/>
          </w:tcPr>
          <w:p w:rsidR="008C549A" w:rsidRDefault="008C549A" w:rsidP="003B126E"/>
        </w:tc>
      </w:tr>
      <w:tr w:rsidR="008C549A" w:rsidTr="003B126E">
        <w:trPr>
          <w:jc w:val="center"/>
        </w:trPr>
        <w:tc>
          <w:tcPr>
            <w:tcW w:w="4835" w:type="dxa"/>
          </w:tcPr>
          <w:p w:rsidR="008C549A" w:rsidRPr="00C47FAA" w:rsidRDefault="008C549A" w:rsidP="003B126E">
            <w:pPr>
              <w:rPr>
                <w:lang w:val="sr-Cyrl-RS"/>
              </w:rPr>
            </w:pPr>
          </w:p>
        </w:tc>
        <w:tc>
          <w:tcPr>
            <w:tcW w:w="1134" w:type="dxa"/>
            <w:vAlign w:val="center"/>
          </w:tcPr>
          <w:p w:rsidR="008C549A" w:rsidRPr="00C47FAA" w:rsidRDefault="008C549A" w:rsidP="003B126E">
            <w:pPr>
              <w:jc w:val="center"/>
              <w:rPr>
                <w:b/>
                <w:lang w:val="sr-Cyrl-RS"/>
              </w:rPr>
            </w:pPr>
            <w:r w:rsidRPr="00C47FAA">
              <w:rPr>
                <w:b/>
                <w:lang w:val="sr-Cyrl-RS"/>
              </w:rPr>
              <w:t>Укупно:</w:t>
            </w:r>
          </w:p>
        </w:tc>
        <w:tc>
          <w:tcPr>
            <w:tcW w:w="1418" w:type="dxa"/>
            <w:vAlign w:val="center"/>
          </w:tcPr>
          <w:p w:rsidR="008C549A" w:rsidRDefault="008C549A" w:rsidP="003B126E"/>
        </w:tc>
        <w:tc>
          <w:tcPr>
            <w:tcW w:w="1439" w:type="dxa"/>
            <w:vAlign w:val="center"/>
          </w:tcPr>
          <w:p w:rsidR="008C549A" w:rsidRDefault="008C549A" w:rsidP="003B126E"/>
        </w:tc>
      </w:tr>
    </w:tbl>
    <w:p w:rsidR="003B126E" w:rsidRDefault="003B126E" w:rsidP="003B126E">
      <w:pPr>
        <w:pStyle w:val="ListParagraph"/>
        <w:ind w:left="360"/>
        <w:rPr>
          <w:b/>
          <w:lang w:val="sr-Cyrl-RS"/>
        </w:rPr>
      </w:pPr>
    </w:p>
    <w:p w:rsidR="003B126E" w:rsidRDefault="003B126E" w:rsidP="003B126E">
      <w:pPr>
        <w:pStyle w:val="ListParagraph"/>
        <w:ind w:left="360"/>
        <w:rPr>
          <w:b/>
          <w:lang w:val="sr-Cyrl-RS"/>
        </w:rPr>
      </w:pPr>
    </w:p>
    <w:p w:rsidR="0013656E" w:rsidRPr="0013656E" w:rsidRDefault="0013656E" w:rsidP="0013656E">
      <w:pPr>
        <w:rPr>
          <w:b/>
          <w:lang w:val="sr-Cyrl-RS"/>
        </w:rPr>
      </w:pPr>
    </w:p>
    <w:p w:rsidR="00B141EF" w:rsidRDefault="00B141EF" w:rsidP="00540A79">
      <w:pPr>
        <w:pStyle w:val="ListParagraph"/>
        <w:ind w:left="360"/>
        <w:rPr>
          <w:b/>
          <w:lang w:val="sr-Cyrl-RS"/>
        </w:rPr>
      </w:pPr>
    </w:p>
    <w:tbl>
      <w:tblPr>
        <w:tblW w:w="9356" w:type="dxa"/>
        <w:tblInd w:w="-34" w:type="dxa"/>
        <w:tblLayout w:type="fixed"/>
        <w:tblLook w:val="04A0" w:firstRow="1" w:lastRow="0" w:firstColumn="1" w:lastColumn="0" w:noHBand="0" w:noVBand="1"/>
      </w:tblPr>
      <w:tblGrid>
        <w:gridCol w:w="5592"/>
        <w:gridCol w:w="3764"/>
      </w:tblGrid>
      <w:tr w:rsidR="00540A79" w:rsidRPr="00892CBE" w:rsidTr="00272BB9">
        <w:tc>
          <w:tcPr>
            <w:tcW w:w="5592" w:type="dxa"/>
            <w:tcBorders>
              <w:top w:val="single" w:sz="4" w:space="0" w:color="000000"/>
              <w:left w:val="single" w:sz="4" w:space="0" w:color="000000"/>
              <w:bottom w:val="single" w:sz="4" w:space="0" w:color="000000"/>
              <w:right w:val="nil"/>
            </w:tcBorders>
          </w:tcPr>
          <w:p w:rsidR="00540A79" w:rsidRPr="00892CBE" w:rsidRDefault="00540A79" w:rsidP="00471710">
            <w:pPr>
              <w:snapToGrid w:val="0"/>
              <w:jc w:val="both"/>
              <w:rPr>
                <w:rFonts w:eastAsia="TimesNewRomanPSMT"/>
                <w:bCs/>
                <w:color w:val="000000"/>
                <w:kern w:val="2"/>
                <w:lang w:val="ru-RU" w:eastAsia="ar-SA"/>
              </w:rPr>
            </w:pPr>
          </w:p>
          <w:p w:rsidR="00540A79" w:rsidRPr="00892CBE" w:rsidRDefault="00540A79" w:rsidP="00471710">
            <w:pPr>
              <w:jc w:val="both"/>
              <w:rPr>
                <w:rFonts w:eastAsia="TimesNewRomanPSMT"/>
                <w:bCs/>
                <w:lang w:val="ru-RU"/>
              </w:rPr>
            </w:pPr>
            <w:r w:rsidRPr="00892CBE">
              <w:rPr>
                <w:rFonts w:eastAsia="TimesNewRomanPSMT"/>
                <w:bCs/>
                <w:lang w:val="ru-RU"/>
              </w:rPr>
              <w:t>Рок и начин плаћања</w:t>
            </w:r>
            <w:r>
              <w:rPr>
                <w:rFonts w:eastAsia="TimesNewRomanPSMT"/>
                <w:bCs/>
                <w:lang w:val="ru-RU"/>
              </w:rPr>
              <w:t>:</w:t>
            </w:r>
          </w:p>
          <w:p w:rsidR="00540A79" w:rsidRPr="00892CBE" w:rsidRDefault="00540A79" w:rsidP="00471710">
            <w:pPr>
              <w:suppressAutoHyphens/>
              <w:spacing w:line="100" w:lineRule="atLeast"/>
              <w:jc w:val="both"/>
              <w:rPr>
                <w:rFonts w:eastAsia="TimesNewRomanPSMT"/>
                <w:bCs/>
                <w:color w:val="000000"/>
                <w:kern w:val="2"/>
                <w:lang w:val="ru-RU" w:eastAsia="ar-SA"/>
              </w:rPr>
            </w:pPr>
          </w:p>
        </w:tc>
        <w:tc>
          <w:tcPr>
            <w:tcW w:w="3764" w:type="dxa"/>
            <w:tcBorders>
              <w:top w:val="single" w:sz="4" w:space="0" w:color="000000"/>
              <w:left w:val="single" w:sz="4" w:space="0" w:color="000000"/>
              <w:bottom w:val="single" w:sz="4" w:space="0" w:color="000000"/>
              <w:right w:val="single" w:sz="4" w:space="0" w:color="000000"/>
            </w:tcBorders>
          </w:tcPr>
          <w:p w:rsidR="00540A79" w:rsidRPr="00892CBE" w:rsidRDefault="00272BB9" w:rsidP="00471710">
            <w:pPr>
              <w:suppressAutoHyphens/>
              <w:snapToGrid w:val="0"/>
              <w:spacing w:line="100" w:lineRule="atLeast"/>
              <w:jc w:val="both"/>
              <w:rPr>
                <w:rFonts w:eastAsia="TimesNewRomanPSMT"/>
                <w:bCs/>
                <w:color w:val="000000"/>
                <w:kern w:val="2"/>
                <w:lang w:val="ru-RU" w:eastAsia="ar-SA"/>
              </w:rPr>
            </w:pPr>
            <w:r>
              <w:rPr>
                <w:iCs/>
                <w:lang w:val="sr-Cyrl-CS"/>
              </w:rPr>
              <w:t xml:space="preserve">У </w:t>
            </w:r>
            <w:r w:rsidR="00540A79">
              <w:rPr>
                <w:iCs/>
                <w:lang w:val="sr-Cyrl-CS"/>
              </w:rPr>
              <w:t xml:space="preserve">року од _______ дана рачунајући од дана уредно примљеног рачуна </w:t>
            </w:r>
          </w:p>
        </w:tc>
      </w:tr>
      <w:tr w:rsidR="00A807E3" w:rsidRPr="00892CBE" w:rsidTr="00272BB9">
        <w:tc>
          <w:tcPr>
            <w:tcW w:w="5592" w:type="dxa"/>
            <w:tcBorders>
              <w:top w:val="single" w:sz="4" w:space="0" w:color="000000"/>
              <w:left w:val="single" w:sz="4" w:space="0" w:color="000000"/>
              <w:bottom w:val="single" w:sz="4" w:space="0" w:color="000000"/>
              <w:right w:val="nil"/>
            </w:tcBorders>
          </w:tcPr>
          <w:p w:rsidR="00A807E3" w:rsidRDefault="00A807E3" w:rsidP="00471710">
            <w:pPr>
              <w:snapToGrid w:val="0"/>
              <w:jc w:val="both"/>
              <w:rPr>
                <w:rFonts w:eastAsia="TimesNewRomanPSMT"/>
                <w:bCs/>
                <w:color w:val="000000"/>
                <w:kern w:val="2"/>
                <w:lang w:val="ru-RU" w:eastAsia="ar-SA"/>
              </w:rPr>
            </w:pPr>
          </w:p>
          <w:p w:rsidR="00A807E3" w:rsidRDefault="00A807E3" w:rsidP="00471710">
            <w:pPr>
              <w:snapToGrid w:val="0"/>
              <w:jc w:val="both"/>
              <w:rPr>
                <w:rFonts w:eastAsia="TimesNewRomanPSMT"/>
                <w:bCs/>
                <w:color w:val="000000"/>
                <w:kern w:val="2"/>
                <w:lang w:val="ru-RU" w:eastAsia="ar-SA"/>
              </w:rPr>
            </w:pPr>
            <w:r>
              <w:rPr>
                <w:rFonts w:eastAsia="TimesNewRomanPSMT"/>
                <w:bCs/>
                <w:color w:val="000000"/>
                <w:kern w:val="2"/>
                <w:lang w:val="ru-RU" w:eastAsia="ar-SA"/>
              </w:rPr>
              <w:t>Рок пружања услуге еталонирања опреме:</w:t>
            </w:r>
          </w:p>
          <w:p w:rsidR="00A807E3" w:rsidRPr="00892CBE" w:rsidRDefault="00A807E3" w:rsidP="00471710">
            <w:pPr>
              <w:snapToGrid w:val="0"/>
              <w:jc w:val="both"/>
              <w:rPr>
                <w:rFonts w:eastAsia="TimesNewRomanPSMT"/>
                <w:bCs/>
                <w:color w:val="000000"/>
                <w:kern w:val="2"/>
                <w:lang w:val="ru-RU" w:eastAsia="ar-SA"/>
              </w:rPr>
            </w:pPr>
          </w:p>
        </w:tc>
        <w:tc>
          <w:tcPr>
            <w:tcW w:w="3764" w:type="dxa"/>
            <w:tcBorders>
              <w:top w:val="single" w:sz="4" w:space="0" w:color="000000"/>
              <w:left w:val="single" w:sz="4" w:space="0" w:color="000000"/>
              <w:bottom w:val="single" w:sz="4" w:space="0" w:color="000000"/>
              <w:right w:val="single" w:sz="4" w:space="0" w:color="000000"/>
            </w:tcBorders>
          </w:tcPr>
          <w:p w:rsidR="00A807E3" w:rsidRDefault="00A807E3" w:rsidP="00471710">
            <w:pPr>
              <w:suppressAutoHyphens/>
              <w:snapToGrid w:val="0"/>
              <w:spacing w:line="100" w:lineRule="atLeast"/>
              <w:jc w:val="both"/>
              <w:rPr>
                <w:iCs/>
                <w:lang w:val="sr-Cyrl-CS"/>
              </w:rPr>
            </w:pPr>
            <w:r>
              <w:rPr>
                <w:iCs/>
                <w:lang w:val="sr-Cyrl-CS"/>
              </w:rPr>
              <w:t xml:space="preserve">У року од ________ дана од дана испоставњања захтева наручиоца </w:t>
            </w:r>
          </w:p>
          <w:p w:rsidR="00A807E3" w:rsidRDefault="00A807E3" w:rsidP="00471710">
            <w:pPr>
              <w:suppressAutoHyphens/>
              <w:snapToGrid w:val="0"/>
              <w:spacing w:line="100" w:lineRule="atLeast"/>
              <w:jc w:val="both"/>
              <w:rPr>
                <w:iCs/>
                <w:lang w:val="sr-Cyrl-CS"/>
              </w:rPr>
            </w:pPr>
            <w:r>
              <w:rPr>
                <w:iCs/>
                <w:lang w:val="sr-Cyrl-CS"/>
              </w:rPr>
              <w:t>за пружање услуге</w:t>
            </w:r>
          </w:p>
        </w:tc>
      </w:tr>
      <w:tr w:rsidR="00540A79" w:rsidRPr="00892CBE" w:rsidTr="00272BB9">
        <w:tc>
          <w:tcPr>
            <w:tcW w:w="5592" w:type="dxa"/>
            <w:tcBorders>
              <w:top w:val="single" w:sz="4" w:space="0" w:color="000000"/>
              <w:left w:val="single" w:sz="4" w:space="0" w:color="000000"/>
              <w:bottom w:val="single" w:sz="4" w:space="0" w:color="000000"/>
              <w:right w:val="nil"/>
            </w:tcBorders>
          </w:tcPr>
          <w:p w:rsidR="00540A79" w:rsidRDefault="00540A79" w:rsidP="00471710">
            <w:pPr>
              <w:snapToGrid w:val="0"/>
              <w:jc w:val="both"/>
              <w:rPr>
                <w:iCs/>
                <w:lang w:val="sr-Cyrl-RS"/>
              </w:rPr>
            </w:pPr>
          </w:p>
          <w:p w:rsidR="00540A79" w:rsidRDefault="00A807E3" w:rsidP="00471710">
            <w:pPr>
              <w:snapToGrid w:val="0"/>
              <w:jc w:val="both"/>
              <w:rPr>
                <w:rFonts w:eastAsia="TimesNewRomanPSMT"/>
                <w:bCs/>
                <w:color w:val="000000"/>
                <w:kern w:val="2"/>
                <w:lang w:val="ru-RU" w:eastAsia="ar-SA"/>
              </w:rPr>
            </w:pPr>
            <w:r>
              <w:rPr>
                <w:iCs/>
                <w:lang w:val="sr-Cyrl-RS"/>
              </w:rPr>
              <w:t>Место пружања услуге</w:t>
            </w:r>
            <w:r w:rsidR="00540A79">
              <w:rPr>
                <w:iCs/>
                <w:lang w:val="sr-Cyrl-RS"/>
              </w:rPr>
              <w:t>:</w:t>
            </w:r>
          </w:p>
          <w:p w:rsidR="00540A79" w:rsidRPr="00892CBE" w:rsidRDefault="00540A79" w:rsidP="00471710">
            <w:pPr>
              <w:snapToGrid w:val="0"/>
              <w:jc w:val="both"/>
              <w:rPr>
                <w:rFonts w:eastAsia="TimesNewRomanPSMT"/>
                <w:bCs/>
                <w:color w:val="000000"/>
                <w:kern w:val="2"/>
                <w:lang w:val="ru-RU" w:eastAsia="ar-SA"/>
              </w:rPr>
            </w:pPr>
          </w:p>
        </w:tc>
        <w:tc>
          <w:tcPr>
            <w:tcW w:w="3764" w:type="dxa"/>
            <w:tcBorders>
              <w:top w:val="single" w:sz="4" w:space="0" w:color="000000"/>
              <w:left w:val="single" w:sz="4" w:space="0" w:color="000000"/>
              <w:bottom w:val="single" w:sz="4" w:space="0" w:color="000000"/>
              <w:right w:val="single" w:sz="4" w:space="0" w:color="000000"/>
            </w:tcBorders>
          </w:tcPr>
          <w:p w:rsidR="00540A79" w:rsidRDefault="00A807E3" w:rsidP="00A807E3">
            <w:pPr>
              <w:suppressAutoHyphens/>
              <w:snapToGrid w:val="0"/>
              <w:spacing w:line="100" w:lineRule="atLeast"/>
              <w:jc w:val="both"/>
              <w:rPr>
                <w:iCs/>
                <w:lang w:val="sr-Cyrl-CS"/>
              </w:rPr>
            </w:pPr>
            <w:r>
              <w:rPr>
                <w:iCs/>
                <w:lang w:val="sr-Cyrl-CS"/>
              </w:rPr>
              <w:t>__________________________________________________________</w:t>
            </w:r>
          </w:p>
        </w:tc>
      </w:tr>
      <w:tr w:rsidR="00540A79" w:rsidRPr="00892CBE" w:rsidTr="00272BB9">
        <w:tc>
          <w:tcPr>
            <w:tcW w:w="5592" w:type="dxa"/>
            <w:tcBorders>
              <w:top w:val="single" w:sz="4" w:space="0" w:color="000000"/>
              <w:left w:val="single" w:sz="4" w:space="0" w:color="000000"/>
              <w:bottom w:val="single" w:sz="4" w:space="0" w:color="000000"/>
              <w:right w:val="nil"/>
            </w:tcBorders>
          </w:tcPr>
          <w:p w:rsidR="00540A79" w:rsidRPr="00892CBE" w:rsidRDefault="00540A79" w:rsidP="00471710">
            <w:pPr>
              <w:snapToGrid w:val="0"/>
              <w:jc w:val="both"/>
              <w:rPr>
                <w:rFonts w:eastAsia="TimesNewRomanPSMT"/>
                <w:bCs/>
                <w:color w:val="000000"/>
                <w:kern w:val="2"/>
                <w:lang w:val="ru-RU" w:eastAsia="ar-SA"/>
              </w:rPr>
            </w:pPr>
          </w:p>
          <w:p w:rsidR="00540A79" w:rsidRPr="00892CBE" w:rsidRDefault="00540A79" w:rsidP="00471710">
            <w:pPr>
              <w:jc w:val="both"/>
              <w:rPr>
                <w:rFonts w:eastAsia="TimesNewRomanPSMT"/>
                <w:bCs/>
                <w:lang w:val="ru-RU"/>
              </w:rPr>
            </w:pPr>
            <w:r w:rsidRPr="00892CBE">
              <w:rPr>
                <w:rFonts w:eastAsia="TimesNewRomanPSMT"/>
                <w:bCs/>
                <w:lang w:val="ru-RU"/>
              </w:rPr>
              <w:t>Рок важења понуде</w:t>
            </w:r>
            <w:r>
              <w:rPr>
                <w:rFonts w:eastAsia="TimesNewRomanPSMT"/>
                <w:bCs/>
                <w:lang w:val="ru-RU"/>
              </w:rPr>
              <w:t>:</w:t>
            </w:r>
          </w:p>
          <w:p w:rsidR="00540A79" w:rsidRPr="00892CBE" w:rsidRDefault="00540A79" w:rsidP="00471710">
            <w:pPr>
              <w:suppressAutoHyphens/>
              <w:spacing w:line="100" w:lineRule="atLeast"/>
              <w:jc w:val="both"/>
              <w:rPr>
                <w:rFonts w:eastAsia="TimesNewRomanPSMT"/>
                <w:bCs/>
                <w:color w:val="000000"/>
                <w:kern w:val="2"/>
                <w:lang w:val="ru-RU" w:eastAsia="ar-SA"/>
              </w:rPr>
            </w:pPr>
          </w:p>
        </w:tc>
        <w:tc>
          <w:tcPr>
            <w:tcW w:w="3764" w:type="dxa"/>
            <w:tcBorders>
              <w:top w:val="single" w:sz="4" w:space="0" w:color="000000"/>
              <w:left w:val="single" w:sz="4" w:space="0" w:color="000000"/>
              <w:bottom w:val="single" w:sz="4" w:space="0" w:color="000000"/>
              <w:right w:val="single" w:sz="4" w:space="0" w:color="000000"/>
            </w:tcBorders>
          </w:tcPr>
          <w:p w:rsidR="00540A79" w:rsidRDefault="00540A79" w:rsidP="00471710">
            <w:pPr>
              <w:suppressAutoHyphens/>
              <w:snapToGrid w:val="0"/>
              <w:spacing w:line="100" w:lineRule="atLeast"/>
              <w:jc w:val="both"/>
              <w:rPr>
                <w:rFonts w:eastAsia="TimesNewRomanPSMT"/>
                <w:bCs/>
                <w:color w:val="000000"/>
                <w:kern w:val="2"/>
                <w:lang w:val="ru-RU" w:eastAsia="ar-SA"/>
              </w:rPr>
            </w:pPr>
          </w:p>
          <w:p w:rsidR="00540A79" w:rsidRPr="00892CBE" w:rsidRDefault="00540A79" w:rsidP="00471710">
            <w:pPr>
              <w:suppressAutoHyphens/>
              <w:snapToGrid w:val="0"/>
              <w:spacing w:line="100" w:lineRule="atLeast"/>
              <w:jc w:val="both"/>
              <w:rPr>
                <w:rFonts w:eastAsia="TimesNewRomanPSMT"/>
                <w:bCs/>
                <w:color w:val="000000"/>
                <w:kern w:val="2"/>
                <w:lang w:val="ru-RU" w:eastAsia="ar-SA"/>
              </w:rPr>
            </w:pPr>
            <w:r>
              <w:rPr>
                <w:rFonts w:eastAsia="TimesNewRomanPSMT"/>
                <w:bCs/>
                <w:color w:val="000000"/>
                <w:kern w:val="2"/>
                <w:lang w:val="ru-RU" w:eastAsia="ar-SA"/>
              </w:rPr>
              <w:t>________ дана</w:t>
            </w:r>
          </w:p>
        </w:tc>
      </w:tr>
    </w:tbl>
    <w:p w:rsidR="00540A79" w:rsidRDefault="00540A79" w:rsidP="00540A79">
      <w:pPr>
        <w:pStyle w:val="ListParagraph"/>
        <w:ind w:left="360"/>
        <w:rPr>
          <w:b/>
          <w:lang w:val="sr-Cyrl-RS"/>
        </w:rPr>
      </w:pPr>
    </w:p>
    <w:p w:rsidR="00A807E3" w:rsidRDefault="00A807E3" w:rsidP="00540A79">
      <w:pPr>
        <w:pStyle w:val="ListParagraph"/>
        <w:ind w:left="360"/>
        <w:rPr>
          <w:b/>
          <w:lang w:val="sr-Cyrl-RS"/>
        </w:rPr>
      </w:pPr>
    </w:p>
    <w:p w:rsidR="00540A79" w:rsidRPr="00892CBE" w:rsidRDefault="00540A79" w:rsidP="00540A79">
      <w:pPr>
        <w:ind w:left="720" w:firstLine="720"/>
        <w:jc w:val="both"/>
        <w:rPr>
          <w:rFonts w:eastAsia="TimesNewRomanPSMT"/>
          <w:bCs/>
        </w:rPr>
      </w:pPr>
      <w:r w:rsidRPr="00892CBE">
        <w:rPr>
          <w:rFonts w:eastAsia="TimesNewRomanPSMT"/>
          <w:bCs/>
        </w:rPr>
        <w:t xml:space="preserve">Датум </w:t>
      </w:r>
      <w:r w:rsidRPr="00892CBE">
        <w:rPr>
          <w:rFonts w:eastAsia="TimesNewRomanPSMT"/>
          <w:bCs/>
        </w:rPr>
        <w:tab/>
      </w:r>
      <w:r w:rsidRPr="00892CBE">
        <w:rPr>
          <w:rFonts w:eastAsia="TimesNewRomanPSMT"/>
          <w:bCs/>
        </w:rPr>
        <w:tab/>
      </w:r>
      <w:r w:rsidRPr="00892CBE">
        <w:rPr>
          <w:rFonts w:eastAsia="TimesNewRomanPSMT"/>
          <w:bCs/>
        </w:rPr>
        <w:tab/>
      </w:r>
      <w:r w:rsidRPr="00892CBE">
        <w:rPr>
          <w:rFonts w:eastAsia="TimesNewRomanPSMT"/>
          <w:bCs/>
        </w:rPr>
        <w:tab/>
      </w:r>
      <w:r w:rsidRPr="00892CBE">
        <w:rPr>
          <w:rFonts w:eastAsia="TimesNewRomanPSMT"/>
          <w:bCs/>
        </w:rPr>
        <w:tab/>
        <w:t xml:space="preserve">              Понуђач</w:t>
      </w:r>
    </w:p>
    <w:p w:rsidR="00540A79" w:rsidRPr="00892CBE" w:rsidRDefault="00540A79" w:rsidP="00540A79">
      <w:pPr>
        <w:ind w:left="2880" w:firstLine="720"/>
        <w:jc w:val="both"/>
        <w:rPr>
          <w:rFonts w:eastAsia="TimesNewRomanPS-BoldMT"/>
          <w:b/>
          <w:bCs/>
          <w:i/>
          <w:iCs/>
          <w:color w:val="002060"/>
        </w:rPr>
      </w:pPr>
      <w:r w:rsidRPr="00892CBE">
        <w:rPr>
          <w:rFonts w:eastAsia="TimesNewRomanPSMT"/>
          <w:bCs/>
        </w:rPr>
        <w:t xml:space="preserve">    М. П. </w:t>
      </w:r>
    </w:p>
    <w:p w:rsidR="00540A79" w:rsidRPr="00892CBE" w:rsidRDefault="00540A79" w:rsidP="00540A79">
      <w:pPr>
        <w:jc w:val="both"/>
        <w:rPr>
          <w:rFonts w:eastAsia="TimesNewRomanPS-BoldMT"/>
          <w:b/>
          <w:bCs/>
          <w:i/>
          <w:iCs/>
          <w:color w:val="002060"/>
        </w:rPr>
      </w:pPr>
      <w:r w:rsidRPr="00892CBE">
        <w:rPr>
          <w:rFonts w:eastAsia="TimesNewRomanPS-BoldMT"/>
          <w:b/>
          <w:bCs/>
          <w:i/>
          <w:iCs/>
          <w:color w:val="002060"/>
        </w:rPr>
        <w:t>_____________________________</w:t>
      </w:r>
      <w:r w:rsidRPr="00892CBE">
        <w:rPr>
          <w:rFonts w:eastAsia="TimesNewRomanPS-BoldMT"/>
          <w:b/>
          <w:bCs/>
          <w:i/>
          <w:iCs/>
          <w:color w:val="002060"/>
        </w:rPr>
        <w:tab/>
      </w:r>
      <w:r w:rsidRPr="00892CBE">
        <w:rPr>
          <w:rFonts w:eastAsia="TimesNewRomanPS-BoldMT"/>
          <w:b/>
          <w:bCs/>
          <w:i/>
          <w:iCs/>
          <w:color w:val="002060"/>
        </w:rPr>
        <w:tab/>
      </w:r>
      <w:r w:rsidRPr="00892CBE">
        <w:rPr>
          <w:rFonts w:eastAsia="TimesNewRomanPS-BoldMT"/>
          <w:b/>
          <w:bCs/>
          <w:i/>
          <w:iCs/>
          <w:color w:val="002060"/>
        </w:rPr>
        <w:tab/>
        <w:t>________________________________</w:t>
      </w:r>
    </w:p>
    <w:p w:rsidR="00540A79" w:rsidRPr="00892CBE" w:rsidRDefault="00540A79" w:rsidP="00540A79">
      <w:pPr>
        <w:jc w:val="both"/>
        <w:rPr>
          <w:rFonts w:eastAsia="TimesNewRomanPS-BoldMT"/>
          <w:b/>
          <w:bCs/>
          <w:i/>
          <w:iCs/>
          <w:color w:val="002060"/>
        </w:rPr>
      </w:pPr>
    </w:p>
    <w:p w:rsidR="00540A79" w:rsidRPr="00892CBE" w:rsidRDefault="00540A79" w:rsidP="00540A79">
      <w:pPr>
        <w:jc w:val="both"/>
        <w:rPr>
          <w:rFonts w:eastAsia="Arial Unicode MS"/>
          <w:i/>
          <w:iCs/>
          <w:color w:val="000000"/>
        </w:rPr>
      </w:pPr>
      <w:r w:rsidRPr="00892CBE">
        <w:rPr>
          <w:b/>
          <w:bCs/>
          <w:i/>
          <w:iCs/>
          <w:u w:val="single"/>
        </w:rPr>
        <w:t>Напомене:</w:t>
      </w:r>
      <w:r w:rsidRPr="00892CBE">
        <w:rPr>
          <w:b/>
          <w:bCs/>
          <w:i/>
          <w:iCs/>
        </w:rPr>
        <w:t xml:space="preserve"> </w:t>
      </w:r>
    </w:p>
    <w:p w:rsidR="00540A79" w:rsidRPr="00892CBE" w:rsidRDefault="00540A79" w:rsidP="00540A79">
      <w:pPr>
        <w:jc w:val="both"/>
        <w:rPr>
          <w:i/>
          <w:iCs/>
        </w:rPr>
      </w:pPr>
      <w:proofErr w:type="gramStart"/>
      <w:r w:rsidRPr="00892CBE">
        <w:rPr>
          <w:i/>
          <w:iCs/>
        </w:rPr>
        <w:t xml:space="preserve">Образац понуде понуђач мора да попуни, овери печатом и потпише, чиме </w:t>
      </w:r>
      <w:r w:rsidRPr="00892CBE">
        <w:rPr>
          <w:i/>
          <w:iCs/>
          <w:lang w:val="sr-Cyrl-CS"/>
        </w:rPr>
        <w:t>п</w:t>
      </w:r>
      <w:r w:rsidRPr="00892CBE">
        <w:rPr>
          <w:i/>
          <w:iCs/>
        </w:rPr>
        <w:t>отврђује да су тачни подаци који су у обрасцу понуде наведени.</w:t>
      </w:r>
      <w:proofErr w:type="gramEnd"/>
      <w:r w:rsidRPr="00892CBE">
        <w:rPr>
          <w:i/>
          <w:iCs/>
        </w:rPr>
        <w:t xml:space="preserve"> </w:t>
      </w:r>
      <w:proofErr w:type="gramStart"/>
      <w:r w:rsidRPr="00892CBE">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A807E3" w:rsidRDefault="00540A79" w:rsidP="00540A79">
      <w:pPr>
        <w:jc w:val="both"/>
        <w:rPr>
          <w:i/>
          <w:iCs/>
          <w:lang w:val="sr-Latn-RS"/>
        </w:rPr>
      </w:pPr>
      <w:proofErr w:type="gramStart"/>
      <w:r w:rsidRPr="00892CBE">
        <w:rPr>
          <w:i/>
          <w:iCs/>
        </w:rPr>
        <w:t>Уколико је предмет јавне набавке обликован у више партија, понуђачи ће попуњавати образац понуде за сваку партију посебно.</w:t>
      </w:r>
      <w:proofErr w:type="gramEnd"/>
    </w:p>
    <w:p w:rsidR="00C16AA3" w:rsidRPr="00C16AA3" w:rsidRDefault="00C16AA3" w:rsidP="00540A79">
      <w:pPr>
        <w:jc w:val="both"/>
        <w:rPr>
          <w:i/>
          <w:iCs/>
          <w:lang w:val="sr-Latn-RS"/>
        </w:rPr>
      </w:pPr>
    </w:p>
    <w:p w:rsidR="00190277" w:rsidRPr="00190277" w:rsidRDefault="00190277" w:rsidP="00540A79">
      <w:pPr>
        <w:jc w:val="both"/>
        <w:rPr>
          <w:b/>
          <w:bCs/>
          <w:i/>
          <w:lang w:val="sr-Latn-RS"/>
        </w:rPr>
      </w:pPr>
    </w:p>
    <w:p w:rsidR="00A807E3" w:rsidRDefault="00A807E3" w:rsidP="00540A79">
      <w:pPr>
        <w:jc w:val="both"/>
        <w:rPr>
          <w:b/>
          <w:bCs/>
          <w:i/>
          <w:lang w:val="sr-Latn-RS"/>
        </w:rPr>
      </w:pPr>
    </w:p>
    <w:p w:rsidR="00A807E3" w:rsidRDefault="0013656E" w:rsidP="00540A79">
      <w:pPr>
        <w:jc w:val="both"/>
        <w:rPr>
          <w:b/>
          <w:bCs/>
          <w:i/>
          <w:lang w:val="sr-Cyrl-RS"/>
        </w:rPr>
      </w:pPr>
      <w:r>
        <w:rPr>
          <w:b/>
          <w:bCs/>
          <w:i/>
          <w:lang w:val="sr-Latn-RS"/>
        </w:rPr>
        <w:br w:type="page"/>
      </w:r>
    </w:p>
    <w:p w:rsidR="0013656E" w:rsidRPr="0013656E" w:rsidRDefault="0013656E" w:rsidP="00540A79">
      <w:pPr>
        <w:jc w:val="both"/>
        <w:rPr>
          <w:b/>
          <w:bCs/>
          <w:i/>
          <w:lang w:val="sr-Cyrl-RS"/>
        </w:rPr>
      </w:pPr>
    </w:p>
    <w:p w:rsidR="00540A79" w:rsidRPr="00F218F0" w:rsidRDefault="00540A79" w:rsidP="00540A79">
      <w:pPr>
        <w:shd w:val="clear" w:color="auto" w:fill="C6D9F1"/>
        <w:jc w:val="center"/>
        <w:rPr>
          <w:b/>
          <w:bCs/>
          <w:i/>
          <w:iCs/>
        </w:rPr>
      </w:pPr>
      <w:r w:rsidRPr="00F218F0">
        <w:rPr>
          <w:b/>
          <w:bCs/>
          <w:i/>
          <w:iCs/>
        </w:rPr>
        <w:t>VIII МОДЕЛ УГОВОРА</w:t>
      </w:r>
    </w:p>
    <w:p w:rsidR="00540A79" w:rsidRPr="00F218F0" w:rsidRDefault="00540A79" w:rsidP="00540A79">
      <w:pPr>
        <w:shd w:val="clear" w:color="auto" w:fill="C6D9F1"/>
        <w:jc w:val="center"/>
        <w:rPr>
          <w:b/>
          <w:bCs/>
          <w:i/>
          <w:iCs/>
        </w:rPr>
      </w:pPr>
    </w:p>
    <w:p w:rsidR="00F731D9" w:rsidRDefault="00F731D9" w:rsidP="00540A79">
      <w:pPr>
        <w:jc w:val="center"/>
        <w:rPr>
          <w:b/>
          <w:bCs/>
          <w:i/>
          <w:iCs/>
          <w:lang w:val="sr-Cyrl-RS"/>
        </w:rPr>
      </w:pPr>
    </w:p>
    <w:p w:rsidR="00540A79" w:rsidRDefault="00540A79" w:rsidP="00540A79">
      <w:pPr>
        <w:jc w:val="center"/>
        <w:rPr>
          <w:b/>
          <w:bCs/>
          <w:i/>
          <w:iCs/>
          <w:lang w:val="sr-Cyrl-RS"/>
        </w:rPr>
      </w:pPr>
      <w:r w:rsidRPr="00F218F0">
        <w:rPr>
          <w:b/>
          <w:bCs/>
          <w:i/>
          <w:iCs/>
        </w:rPr>
        <w:t xml:space="preserve">УГОВОР О </w:t>
      </w:r>
      <w:r>
        <w:rPr>
          <w:b/>
          <w:bCs/>
          <w:i/>
          <w:iCs/>
          <w:lang w:val="sr-Cyrl-RS"/>
        </w:rPr>
        <w:t>ЈАВНОЈ НАБАВЦИ УСЛУГА-</w:t>
      </w:r>
    </w:p>
    <w:p w:rsidR="00540A79" w:rsidRDefault="00A807E3" w:rsidP="00540A79">
      <w:pPr>
        <w:jc w:val="center"/>
        <w:rPr>
          <w:b/>
          <w:bCs/>
          <w:i/>
          <w:iCs/>
          <w:lang w:val="sr-Cyrl-RS"/>
        </w:rPr>
      </w:pPr>
      <w:r>
        <w:rPr>
          <w:b/>
          <w:bCs/>
          <w:i/>
          <w:iCs/>
          <w:lang w:val="sr-Cyrl-RS"/>
        </w:rPr>
        <w:t xml:space="preserve">ЕТАЛОНИРАЊУ </w:t>
      </w:r>
      <w:r w:rsidR="00B14CC2">
        <w:rPr>
          <w:b/>
          <w:bCs/>
          <w:i/>
          <w:iCs/>
          <w:lang w:val="sr-Cyrl-RS"/>
        </w:rPr>
        <w:t xml:space="preserve">ЛАБОРАТОРИЈСКЕ </w:t>
      </w:r>
      <w:r>
        <w:rPr>
          <w:b/>
          <w:bCs/>
          <w:i/>
          <w:iCs/>
          <w:lang w:val="sr-Cyrl-RS"/>
        </w:rPr>
        <w:t xml:space="preserve">ОПРЕМЕ </w:t>
      </w:r>
      <w:r w:rsidR="00540A79">
        <w:rPr>
          <w:b/>
          <w:bCs/>
          <w:i/>
          <w:iCs/>
          <w:lang w:val="sr-Cyrl-RS"/>
        </w:rPr>
        <w:t xml:space="preserve">У </w:t>
      </w:r>
    </w:p>
    <w:p w:rsidR="00540A79" w:rsidRDefault="00540A79" w:rsidP="00540A79">
      <w:pPr>
        <w:jc w:val="center"/>
        <w:rPr>
          <w:b/>
          <w:bCs/>
          <w:i/>
          <w:iCs/>
          <w:lang w:val="sr-Cyrl-RS"/>
        </w:rPr>
      </w:pPr>
      <w:r>
        <w:rPr>
          <w:b/>
          <w:bCs/>
          <w:i/>
          <w:iCs/>
          <w:lang w:val="sr-Cyrl-RS"/>
        </w:rPr>
        <w:t>ЗАВОДУ ЗА ЈАВНО ЗДРАВЉЕ ШАБАЦ</w:t>
      </w:r>
    </w:p>
    <w:p w:rsidR="00540A79" w:rsidRPr="00F218F0" w:rsidRDefault="00540A79" w:rsidP="00540A79">
      <w:pPr>
        <w:jc w:val="center"/>
        <w:rPr>
          <w:b/>
          <w:bCs/>
          <w:i/>
          <w:iCs/>
          <w:lang w:val="sr-Cyrl-RS"/>
        </w:rPr>
      </w:pPr>
    </w:p>
    <w:p w:rsidR="00540A79" w:rsidRPr="00DD59D8" w:rsidRDefault="00540A79" w:rsidP="00540A79">
      <w:pPr>
        <w:rPr>
          <w:b/>
          <w:iCs/>
          <w:lang w:val="sr-Cyrl-RS"/>
        </w:rPr>
      </w:pPr>
      <w:r w:rsidRPr="00DD59D8">
        <w:rPr>
          <w:b/>
          <w:iCs/>
        </w:rPr>
        <w:t>Закључен између:</w:t>
      </w:r>
    </w:p>
    <w:p w:rsidR="00540A79" w:rsidRPr="00DD59D8" w:rsidRDefault="00540A79" w:rsidP="00540A79">
      <w:pPr>
        <w:rPr>
          <w:iCs/>
          <w:lang w:val="sr-Cyrl-RS"/>
        </w:rPr>
      </w:pPr>
    </w:p>
    <w:p w:rsidR="00540A79" w:rsidRPr="00DD59D8" w:rsidRDefault="00540A79" w:rsidP="00540A79">
      <w:pPr>
        <w:pStyle w:val="ListParagraph"/>
        <w:ind w:left="0"/>
        <w:rPr>
          <w:iCs/>
        </w:rPr>
      </w:pPr>
      <w:r>
        <w:rPr>
          <w:iCs/>
          <w:lang w:val="sr-Latn-RS"/>
        </w:rPr>
        <w:t xml:space="preserve">1. </w:t>
      </w:r>
      <w:r>
        <w:rPr>
          <w:iCs/>
          <w:lang w:val="sr-Cyrl-RS"/>
        </w:rPr>
        <w:t>Завода</w:t>
      </w:r>
      <w:r w:rsidRPr="00DD59D8">
        <w:rPr>
          <w:iCs/>
          <w:lang w:val="sr-Cyrl-RS"/>
        </w:rPr>
        <w:t xml:space="preserve"> за јавно здравље Шабац, </w:t>
      </w:r>
      <w:r w:rsidRPr="00DD59D8">
        <w:rPr>
          <w:iCs/>
        </w:rPr>
        <w:t xml:space="preserve">са седиштем у Шапцу, улица </w:t>
      </w:r>
      <w:r w:rsidRPr="00DD59D8">
        <w:rPr>
          <w:iCs/>
          <w:lang w:val="sr-Cyrl-RS"/>
        </w:rPr>
        <w:t xml:space="preserve">Јована Цвијића бр. 1,  </w:t>
      </w:r>
      <w:r w:rsidRPr="00DD59D8">
        <w:rPr>
          <w:iCs/>
        </w:rPr>
        <w:t>ПИБ:</w:t>
      </w:r>
      <w:r w:rsidRPr="00DD59D8">
        <w:rPr>
          <w:iCs/>
          <w:lang w:val="sr-Cyrl-RS"/>
        </w:rPr>
        <w:t xml:space="preserve">100082545  </w:t>
      </w:r>
      <w:r w:rsidRPr="00DD59D8">
        <w:rPr>
          <w:iCs/>
        </w:rPr>
        <w:t xml:space="preserve"> Матични број: </w:t>
      </w:r>
      <w:r w:rsidRPr="00DD59D8">
        <w:rPr>
          <w:iCs/>
          <w:lang w:val="sr-Cyrl-RS"/>
        </w:rPr>
        <w:t>07289502</w:t>
      </w:r>
    </w:p>
    <w:p w:rsidR="00540A79" w:rsidRPr="00DD59D8" w:rsidRDefault="00540A79" w:rsidP="00540A79">
      <w:pPr>
        <w:rPr>
          <w:iCs/>
          <w:lang w:val="sr-Cyrl-RS"/>
        </w:rPr>
      </w:pPr>
      <w:r w:rsidRPr="00DD59D8">
        <w:rPr>
          <w:iCs/>
        </w:rPr>
        <w:t xml:space="preserve">Број рачуна: </w:t>
      </w:r>
      <w:r w:rsidRPr="00DD59D8">
        <w:rPr>
          <w:iCs/>
          <w:lang w:val="sr-Cyrl-RS"/>
        </w:rPr>
        <w:t>840-194667-</w:t>
      </w:r>
      <w:r w:rsidR="00190277">
        <w:rPr>
          <w:iCs/>
          <w:lang w:val="sr-Latn-RS"/>
        </w:rPr>
        <w:t xml:space="preserve">67 </w:t>
      </w:r>
      <w:r w:rsidR="00190277">
        <w:rPr>
          <w:iCs/>
          <w:lang w:val="sr-Cyrl-RS"/>
        </w:rPr>
        <w:t>Министарство финансија – Управа за трезор Шабац</w:t>
      </w:r>
      <w:r w:rsidR="00190277" w:rsidRPr="00DD59D8">
        <w:rPr>
          <w:iCs/>
        </w:rPr>
        <w:t xml:space="preserve"> </w:t>
      </w:r>
      <w:r w:rsidRPr="00DD59D8">
        <w:rPr>
          <w:iCs/>
        </w:rPr>
        <w:t>Телефон</w:t>
      </w:r>
      <w:proofErr w:type="gramStart"/>
      <w:r w:rsidRPr="00DD59D8">
        <w:rPr>
          <w:iCs/>
        </w:rPr>
        <w:t>:</w:t>
      </w:r>
      <w:r w:rsidRPr="00DD59D8">
        <w:rPr>
          <w:iCs/>
          <w:lang w:val="sr-Cyrl-RS"/>
        </w:rPr>
        <w:t>015</w:t>
      </w:r>
      <w:proofErr w:type="gramEnd"/>
      <w:r w:rsidRPr="00DD59D8">
        <w:rPr>
          <w:iCs/>
          <w:lang w:val="sr-Cyrl-RS"/>
        </w:rPr>
        <w:t xml:space="preserve">/300-550 </w:t>
      </w:r>
      <w:r w:rsidRPr="00DD59D8">
        <w:rPr>
          <w:iCs/>
        </w:rPr>
        <w:t>Телефакс:</w:t>
      </w:r>
      <w:r w:rsidRPr="00DD59D8">
        <w:rPr>
          <w:iCs/>
          <w:lang w:val="sr-Cyrl-RS"/>
        </w:rPr>
        <w:t>015/343-606</w:t>
      </w:r>
    </w:p>
    <w:p w:rsidR="00540A79" w:rsidRDefault="00540A79" w:rsidP="00540A79">
      <w:pPr>
        <w:rPr>
          <w:iCs/>
          <w:lang w:val="sr-Cyrl-RS"/>
        </w:rPr>
      </w:pPr>
      <w:proofErr w:type="gramStart"/>
      <w:r w:rsidRPr="00DD59D8">
        <w:rPr>
          <w:iCs/>
        </w:rPr>
        <w:t>кога</w:t>
      </w:r>
      <w:proofErr w:type="gramEnd"/>
      <w:r w:rsidRPr="00DD59D8">
        <w:rPr>
          <w:iCs/>
        </w:rPr>
        <w:t xml:space="preserve"> заступа</w:t>
      </w:r>
      <w:r w:rsidRPr="00DD59D8">
        <w:rPr>
          <w:iCs/>
          <w:lang w:val="sr-Cyrl-RS"/>
        </w:rPr>
        <w:t xml:space="preserve"> </w:t>
      </w:r>
      <w:r w:rsidR="008C549A">
        <w:rPr>
          <w:iCs/>
          <w:lang w:val="sr-Cyrl-RS"/>
        </w:rPr>
        <w:t xml:space="preserve"> ВД </w:t>
      </w:r>
      <w:r w:rsidRPr="00DD59D8">
        <w:rPr>
          <w:iCs/>
          <w:lang w:val="sr-Cyrl-RS"/>
        </w:rPr>
        <w:t>директор</w:t>
      </w:r>
      <w:r w:rsidR="008C549A">
        <w:rPr>
          <w:iCs/>
          <w:lang w:val="sr-Cyrl-RS"/>
        </w:rPr>
        <w:t>аМСц др Бранко М. Вујковић</w:t>
      </w:r>
      <w:r w:rsidRPr="00DD59D8">
        <w:rPr>
          <w:iCs/>
          <w:lang w:val="sr-Cyrl-RS"/>
        </w:rPr>
        <w:t xml:space="preserve"> </w:t>
      </w:r>
      <w:r w:rsidRPr="00DD59D8">
        <w:rPr>
          <w:iCs/>
        </w:rPr>
        <w:t xml:space="preserve">(у даљем тексту: </w:t>
      </w:r>
      <w:r w:rsidR="005F670A">
        <w:rPr>
          <w:bCs/>
          <w:iCs/>
          <w:lang w:val="sr-Cyrl-RS"/>
        </w:rPr>
        <w:t>Наручилац</w:t>
      </w:r>
      <w:r w:rsidRPr="00DD59D8">
        <w:rPr>
          <w:iCs/>
        </w:rPr>
        <w:t>)</w:t>
      </w:r>
    </w:p>
    <w:p w:rsidR="00F731D9" w:rsidRPr="00F731D9" w:rsidRDefault="00F731D9" w:rsidP="00540A79">
      <w:pPr>
        <w:rPr>
          <w:iCs/>
          <w:lang w:val="sr-Cyrl-RS"/>
        </w:rPr>
      </w:pPr>
    </w:p>
    <w:p w:rsidR="00540A79" w:rsidRDefault="00540A79" w:rsidP="00540A79">
      <w:pPr>
        <w:rPr>
          <w:iCs/>
          <w:lang w:val="sr-Cyrl-RS"/>
        </w:rPr>
      </w:pPr>
      <w:r w:rsidRPr="00512153">
        <w:rPr>
          <w:iCs/>
          <w:lang w:val="sr-Cyrl-RS"/>
        </w:rPr>
        <w:t>и</w:t>
      </w:r>
    </w:p>
    <w:p w:rsidR="00F731D9" w:rsidRPr="00512153" w:rsidRDefault="00F731D9" w:rsidP="00540A79">
      <w:pPr>
        <w:rPr>
          <w:iCs/>
          <w:lang w:val="sr-Cyrl-RS"/>
        </w:rPr>
      </w:pPr>
    </w:p>
    <w:p w:rsidR="00540A79" w:rsidRPr="00DD59D8" w:rsidRDefault="00540A79" w:rsidP="00540A79">
      <w:pPr>
        <w:rPr>
          <w:iCs/>
          <w:lang w:val="sr-Latn-RS"/>
        </w:rPr>
      </w:pPr>
      <w:r w:rsidRPr="00DD59D8">
        <w:rPr>
          <w:iCs/>
        </w:rPr>
        <w:t>2.................................................................................................</w:t>
      </w:r>
    </w:p>
    <w:p w:rsidR="00540A79" w:rsidRPr="00DD59D8" w:rsidRDefault="00540A79" w:rsidP="00540A79">
      <w:pPr>
        <w:rPr>
          <w:iCs/>
        </w:rPr>
      </w:pPr>
      <w:proofErr w:type="gramStart"/>
      <w:r w:rsidRPr="00DD59D8">
        <w:rPr>
          <w:iCs/>
        </w:rPr>
        <w:t>са</w:t>
      </w:r>
      <w:proofErr w:type="gramEnd"/>
      <w:r w:rsidRPr="00DD59D8">
        <w:rPr>
          <w:iCs/>
        </w:rPr>
        <w:t xml:space="preserve"> седиштем у ............................................, улица .........................................., ПИБ:.......................... Матични број: ........................................</w:t>
      </w:r>
    </w:p>
    <w:p w:rsidR="00540A79" w:rsidRPr="00DD59D8" w:rsidRDefault="00540A79" w:rsidP="00540A79">
      <w:pPr>
        <w:rPr>
          <w:iCs/>
        </w:rPr>
      </w:pPr>
      <w:r w:rsidRPr="00DD59D8">
        <w:rPr>
          <w:iCs/>
        </w:rPr>
        <w:t>Број рачуна: ............................................ Назив банке</w:t>
      </w:r>
      <w:proofErr w:type="gramStart"/>
      <w:r w:rsidRPr="00DD59D8">
        <w:rPr>
          <w:iCs/>
        </w:rPr>
        <w:t>:......................................,</w:t>
      </w:r>
      <w:proofErr w:type="gramEnd"/>
    </w:p>
    <w:p w:rsidR="00540A79" w:rsidRPr="00DD59D8" w:rsidRDefault="00540A79" w:rsidP="00540A79">
      <w:pPr>
        <w:rPr>
          <w:iCs/>
        </w:rPr>
      </w:pPr>
      <w:r w:rsidRPr="00DD59D8">
        <w:rPr>
          <w:iCs/>
        </w:rPr>
        <w:t>Телефон</w:t>
      </w:r>
      <w:proofErr w:type="gramStart"/>
      <w:r w:rsidRPr="00DD59D8">
        <w:rPr>
          <w:iCs/>
        </w:rPr>
        <w:t>:............................</w:t>
      </w:r>
      <w:proofErr w:type="gramEnd"/>
      <w:r w:rsidRPr="00DD59D8">
        <w:rPr>
          <w:iCs/>
        </w:rPr>
        <w:t>Телефакс:</w:t>
      </w:r>
    </w:p>
    <w:p w:rsidR="00540A79" w:rsidRPr="00DD59D8" w:rsidRDefault="00540A79" w:rsidP="00540A79">
      <w:pPr>
        <w:rPr>
          <w:iCs/>
        </w:rPr>
      </w:pPr>
      <w:proofErr w:type="gramStart"/>
      <w:r w:rsidRPr="00DD59D8">
        <w:rPr>
          <w:iCs/>
        </w:rPr>
        <w:t>кога</w:t>
      </w:r>
      <w:proofErr w:type="gramEnd"/>
      <w:r w:rsidRPr="00DD59D8">
        <w:rPr>
          <w:iCs/>
        </w:rPr>
        <w:t xml:space="preserve"> заступа................................................................... </w:t>
      </w:r>
    </w:p>
    <w:p w:rsidR="00540A79" w:rsidRPr="00DD59D8" w:rsidRDefault="00540A79" w:rsidP="00540A79">
      <w:pPr>
        <w:rPr>
          <w:iCs/>
        </w:rPr>
      </w:pPr>
      <w:r w:rsidRPr="00DD59D8">
        <w:rPr>
          <w:iCs/>
        </w:rPr>
        <w:t>(</w:t>
      </w:r>
      <w:proofErr w:type="gramStart"/>
      <w:r w:rsidRPr="00DD59D8">
        <w:rPr>
          <w:iCs/>
        </w:rPr>
        <w:t>у</w:t>
      </w:r>
      <w:proofErr w:type="gramEnd"/>
      <w:r w:rsidRPr="00DD59D8">
        <w:rPr>
          <w:iCs/>
          <w:lang w:val="sr-Cyrl-CS"/>
        </w:rPr>
        <w:t xml:space="preserve"> </w:t>
      </w:r>
      <w:r w:rsidRPr="00DD59D8">
        <w:rPr>
          <w:iCs/>
        </w:rPr>
        <w:t xml:space="preserve">даљем тексту: </w:t>
      </w:r>
      <w:r w:rsidR="00A807E3">
        <w:rPr>
          <w:bCs/>
          <w:iCs/>
          <w:lang w:val="sr-Cyrl-RS"/>
        </w:rPr>
        <w:t>Давалац услуга</w:t>
      </w:r>
      <w:r w:rsidRPr="00DD59D8">
        <w:rPr>
          <w:iCs/>
        </w:rPr>
        <w:t>),</w:t>
      </w:r>
    </w:p>
    <w:p w:rsidR="00540A79" w:rsidRPr="00DD59D8" w:rsidRDefault="00540A79" w:rsidP="00540A79">
      <w:pPr>
        <w:rPr>
          <w:iCs/>
        </w:rPr>
      </w:pPr>
    </w:p>
    <w:p w:rsidR="00540A79" w:rsidRPr="00DD59D8" w:rsidRDefault="00540A79" w:rsidP="00540A79">
      <w:pPr>
        <w:rPr>
          <w:iCs/>
        </w:rPr>
      </w:pPr>
      <w:r w:rsidRPr="00DD59D8">
        <w:rPr>
          <w:iCs/>
        </w:rPr>
        <w:t>Основ уговора:</w:t>
      </w:r>
    </w:p>
    <w:p w:rsidR="00540A79" w:rsidRPr="00DD59D8" w:rsidRDefault="00540A79" w:rsidP="00540A79">
      <w:pPr>
        <w:rPr>
          <w:iCs/>
        </w:rPr>
      </w:pPr>
      <w:r w:rsidRPr="00DD59D8">
        <w:rPr>
          <w:iCs/>
        </w:rPr>
        <w:t>ЈН Број</w:t>
      </w:r>
      <w:proofErr w:type="gramStart"/>
      <w:r w:rsidRPr="00DD59D8">
        <w:rPr>
          <w:iCs/>
        </w:rPr>
        <w:t>:...................................................</w:t>
      </w:r>
      <w:proofErr w:type="gramEnd"/>
    </w:p>
    <w:p w:rsidR="00540A79" w:rsidRPr="00DD59D8" w:rsidRDefault="00540A79" w:rsidP="00540A79">
      <w:pPr>
        <w:rPr>
          <w:iCs/>
        </w:rPr>
      </w:pPr>
      <w:r w:rsidRPr="00DD59D8">
        <w:rPr>
          <w:iCs/>
        </w:rPr>
        <w:t xml:space="preserve">Број и датум одлуке о </w:t>
      </w:r>
      <w:r w:rsidRPr="00DD59D8">
        <w:rPr>
          <w:iCs/>
          <w:lang w:val="sr-Cyrl-CS"/>
        </w:rPr>
        <w:t>додели уговора</w:t>
      </w:r>
      <w:proofErr w:type="gramStart"/>
      <w:r w:rsidRPr="00DD59D8">
        <w:rPr>
          <w:iCs/>
        </w:rPr>
        <w:t>:...............................................</w:t>
      </w:r>
      <w:proofErr w:type="gramEnd"/>
    </w:p>
    <w:p w:rsidR="00540A79" w:rsidRPr="00DD59D8" w:rsidRDefault="00540A79" w:rsidP="00540A79">
      <w:pPr>
        <w:rPr>
          <w:iCs/>
        </w:rPr>
      </w:pPr>
      <w:proofErr w:type="gramStart"/>
      <w:r w:rsidRPr="00DD59D8">
        <w:rPr>
          <w:iCs/>
        </w:rPr>
        <w:t>Понуда изабраног понуђача бр.</w:t>
      </w:r>
      <w:proofErr w:type="gramEnd"/>
      <w:r w:rsidRPr="00DD59D8">
        <w:rPr>
          <w:iCs/>
        </w:rPr>
        <w:t xml:space="preserve"> ______ </w:t>
      </w:r>
      <w:proofErr w:type="gramStart"/>
      <w:r w:rsidRPr="00DD59D8">
        <w:rPr>
          <w:iCs/>
        </w:rPr>
        <w:t>од</w:t>
      </w:r>
      <w:proofErr w:type="gramEnd"/>
      <w:r w:rsidRPr="00DD59D8">
        <w:rPr>
          <w:iCs/>
        </w:rPr>
        <w:t>...............................</w:t>
      </w:r>
    </w:p>
    <w:p w:rsidR="00540A79" w:rsidRDefault="00540A79" w:rsidP="00540A79">
      <w:pPr>
        <w:pStyle w:val="Header"/>
        <w:ind w:left="720"/>
        <w:rPr>
          <w:b/>
          <w:bCs/>
          <w:sz w:val="23"/>
          <w:szCs w:val="23"/>
          <w:lang w:val="sr-Cyrl-CS"/>
        </w:rPr>
      </w:pPr>
    </w:p>
    <w:p w:rsidR="00F731D9" w:rsidRDefault="00F731D9" w:rsidP="00540A79">
      <w:pPr>
        <w:pStyle w:val="Header"/>
        <w:ind w:left="720"/>
        <w:rPr>
          <w:b/>
          <w:bCs/>
          <w:sz w:val="23"/>
          <w:szCs w:val="23"/>
          <w:lang w:val="sr-Cyrl-CS"/>
        </w:rPr>
      </w:pPr>
    </w:p>
    <w:p w:rsidR="00540A79" w:rsidRPr="00C96D29" w:rsidRDefault="00540A79" w:rsidP="00540A79">
      <w:pPr>
        <w:ind w:left="360"/>
        <w:rPr>
          <w:b/>
        </w:rPr>
      </w:pPr>
      <w:r>
        <w:rPr>
          <w:b/>
          <w:lang w:val="sr-Cyrl-RS"/>
        </w:rPr>
        <w:t xml:space="preserve">                                                              Члан</w:t>
      </w:r>
      <w:r w:rsidRPr="00C96D29">
        <w:rPr>
          <w:b/>
        </w:rPr>
        <w:t xml:space="preserve"> 1.</w:t>
      </w:r>
    </w:p>
    <w:p w:rsidR="00540A79" w:rsidRDefault="00540A79" w:rsidP="00540A79">
      <w:pPr>
        <w:pStyle w:val="Header"/>
        <w:tabs>
          <w:tab w:val="left" w:pos="708"/>
        </w:tabs>
        <w:ind w:firstLine="720"/>
        <w:jc w:val="both"/>
        <w:rPr>
          <w:szCs w:val="22"/>
          <w:lang w:val="sr-Cyrl-RS"/>
        </w:rPr>
      </w:pPr>
      <w:r>
        <w:t>Предмет Уговора је набавка услуг</w:t>
      </w:r>
      <w:r w:rsidR="0056587D">
        <w:rPr>
          <w:lang w:val="sr-Cyrl-RS"/>
        </w:rPr>
        <w:t>а</w:t>
      </w:r>
      <w:r>
        <w:t xml:space="preserve"> </w:t>
      </w:r>
      <w:r w:rsidR="00A807E3">
        <w:rPr>
          <w:lang w:val="sr-Cyrl-RS"/>
        </w:rPr>
        <w:t>еталонирања опреме</w:t>
      </w:r>
      <w:r>
        <w:t>,</w:t>
      </w:r>
      <w:r>
        <w:rPr>
          <w:szCs w:val="22"/>
        </w:rPr>
        <w:t xml:space="preserve"> према спецификацији из Понуде </w:t>
      </w:r>
      <w:r w:rsidR="00A807E3">
        <w:rPr>
          <w:szCs w:val="22"/>
          <w:lang w:val="sr-Cyrl-RS"/>
        </w:rPr>
        <w:t>Даваоца услуга</w:t>
      </w:r>
      <w:r>
        <w:rPr>
          <w:szCs w:val="22"/>
        </w:rPr>
        <w:t xml:space="preserve"> </w:t>
      </w:r>
      <w:r w:rsidR="008C549A">
        <w:rPr>
          <w:szCs w:val="22"/>
          <w:lang w:val="sr-Cyrl-RS"/>
        </w:rPr>
        <w:t>бр. ______ од ________ 2020</w:t>
      </w:r>
      <w:r>
        <w:rPr>
          <w:szCs w:val="22"/>
          <w:lang w:val="sr-Cyrl-RS"/>
        </w:rPr>
        <w:t>. године</w:t>
      </w:r>
      <w:r>
        <w:rPr>
          <w:szCs w:val="22"/>
        </w:rPr>
        <w:t>, која</w:t>
      </w:r>
      <w:r w:rsidR="00B141EF">
        <w:rPr>
          <w:szCs w:val="22"/>
        </w:rPr>
        <w:t xml:space="preserve"> је саставни део овог Уговора</w:t>
      </w:r>
      <w:r w:rsidR="00B141EF">
        <w:rPr>
          <w:szCs w:val="22"/>
          <w:lang w:val="sr-Cyrl-RS"/>
        </w:rPr>
        <w:t xml:space="preserve"> и то за партије:</w:t>
      </w:r>
    </w:p>
    <w:p w:rsidR="00B141EF" w:rsidRDefault="00B141EF" w:rsidP="00540A79">
      <w:pPr>
        <w:pStyle w:val="Header"/>
        <w:tabs>
          <w:tab w:val="left" w:pos="708"/>
        </w:tabs>
        <w:ind w:firstLine="720"/>
        <w:jc w:val="both"/>
        <w:rPr>
          <w:szCs w:val="22"/>
          <w:lang w:val="sr-Cyrl-RS"/>
        </w:rPr>
      </w:pPr>
      <w:r>
        <w:rPr>
          <w:szCs w:val="22"/>
          <w:lang w:val="sr-Cyrl-RS"/>
        </w:rPr>
        <w:t>-________________________________</w:t>
      </w:r>
    </w:p>
    <w:p w:rsidR="00B141EF" w:rsidRDefault="00B141EF" w:rsidP="00540A79">
      <w:pPr>
        <w:pStyle w:val="Header"/>
        <w:tabs>
          <w:tab w:val="left" w:pos="708"/>
        </w:tabs>
        <w:ind w:firstLine="720"/>
        <w:jc w:val="both"/>
        <w:rPr>
          <w:szCs w:val="22"/>
          <w:lang w:val="sr-Cyrl-RS"/>
        </w:rPr>
      </w:pPr>
      <w:r>
        <w:rPr>
          <w:szCs w:val="22"/>
          <w:lang w:val="sr-Cyrl-RS"/>
        </w:rPr>
        <w:t>-________________________________</w:t>
      </w:r>
    </w:p>
    <w:p w:rsidR="00B141EF" w:rsidRDefault="00B141EF" w:rsidP="00540A79">
      <w:pPr>
        <w:pStyle w:val="Header"/>
        <w:tabs>
          <w:tab w:val="left" w:pos="708"/>
        </w:tabs>
        <w:ind w:firstLine="720"/>
        <w:jc w:val="both"/>
        <w:rPr>
          <w:szCs w:val="22"/>
          <w:lang w:val="sr-Cyrl-RS"/>
        </w:rPr>
      </w:pPr>
      <w:r>
        <w:rPr>
          <w:szCs w:val="22"/>
          <w:lang w:val="sr-Cyrl-RS"/>
        </w:rPr>
        <w:t>-________________________________</w:t>
      </w:r>
    </w:p>
    <w:p w:rsidR="00924083" w:rsidRDefault="00924083" w:rsidP="00F731D9">
      <w:pPr>
        <w:pStyle w:val="Header"/>
        <w:tabs>
          <w:tab w:val="left" w:pos="708"/>
        </w:tabs>
        <w:jc w:val="center"/>
        <w:rPr>
          <w:b/>
          <w:szCs w:val="22"/>
        </w:rPr>
      </w:pPr>
    </w:p>
    <w:p w:rsidR="005F670A" w:rsidRPr="00F731D9" w:rsidRDefault="005F670A" w:rsidP="00F731D9">
      <w:pPr>
        <w:pStyle w:val="Header"/>
        <w:tabs>
          <w:tab w:val="left" w:pos="708"/>
        </w:tabs>
        <w:jc w:val="center"/>
        <w:rPr>
          <w:b/>
          <w:szCs w:val="22"/>
          <w:lang w:val="sr-Cyrl-RS"/>
        </w:rPr>
      </w:pPr>
      <w:r w:rsidRPr="00F731D9">
        <w:rPr>
          <w:b/>
          <w:szCs w:val="22"/>
          <w:lang w:val="sr-Cyrl-RS"/>
        </w:rPr>
        <w:t>Члан 2.</w:t>
      </w:r>
    </w:p>
    <w:p w:rsidR="005F670A" w:rsidRDefault="00F731D9" w:rsidP="005F670A">
      <w:pPr>
        <w:pStyle w:val="Header"/>
        <w:tabs>
          <w:tab w:val="left" w:pos="708"/>
        </w:tabs>
        <w:jc w:val="both"/>
        <w:rPr>
          <w:szCs w:val="22"/>
          <w:lang w:val="sr-Cyrl-RS"/>
        </w:rPr>
      </w:pPr>
      <w:r>
        <w:rPr>
          <w:szCs w:val="22"/>
        </w:rPr>
        <w:tab/>
      </w:r>
      <w:r w:rsidR="005F670A">
        <w:rPr>
          <w:szCs w:val="22"/>
          <w:lang w:val="sr-Cyrl-RS"/>
        </w:rPr>
        <w:t>Давалац услуга, као акредитована организација</w:t>
      </w:r>
      <w:r>
        <w:rPr>
          <w:szCs w:val="22"/>
          <w:lang w:val="sr-Cyrl-RS"/>
        </w:rPr>
        <w:t xml:space="preserve"> према захтевима стандарда </w:t>
      </w:r>
      <w:r>
        <w:rPr>
          <w:szCs w:val="22"/>
        </w:rPr>
        <w:t>SRPS ISO/IEC 17025:2006,</w:t>
      </w:r>
      <w:r w:rsidR="005F670A">
        <w:rPr>
          <w:szCs w:val="22"/>
          <w:lang w:val="sr-Cyrl-RS"/>
        </w:rPr>
        <w:t xml:space="preserve"> се обавезује да у року од _____ дана од момента испостављања захтева Наручиоца, изврши тражена еталонирања.</w:t>
      </w:r>
    </w:p>
    <w:p w:rsidR="005F670A" w:rsidRDefault="00F731D9" w:rsidP="005F670A">
      <w:pPr>
        <w:pStyle w:val="Header"/>
        <w:tabs>
          <w:tab w:val="left" w:pos="708"/>
        </w:tabs>
        <w:jc w:val="both"/>
        <w:rPr>
          <w:szCs w:val="22"/>
          <w:lang w:val="sr-Cyrl-RS"/>
        </w:rPr>
      </w:pPr>
      <w:r>
        <w:rPr>
          <w:szCs w:val="22"/>
        </w:rPr>
        <w:tab/>
      </w:r>
      <w:r w:rsidR="005F670A">
        <w:rPr>
          <w:szCs w:val="22"/>
          <w:lang w:val="sr-Cyrl-RS"/>
        </w:rPr>
        <w:t>Еталонирања ће се вршити у ___________________________________________ .</w:t>
      </w:r>
    </w:p>
    <w:p w:rsidR="005F670A" w:rsidRDefault="00F731D9" w:rsidP="005F670A">
      <w:pPr>
        <w:pStyle w:val="Header"/>
        <w:tabs>
          <w:tab w:val="left" w:pos="708"/>
        </w:tabs>
        <w:jc w:val="both"/>
        <w:rPr>
          <w:szCs w:val="22"/>
          <w:lang w:val="sr-Cyrl-RS"/>
        </w:rPr>
      </w:pPr>
      <w:r>
        <w:rPr>
          <w:szCs w:val="22"/>
        </w:rPr>
        <w:tab/>
      </w:r>
      <w:r>
        <w:rPr>
          <w:szCs w:val="22"/>
          <w:lang w:val="sr-Cyrl-RS"/>
        </w:rPr>
        <w:t>После извршених услуга еталонирања, Давалац услуга се о</w:t>
      </w:r>
      <w:r w:rsidR="007B72BA">
        <w:rPr>
          <w:szCs w:val="22"/>
          <w:lang w:val="sr-Cyrl-RS"/>
        </w:rPr>
        <w:t>бавезује да Наручиоцу достави уверење о еталонирању</w:t>
      </w:r>
      <w:r>
        <w:rPr>
          <w:szCs w:val="22"/>
          <w:lang w:val="sr-Cyrl-RS"/>
        </w:rPr>
        <w:t xml:space="preserve"> мерила сагласно Закону о метрологији („Сл. гласник РС“, бр. </w:t>
      </w:r>
      <w:r w:rsidR="00C84F30">
        <w:rPr>
          <w:szCs w:val="22"/>
          <w:lang w:val="sr-Cyrl-RS"/>
        </w:rPr>
        <w:t>15/2016</w:t>
      </w:r>
      <w:r>
        <w:rPr>
          <w:szCs w:val="22"/>
          <w:lang w:val="sr-Cyrl-RS"/>
        </w:rPr>
        <w:t xml:space="preserve">), односно уверење о </w:t>
      </w:r>
      <w:r w:rsidR="00B414DF">
        <w:rPr>
          <w:szCs w:val="22"/>
          <w:lang w:val="sr-Cyrl-RS"/>
        </w:rPr>
        <w:t>е</w:t>
      </w:r>
      <w:r>
        <w:rPr>
          <w:szCs w:val="22"/>
          <w:lang w:val="sr-Cyrl-RS"/>
        </w:rPr>
        <w:t>талонирању инструмената са резултатима еталонирања.</w:t>
      </w:r>
    </w:p>
    <w:p w:rsidR="006216AC" w:rsidRPr="00B141EF" w:rsidRDefault="006216AC" w:rsidP="005F670A">
      <w:pPr>
        <w:pStyle w:val="Header"/>
        <w:tabs>
          <w:tab w:val="left" w:pos="708"/>
        </w:tabs>
        <w:jc w:val="both"/>
        <w:rPr>
          <w:szCs w:val="22"/>
          <w:lang w:val="sr-Cyrl-RS"/>
        </w:rPr>
      </w:pPr>
    </w:p>
    <w:p w:rsidR="00924083" w:rsidRDefault="00924083" w:rsidP="00540A79">
      <w:pPr>
        <w:jc w:val="center"/>
        <w:rPr>
          <w:b/>
          <w:lang w:val="sr-Latn-RS"/>
        </w:rPr>
      </w:pPr>
    </w:p>
    <w:p w:rsidR="00540A79" w:rsidRPr="00C96D29" w:rsidRDefault="00540A79" w:rsidP="00540A79">
      <w:pPr>
        <w:jc w:val="center"/>
        <w:rPr>
          <w:b/>
        </w:rPr>
      </w:pPr>
      <w:r>
        <w:rPr>
          <w:b/>
          <w:lang w:val="sr-Cyrl-RS"/>
        </w:rPr>
        <w:t xml:space="preserve">Члан </w:t>
      </w:r>
      <w:r w:rsidR="00F731D9">
        <w:rPr>
          <w:b/>
          <w:lang w:val="sr-Latn-RS"/>
        </w:rPr>
        <w:t>3</w:t>
      </w:r>
      <w:r w:rsidRPr="00C96D29">
        <w:rPr>
          <w:b/>
        </w:rPr>
        <w:t>.</w:t>
      </w:r>
    </w:p>
    <w:p w:rsidR="00540A79" w:rsidRDefault="00540A79" w:rsidP="00540A79">
      <w:pPr>
        <w:pStyle w:val="Header"/>
        <w:tabs>
          <w:tab w:val="left" w:pos="708"/>
        </w:tabs>
        <w:rPr>
          <w:lang w:val="sr-Cyrl-RS"/>
        </w:rPr>
      </w:pPr>
      <w:r>
        <w:rPr>
          <w:lang w:val="sr-Cyrl-RS"/>
        </w:rPr>
        <w:tab/>
      </w:r>
      <w:r>
        <w:rPr>
          <w:lang w:val="sr-Latn-CS"/>
        </w:rPr>
        <w:t xml:space="preserve">Цена услуге </w:t>
      </w:r>
      <w:r w:rsidR="00B141EF">
        <w:rPr>
          <w:lang w:val="sr-Cyrl-RS"/>
        </w:rPr>
        <w:t xml:space="preserve">еталонирања опреме </w:t>
      </w:r>
      <w:r>
        <w:rPr>
          <w:lang w:val="sr-Latn-CS"/>
        </w:rPr>
        <w:t xml:space="preserve">без ПДВ-а износи </w:t>
      </w:r>
      <w:r w:rsidR="00B141EF">
        <w:rPr>
          <w:lang w:val="sr-Cyrl-RS"/>
        </w:rPr>
        <w:t xml:space="preserve">укупно  </w:t>
      </w:r>
      <w:r>
        <w:rPr>
          <w:lang w:val="sr-Latn-CS"/>
        </w:rPr>
        <w:t xml:space="preserve">______________ динара, што са урачунатим ПДВ-ом укупно </w:t>
      </w:r>
      <w:r w:rsidR="00B141EF">
        <w:rPr>
          <w:lang w:val="sr-Latn-CS"/>
        </w:rPr>
        <w:t>износи  _______________ динара</w:t>
      </w:r>
      <w:r w:rsidR="00B141EF">
        <w:rPr>
          <w:lang w:val="sr-Cyrl-RS"/>
        </w:rPr>
        <w:t>, односно по партијама:</w:t>
      </w:r>
    </w:p>
    <w:p w:rsidR="005F670A" w:rsidRPr="005F670A" w:rsidRDefault="005F670A" w:rsidP="005F670A">
      <w:pPr>
        <w:autoSpaceDE w:val="0"/>
        <w:autoSpaceDN w:val="0"/>
        <w:adjustRightInd w:val="0"/>
        <w:jc w:val="both"/>
        <w:rPr>
          <w:bCs/>
          <w:color w:val="000000"/>
          <w:lang w:val="sr-Cyrl-CS"/>
        </w:rPr>
      </w:pPr>
      <w:r w:rsidRPr="005F670A">
        <w:rPr>
          <w:bCs/>
          <w:color w:val="000000"/>
          <w:lang w:val="sr-Cyrl-CS"/>
        </w:rPr>
        <w:t xml:space="preserve">за партију 1 ________________динара без ПДВ-а, </w:t>
      </w:r>
    </w:p>
    <w:p w:rsidR="005F670A" w:rsidRPr="005F670A" w:rsidRDefault="005F670A" w:rsidP="005F670A">
      <w:pPr>
        <w:autoSpaceDE w:val="0"/>
        <w:autoSpaceDN w:val="0"/>
        <w:adjustRightInd w:val="0"/>
        <w:jc w:val="both"/>
        <w:rPr>
          <w:bCs/>
          <w:color w:val="000000"/>
          <w:lang w:val="sr-Cyrl-CS"/>
        </w:rPr>
      </w:pPr>
      <w:r w:rsidRPr="005F670A">
        <w:rPr>
          <w:bCs/>
          <w:color w:val="000000"/>
          <w:lang w:val="sr-Cyrl-CS"/>
        </w:rPr>
        <w:t>за партију 2 ________________динара без ПДВ-а,</w:t>
      </w:r>
    </w:p>
    <w:p w:rsidR="005F670A" w:rsidRPr="005F670A" w:rsidRDefault="005F670A" w:rsidP="005F670A">
      <w:pPr>
        <w:autoSpaceDE w:val="0"/>
        <w:autoSpaceDN w:val="0"/>
        <w:adjustRightInd w:val="0"/>
        <w:jc w:val="both"/>
        <w:rPr>
          <w:bCs/>
          <w:color w:val="000000"/>
          <w:lang w:val="sr-Cyrl-CS"/>
        </w:rPr>
      </w:pPr>
      <w:r w:rsidRPr="005F670A">
        <w:rPr>
          <w:bCs/>
          <w:color w:val="000000"/>
          <w:lang w:val="sr-Cyrl-CS"/>
        </w:rPr>
        <w:t>за партију 3 ________________динара без ПДВ-а,</w:t>
      </w:r>
    </w:p>
    <w:p w:rsidR="005F670A" w:rsidRPr="005F670A" w:rsidRDefault="005F670A" w:rsidP="005F670A">
      <w:pPr>
        <w:autoSpaceDE w:val="0"/>
        <w:autoSpaceDN w:val="0"/>
        <w:adjustRightInd w:val="0"/>
        <w:jc w:val="both"/>
        <w:rPr>
          <w:bCs/>
          <w:color w:val="000000"/>
          <w:lang w:val="sr-Cyrl-CS"/>
        </w:rPr>
      </w:pPr>
      <w:r w:rsidRPr="005F670A">
        <w:rPr>
          <w:bCs/>
          <w:color w:val="000000"/>
          <w:lang w:val="sr-Cyrl-CS"/>
        </w:rPr>
        <w:t>за партију 4 ________________динара без ПДВ-а,</w:t>
      </w:r>
    </w:p>
    <w:p w:rsidR="005F670A" w:rsidRPr="005F670A" w:rsidRDefault="005F670A" w:rsidP="005F670A">
      <w:pPr>
        <w:autoSpaceDE w:val="0"/>
        <w:autoSpaceDN w:val="0"/>
        <w:adjustRightInd w:val="0"/>
        <w:jc w:val="both"/>
        <w:rPr>
          <w:bCs/>
          <w:color w:val="000000"/>
          <w:lang w:val="sr-Cyrl-CS"/>
        </w:rPr>
      </w:pPr>
      <w:r w:rsidRPr="005F670A">
        <w:rPr>
          <w:bCs/>
          <w:color w:val="000000"/>
          <w:lang w:val="sr-Cyrl-CS"/>
        </w:rPr>
        <w:t>за партију 5 ________________динара без ПДВ-а,</w:t>
      </w:r>
    </w:p>
    <w:p w:rsidR="00540A79" w:rsidRDefault="00540A79" w:rsidP="00540A79">
      <w:pPr>
        <w:ind w:firstLine="708"/>
        <w:jc w:val="both"/>
        <w:rPr>
          <w:lang w:val="sr-Cyrl-RS"/>
        </w:rPr>
      </w:pPr>
      <w:r>
        <w:rPr>
          <w:lang w:val="sr-Cyrl-RS"/>
        </w:rPr>
        <w:t>Цене су фиксне и не могу се током трајања уговора мењати.</w:t>
      </w:r>
    </w:p>
    <w:p w:rsidR="00540A79" w:rsidRDefault="00540A79" w:rsidP="00540A79">
      <w:pPr>
        <w:ind w:firstLine="708"/>
        <w:jc w:val="both"/>
      </w:pPr>
    </w:p>
    <w:p w:rsidR="00540A79" w:rsidRPr="00C96D29" w:rsidRDefault="00540A79" w:rsidP="00540A79">
      <w:pPr>
        <w:jc w:val="center"/>
        <w:rPr>
          <w:b/>
        </w:rPr>
      </w:pPr>
      <w:r>
        <w:rPr>
          <w:b/>
          <w:lang w:val="sr-Cyrl-RS"/>
        </w:rPr>
        <w:t>Члан</w:t>
      </w:r>
      <w:r>
        <w:rPr>
          <w:b/>
        </w:rPr>
        <w:t xml:space="preserve"> </w:t>
      </w:r>
      <w:r w:rsidR="00F731D9">
        <w:rPr>
          <w:b/>
          <w:lang w:val="sr-Latn-RS"/>
        </w:rPr>
        <w:t>4</w:t>
      </w:r>
      <w:r w:rsidRPr="00C96D29">
        <w:rPr>
          <w:b/>
        </w:rPr>
        <w:t>.</w:t>
      </w:r>
    </w:p>
    <w:p w:rsidR="00540A79" w:rsidRDefault="00F731D9" w:rsidP="00540A79">
      <w:pPr>
        <w:ind w:firstLine="708"/>
        <w:jc w:val="both"/>
        <w:rPr>
          <w:lang w:val="sr-Cyrl-RS"/>
        </w:rPr>
      </w:pPr>
      <w:r>
        <w:rPr>
          <w:lang w:val="sr-Cyrl-RS"/>
        </w:rPr>
        <w:t>Наручилац</w:t>
      </w:r>
      <w:r w:rsidR="00540A79">
        <w:rPr>
          <w:lang w:val="sr-Cyrl-RS"/>
        </w:rPr>
        <w:t xml:space="preserve"> се обавезује да уговорену цену из члана</w:t>
      </w:r>
      <w:r w:rsidR="00540A79">
        <w:t xml:space="preserve"> </w:t>
      </w:r>
      <w:r>
        <w:rPr>
          <w:lang w:val="sr-Cyrl-RS"/>
        </w:rPr>
        <w:t>3</w:t>
      </w:r>
      <w:r w:rsidR="00540A79">
        <w:t xml:space="preserve">. </w:t>
      </w:r>
      <w:r w:rsidR="006216AC">
        <w:rPr>
          <w:lang w:val="sr-Cyrl-RS"/>
        </w:rPr>
        <w:t>овог Уговора уплати</w:t>
      </w:r>
      <w:r w:rsidR="00540A79">
        <w:rPr>
          <w:lang w:val="sr-Cyrl-RS"/>
        </w:rPr>
        <w:t xml:space="preserve"> </w:t>
      </w:r>
      <w:r w:rsidR="005F670A">
        <w:rPr>
          <w:lang w:val="sr-Cyrl-RS"/>
        </w:rPr>
        <w:t>Даваоцу услуга</w:t>
      </w:r>
      <w:r w:rsidR="00540A79">
        <w:rPr>
          <w:lang w:val="sr-Cyrl-RS"/>
        </w:rPr>
        <w:t xml:space="preserve"> у року од</w:t>
      </w:r>
      <w:r w:rsidR="00540A79">
        <w:t xml:space="preserve"> ________ </w:t>
      </w:r>
      <w:r w:rsidR="00540A79">
        <w:rPr>
          <w:lang w:val="sr-Cyrl-RS"/>
        </w:rPr>
        <w:t>дана по пријему фактуре.</w:t>
      </w:r>
    </w:p>
    <w:p w:rsidR="00540A79" w:rsidRDefault="00540A79" w:rsidP="00540A79">
      <w:pPr>
        <w:jc w:val="both"/>
        <w:rPr>
          <w:lang w:val="sr-Cyrl-RS"/>
        </w:rPr>
      </w:pPr>
    </w:p>
    <w:p w:rsidR="00540A79" w:rsidRPr="00CA2DC4" w:rsidRDefault="00540A79" w:rsidP="00540A79">
      <w:pPr>
        <w:jc w:val="center"/>
        <w:rPr>
          <w:b/>
          <w:lang w:val="sr-Cyrl-RS"/>
        </w:rPr>
      </w:pPr>
      <w:r w:rsidRPr="00CA2DC4">
        <w:rPr>
          <w:b/>
          <w:lang w:val="sr-Cyrl-RS"/>
        </w:rPr>
        <w:t xml:space="preserve">Члан </w:t>
      </w:r>
      <w:r w:rsidR="00F731D9">
        <w:rPr>
          <w:b/>
          <w:lang w:val="sr-Cyrl-RS"/>
        </w:rPr>
        <w:t>5</w:t>
      </w:r>
      <w:r w:rsidRPr="00CA2DC4">
        <w:rPr>
          <w:b/>
          <w:lang w:val="sr-Cyrl-RS"/>
        </w:rPr>
        <w:t>.</w:t>
      </w:r>
    </w:p>
    <w:p w:rsidR="00540A79" w:rsidRDefault="00540A79" w:rsidP="00540A79">
      <w:pPr>
        <w:ind w:firstLine="708"/>
        <w:jc w:val="both"/>
        <w:rPr>
          <w:lang w:val="sr-Cyrl-RS"/>
        </w:rPr>
      </w:pPr>
      <w:r>
        <w:rPr>
          <w:lang w:val="sr-Cyrl-RS"/>
        </w:rPr>
        <w:t xml:space="preserve">Финансијске обавезе </w:t>
      </w:r>
      <w:r w:rsidR="005F670A">
        <w:rPr>
          <w:lang w:val="sr-Cyrl-RS"/>
        </w:rPr>
        <w:t>Корисника услуга</w:t>
      </w:r>
      <w:r>
        <w:rPr>
          <w:lang w:val="sr-Cyrl-RS"/>
        </w:rPr>
        <w:t>, које по основу овог уговора доспевају у наредној буџетској години, биће реализоване највише до износа средстава која ће им за ту намену бити одобрена у тој буџетској години.</w:t>
      </w:r>
    </w:p>
    <w:p w:rsidR="00540A79" w:rsidRDefault="00540A79" w:rsidP="00540A79">
      <w:pPr>
        <w:jc w:val="both"/>
        <w:rPr>
          <w:b/>
          <w:lang w:val="sr-Cyrl-RS"/>
        </w:rPr>
      </w:pPr>
      <w:r>
        <w:rPr>
          <w:b/>
          <w:lang w:val="sr-Cyrl-RS"/>
        </w:rPr>
        <w:t xml:space="preserve">          </w:t>
      </w:r>
      <w:r>
        <w:rPr>
          <w:b/>
        </w:rPr>
        <w:t xml:space="preserve">                                                         </w:t>
      </w:r>
    </w:p>
    <w:p w:rsidR="00540A79" w:rsidRDefault="00540A79" w:rsidP="005F670A">
      <w:pPr>
        <w:jc w:val="center"/>
        <w:rPr>
          <w:b/>
          <w:lang w:val="sr-Cyrl-RS"/>
        </w:rPr>
      </w:pPr>
      <w:r>
        <w:rPr>
          <w:b/>
          <w:lang w:val="sr-Cyrl-RS"/>
        </w:rPr>
        <w:t>Члан</w:t>
      </w:r>
      <w:r w:rsidRPr="00126EC2">
        <w:rPr>
          <w:b/>
        </w:rPr>
        <w:t xml:space="preserve"> </w:t>
      </w:r>
      <w:r w:rsidR="00F731D9">
        <w:rPr>
          <w:b/>
          <w:lang w:val="sr-Cyrl-RS"/>
        </w:rPr>
        <w:t>6</w:t>
      </w:r>
      <w:r w:rsidRPr="00126EC2">
        <w:rPr>
          <w:b/>
        </w:rPr>
        <w:t>.</w:t>
      </w:r>
    </w:p>
    <w:p w:rsidR="00924083" w:rsidRPr="008C549A" w:rsidRDefault="00077E63" w:rsidP="008C549A">
      <w:pPr>
        <w:ind w:firstLine="708"/>
        <w:jc w:val="both"/>
        <w:rPr>
          <w:lang w:val="sr-Cyrl-RS"/>
        </w:rPr>
      </w:pPr>
      <w:r w:rsidRPr="00077E63">
        <w:rPr>
          <w:lang w:val="sr-Cyrl-RS"/>
        </w:rPr>
        <w:t>Уколико давалац услуга у уговореном ро</w:t>
      </w:r>
      <w:r>
        <w:rPr>
          <w:lang w:val="sr-Cyrl-RS"/>
        </w:rPr>
        <w:t xml:space="preserve">ку не изврши све своје уговорене </w:t>
      </w:r>
      <w:r w:rsidR="009A2D7B">
        <w:rPr>
          <w:lang w:val="sr-Latn-RS"/>
        </w:rPr>
        <w:t>o</w:t>
      </w:r>
      <w:r w:rsidRPr="00077E63">
        <w:rPr>
          <w:lang w:val="sr-Cyrl-RS"/>
        </w:rPr>
        <w:t>бавезе, обавезан је да за сваки дан закашњења плати Купцу износ од 0,5% укупне уговорене вредности, с тим да укупан износ уговорене казне не може прећи 10</w:t>
      </w:r>
      <w:r w:rsidR="005C2CC1">
        <w:rPr>
          <w:lang w:val="sr-Cyrl-RS"/>
        </w:rPr>
        <w:t>% укупне уговорене вредности.</w:t>
      </w:r>
      <w:r>
        <w:rPr>
          <w:lang w:val="sr-Cyrl-RS"/>
        </w:rPr>
        <w:t xml:space="preserve">. </w:t>
      </w:r>
    </w:p>
    <w:p w:rsidR="00540A79" w:rsidRPr="00D52358" w:rsidRDefault="00540A79" w:rsidP="00540A79">
      <w:pPr>
        <w:jc w:val="center"/>
        <w:rPr>
          <w:b/>
          <w:lang w:val="sr-Cyrl-RS"/>
        </w:rPr>
      </w:pPr>
      <w:r>
        <w:rPr>
          <w:b/>
          <w:lang w:val="sr-Cyrl-RS"/>
        </w:rPr>
        <w:t>Члан</w:t>
      </w:r>
      <w:r w:rsidRPr="00C96D29">
        <w:rPr>
          <w:b/>
        </w:rPr>
        <w:t xml:space="preserve"> </w:t>
      </w:r>
      <w:r w:rsidR="00F731D9">
        <w:rPr>
          <w:b/>
          <w:lang w:val="sr-Cyrl-RS"/>
        </w:rPr>
        <w:t>7</w:t>
      </w:r>
      <w:r w:rsidRPr="00C96D29">
        <w:rPr>
          <w:b/>
        </w:rPr>
        <w:t>.</w:t>
      </w:r>
    </w:p>
    <w:p w:rsidR="00540A79" w:rsidRDefault="00F731D9" w:rsidP="008C549A">
      <w:pPr>
        <w:pStyle w:val="Header"/>
        <w:tabs>
          <w:tab w:val="left" w:pos="708"/>
        </w:tabs>
        <w:ind w:firstLine="720"/>
        <w:rPr>
          <w:lang w:val="sr-Cyrl-RS"/>
        </w:rPr>
      </w:pPr>
      <w:r>
        <w:rPr>
          <w:lang w:val="sr-Cyrl-RS"/>
        </w:rPr>
        <w:t xml:space="preserve">Овај </w:t>
      </w:r>
      <w:r w:rsidR="00540A79">
        <w:t>Уговор се закључује на вр</w:t>
      </w:r>
      <w:r>
        <w:t>еменски период од годину дана</w:t>
      </w:r>
      <w:r>
        <w:rPr>
          <w:lang w:val="sr-Cyrl-RS"/>
        </w:rPr>
        <w:t>.</w:t>
      </w:r>
    </w:p>
    <w:p w:rsidR="008C549A" w:rsidRPr="00676FF7" w:rsidRDefault="008C549A" w:rsidP="008C549A">
      <w:pPr>
        <w:pStyle w:val="Header"/>
        <w:tabs>
          <w:tab w:val="left" w:pos="708"/>
        </w:tabs>
        <w:ind w:firstLine="720"/>
        <w:rPr>
          <w:lang w:val="sr-Cyrl-RS"/>
        </w:rPr>
      </w:pPr>
    </w:p>
    <w:p w:rsidR="00540A79" w:rsidRDefault="00540A79" w:rsidP="00540A79">
      <w:pPr>
        <w:ind w:left="3540"/>
        <w:jc w:val="both"/>
        <w:rPr>
          <w:b/>
        </w:rPr>
      </w:pPr>
      <w:r>
        <w:rPr>
          <w:b/>
        </w:rPr>
        <w:t xml:space="preserve">      </w:t>
      </w:r>
      <w:r>
        <w:rPr>
          <w:b/>
          <w:lang w:val="sr-Cyrl-RS"/>
        </w:rPr>
        <w:t xml:space="preserve"> </w:t>
      </w:r>
      <w:r>
        <w:rPr>
          <w:b/>
        </w:rPr>
        <w:t xml:space="preserve"> </w:t>
      </w:r>
      <w:r>
        <w:rPr>
          <w:b/>
          <w:lang w:val="sr-Cyrl-RS"/>
        </w:rPr>
        <w:t>Члан</w:t>
      </w:r>
      <w:r w:rsidRPr="001C402A">
        <w:rPr>
          <w:b/>
        </w:rPr>
        <w:t xml:space="preserve"> </w:t>
      </w:r>
      <w:r w:rsidR="00F731D9">
        <w:rPr>
          <w:b/>
          <w:lang w:val="sr-Cyrl-RS"/>
        </w:rPr>
        <w:t>8</w:t>
      </w:r>
      <w:r w:rsidRPr="001C402A">
        <w:rPr>
          <w:b/>
        </w:rPr>
        <w:t>.</w:t>
      </w:r>
    </w:p>
    <w:p w:rsidR="00540A79" w:rsidRPr="0092426A" w:rsidRDefault="00540A79" w:rsidP="00540A79">
      <w:pPr>
        <w:ind w:firstLine="708"/>
        <w:jc w:val="both"/>
        <w:rPr>
          <w:lang w:val="sr-Cyrl-RS"/>
        </w:rPr>
      </w:pPr>
      <w:r>
        <w:rPr>
          <w:lang w:val="sr-Cyrl-RS"/>
        </w:rPr>
        <w:t xml:space="preserve">Саставни део овог Уговора чини понуда бр. </w:t>
      </w:r>
      <w:r>
        <w:t xml:space="preserve">__________ </w:t>
      </w:r>
      <w:proofErr w:type="gramStart"/>
      <w:r>
        <w:rPr>
          <w:lang w:val="sr-Cyrl-RS"/>
        </w:rPr>
        <w:t>од</w:t>
      </w:r>
      <w:proofErr w:type="gramEnd"/>
      <w:r>
        <w:t xml:space="preserve"> ______________ </w:t>
      </w:r>
      <w:r>
        <w:rPr>
          <w:lang w:val="sr-Cyrl-RS"/>
        </w:rPr>
        <w:t>године.</w:t>
      </w:r>
    </w:p>
    <w:p w:rsidR="00540A79" w:rsidRPr="00C96D29" w:rsidRDefault="00540A79" w:rsidP="00540A79">
      <w:pPr>
        <w:rPr>
          <w:b/>
        </w:rPr>
      </w:pPr>
      <w:r>
        <w:rPr>
          <w:b/>
          <w:lang w:val="sr-Cyrl-RS"/>
        </w:rPr>
        <w:t xml:space="preserve">                                                                   Члан</w:t>
      </w:r>
      <w:r>
        <w:rPr>
          <w:b/>
        </w:rPr>
        <w:t xml:space="preserve"> </w:t>
      </w:r>
      <w:r w:rsidR="00F731D9">
        <w:rPr>
          <w:b/>
          <w:lang w:val="sr-Cyrl-RS"/>
        </w:rPr>
        <w:t>9</w:t>
      </w:r>
      <w:r w:rsidRPr="00C96D29">
        <w:rPr>
          <w:b/>
        </w:rPr>
        <w:t>.</w:t>
      </w:r>
    </w:p>
    <w:p w:rsidR="00540A79" w:rsidRPr="008C549A" w:rsidRDefault="00540A79" w:rsidP="008C549A">
      <w:pPr>
        <w:ind w:firstLine="708"/>
        <w:jc w:val="both"/>
        <w:rPr>
          <w:lang w:val="sr-Cyrl-RS"/>
        </w:rPr>
      </w:pPr>
      <w:r>
        <w:rPr>
          <w:lang w:val="sr-Cyrl-RS"/>
        </w:rPr>
        <w:t>За све што није регулисано овим Уговором примењ</w:t>
      </w:r>
      <w:r w:rsidR="00D52358">
        <w:rPr>
          <w:lang w:val="sr-Cyrl-RS"/>
        </w:rPr>
        <w:t>иваће се одредбе важећих прописа</w:t>
      </w:r>
      <w:r>
        <w:rPr>
          <w:lang w:val="sr-Cyrl-RS"/>
        </w:rPr>
        <w:t xml:space="preserve"> који регулишу ову материју. </w:t>
      </w:r>
    </w:p>
    <w:p w:rsidR="00540A79" w:rsidRPr="00C96D29" w:rsidRDefault="00540A79" w:rsidP="00540A79">
      <w:pPr>
        <w:jc w:val="center"/>
        <w:rPr>
          <w:b/>
        </w:rPr>
      </w:pPr>
      <w:r>
        <w:rPr>
          <w:b/>
          <w:lang w:val="sr-Cyrl-RS"/>
        </w:rPr>
        <w:t>Члан</w:t>
      </w:r>
      <w:r>
        <w:rPr>
          <w:b/>
        </w:rPr>
        <w:t xml:space="preserve"> </w:t>
      </w:r>
      <w:r w:rsidR="00F731D9">
        <w:rPr>
          <w:b/>
          <w:lang w:val="sr-Cyrl-RS"/>
        </w:rPr>
        <w:t>10</w:t>
      </w:r>
      <w:r w:rsidRPr="00C96D29">
        <w:rPr>
          <w:b/>
        </w:rPr>
        <w:t>.</w:t>
      </w:r>
    </w:p>
    <w:p w:rsidR="00924083" w:rsidRPr="008C549A" w:rsidRDefault="00540A79" w:rsidP="008C549A">
      <w:pPr>
        <w:ind w:firstLine="708"/>
        <w:jc w:val="both"/>
        <w:rPr>
          <w:lang w:val="sr-Cyrl-RS"/>
        </w:rPr>
      </w:pPr>
      <w:r>
        <w:rPr>
          <w:lang w:val="sr-Cyrl-RS"/>
        </w:rPr>
        <w:t xml:space="preserve">Уговорне стране су сагласне да сва спорна питања у вези </w:t>
      </w:r>
      <w:r>
        <w:t xml:space="preserve"> </w:t>
      </w:r>
      <w:r>
        <w:rPr>
          <w:lang w:val="sr-Cyrl-RS"/>
        </w:rPr>
        <w:t>овог Уговора решавају споразумно, с тим да за решавање евентуалних спорова, који не буду решени мирним путем, уговарају надежност Привредног суда у Ваљеву.</w:t>
      </w:r>
    </w:p>
    <w:p w:rsidR="00924083" w:rsidRPr="00924083" w:rsidRDefault="00924083" w:rsidP="00540A79">
      <w:pPr>
        <w:jc w:val="center"/>
        <w:rPr>
          <w:b/>
          <w:lang w:val="sr-Latn-RS"/>
        </w:rPr>
      </w:pPr>
    </w:p>
    <w:p w:rsidR="00540A79" w:rsidRPr="00C96D29" w:rsidRDefault="00540A79" w:rsidP="00540A79">
      <w:pPr>
        <w:jc w:val="center"/>
        <w:rPr>
          <w:b/>
        </w:rPr>
      </w:pPr>
      <w:r>
        <w:rPr>
          <w:b/>
          <w:lang w:val="sr-Cyrl-RS"/>
        </w:rPr>
        <w:t>Члан</w:t>
      </w:r>
      <w:r>
        <w:rPr>
          <w:b/>
        </w:rPr>
        <w:t xml:space="preserve"> </w:t>
      </w:r>
      <w:r>
        <w:rPr>
          <w:b/>
          <w:lang w:val="sr-Cyrl-RS"/>
        </w:rPr>
        <w:t>1</w:t>
      </w:r>
      <w:r w:rsidR="00F731D9">
        <w:rPr>
          <w:b/>
          <w:lang w:val="sr-Cyrl-RS"/>
        </w:rPr>
        <w:t>1</w:t>
      </w:r>
      <w:r w:rsidRPr="00C96D29">
        <w:rPr>
          <w:b/>
        </w:rPr>
        <w:t>.</w:t>
      </w:r>
    </w:p>
    <w:p w:rsidR="00540A79" w:rsidRDefault="00540A79" w:rsidP="00540A79">
      <w:pPr>
        <w:ind w:firstLine="708"/>
        <w:jc w:val="both"/>
      </w:pPr>
      <w:r>
        <w:rPr>
          <w:lang w:val="sr-Cyrl-RS"/>
        </w:rPr>
        <w:t>Овај Уговор је сачињен у</w:t>
      </w:r>
      <w:r>
        <w:t xml:space="preserve"> 6 (</w:t>
      </w:r>
      <w:r>
        <w:rPr>
          <w:lang w:val="sr-Cyrl-RS"/>
        </w:rPr>
        <w:t>шест</w:t>
      </w:r>
      <w:r>
        <w:t xml:space="preserve">) </w:t>
      </w:r>
      <w:r>
        <w:rPr>
          <w:lang w:val="sr-Cyrl-RS"/>
        </w:rPr>
        <w:t xml:space="preserve">истоветних примерака од којих свака страна задржава по </w:t>
      </w:r>
      <w:r>
        <w:t xml:space="preserve"> 3 (</w:t>
      </w:r>
      <w:r>
        <w:rPr>
          <w:lang w:val="sr-Cyrl-RS"/>
        </w:rPr>
        <w:t>три</w:t>
      </w:r>
      <w:r>
        <w:t xml:space="preserve">) </w:t>
      </w:r>
      <w:r>
        <w:rPr>
          <w:lang w:val="sr-Cyrl-RS"/>
        </w:rPr>
        <w:t>примерка</w:t>
      </w:r>
      <w:r>
        <w:t>.</w:t>
      </w:r>
    </w:p>
    <w:p w:rsidR="00540A79" w:rsidRDefault="00540A79" w:rsidP="00540A79">
      <w:pPr>
        <w:pStyle w:val="Header"/>
        <w:ind w:left="720"/>
        <w:rPr>
          <w:b/>
          <w:bCs/>
          <w:sz w:val="23"/>
          <w:szCs w:val="23"/>
          <w:lang w:val="sr-Cyrl-CS"/>
        </w:rPr>
      </w:pPr>
    </w:p>
    <w:p w:rsidR="00540A79" w:rsidRPr="00512153" w:rsidRDefault="00540A79" w:rsidP="00540A79">
      <w:pPr>
        <w:pStyle w:val="Header"/>
        <w:jc w:val="center"/>
        <w:rPr>
          <w:b/>
        </w:rPr>
      </w:pPr>
    </w:p>
    <w:tbl>
      <w:tblPr>
        <w:tblW w:w="0" w:type="auto"/>
        <w:tblLook w:val="0000" w:firstRow="0" w:lastRow="0" w:firstColumn="0" w:lastColumn="0" w:noHBand="0" w:noVBand="0"/>
      </w:tblPr>
      <w:tblGrid>
        <w:gridCol w:w="3947"/>
        <w:gridCol w:w="1648"/>
        <w:gridCol w:w="3691"/>
      </w:tblGrid>
      <w:tr w:rsidR="00540A79" w:rsidRPr="00512153" w:rsidTr="00471710">
        <w:tc>
          <w:tcPr>
            <w:tcW w:w="4786" w:type="dxa"/>
          </w:tcPr>
          <w:p w:rsidR="00540A79" w:rsidRPr="00512153" w:rsidRDefault="00F731D9" w:rsidP="00471710">
            <w:pPr>
              <w:jc w:val="center"/>
              <w:rPr>
                <w:lang w:val="sr-Cyrl-CS"/>
              </w:rPr>
            </w:pPr>
            <w:r>
              <w:rPr>
                <w:lang w:val="sr-Cyrl-CS"/>
              </w:rPr>
              <w:t>Давалац услуга</w:t>
            </w:r>
          </w:p>
          <w:p w:rsidR="00540A79" w:rsidRPr="00512153" w:rsidRDefault="00540A79" w:rsidP="00471710">
            <w:pPr>
              <w:jc w:val="center"/>
            </w:pPr>
            <w:r w:rsidRPr="00512153">
              <w:t>Директор</w:t>
            </w:r>
          </w:p>
          <w:p w:rsidR="00540A79" w:rsidRPr="00512153" w:rsidRDefault="00540A79" w:rsidP="00471710">
            <w:pPr>
              <w:jc w:val="center"/>
            </w:pPr>
          </w:p>
          <w:p w:rsidR="00540A79" w:rsidRPr="00512153" w:rsidRDefault="00540A79" w:rsidP="00471710">
            <w:pPr>
              <w:jc w:val="center"/>
            </w:pPr>
            <w:r w:rsidRPr="00512153">
              <w:t>__________________</w:t>
            </w:r>
          </w:p>
          <w:p w:rsidR="00540A79" w:rsidRPr="00512153" w:rsidRDefault="00540A79" w:rsidP="00471710">
            <w:pPr>
              <w:pStyle w:val="Header"/>
              <w:jc w:val="center"/>
            </w:pPr>
          </w:p>
        </w:tc>
        <w:tc>
          <w:tcPr>
            <w:tcW w:w="2410" w:type="dxa"/>
          </w:tcPr>
          <w:p w:rsidR="00540A79" w:rsidRPr="00512153" w:rsidRDefault="00540A79" w:rsidP="00471710">
            <w:pPr>
              <w:pStyle w:val="Header"/>
            </w:pPr>
          </w:p>
        </w:tc>
        <w:tc>
          <w:tcPr>
            <w:tcW w:w="4394" w:type="dxa"/>
          </w:tcPr>
          <w:p w:rsidR="00540A79" w:rsidRPr="00512153" w:rsidRDefault="00F731D9" w:rsidP="00471710">
            <w:pPr>
              <w:pStyle w:val="Header"/>
              <w:jc w:val="center"/>
              <w:rPr>
                <w:lang w:val="sr-Cyrl-CS"/>
              </w:rPr>
            </w:pPr>
            <w:r>
              <w:rPr>
                <w:lang w:val="sr-Cyrl-CS"/>
              </w:rPr>
              <w:t>Наручилац,</w:t>
            </w:r>
          </w:p>
          <w:p w:rsidR="00540A79" w:rsidRPr="008C549A" w:rsidRDefault="008C549A" w:rsidP="00471710">
            <w:pPr>
              <w:pStyle w:val="Header"/>
              <w:jc w:val="center"/>
              <w:rPr>
                <w:lang w:val="sr-Cyrl-RS"/>
              </w:rPr>
            </w:pPr>
            <w:r>
              <w:rPr>
                <w:lang w:val="sr-Cyrl-RS"/>
              </w:rPr>
              <w:t xml:space="preserve">ВД </w:t>
            </w:r>
            <w:r w:rsidR="00540A79" w:rsidRPr="00512153">
              <w:t>Директор</w:t>
            </w:r>
            <w:r>
              <w:rPr>
                <w:lang w:val="sr-Cyrl-RS"/>
              </w:rPr>
              <w:t>а</w:t>
            </w:r>
          </w:p>
          <w:p w:rsidR="00540A79" w:rsidRPr="00512153" w:rsidRDefault="00540A79" w:rsidP="00471710">
            <w:pPr>
              <w:pStyle w:val="Header"/>
              <w:jc w:val="center"/>
            </w:pPr>
          </w:p>
          <w:p w:rsidR="00540A79" w:rsidRPr="00512153" w:rsidRDefault="00540A79" w:rsidP="00471710">
            <w:pPr>
              <w:pStyle w:val="Header"/>
              <w:jc w:val="center"/>
            </w:pPr>
            <w:r w:rsidRPr="00512153">
              <w:t>__________________</w:t>
            </w:r>
          </w:p>
          <w:p w:rsidR="00540A79" w:rsidRPr="00512153" w:rsidRDefault="008C549A" w:rsidP="00471710">
            <w:pPr>
              <w:pStyle w:val="Header"/>
              <w:jc w:val="center"/>
              <w:rPr>
                <w:lang w:val="sr-Cyrl-RS"/>
              </w:rPr>
            </w:pPr>
            <w:r>
              <w:rPr>
                <w:lang w:val="sr-Cyrl-RS"/>
              </w:rPr>
              <w:t>МСц др Бранко М. Вујковић</w:t>
            </w:r>
          </w:p>
        </w:tc>
      </w:tr>
    </w:tbl>
    <w:p w:rsidR="006216AC" w:rsidRDefault="006216AC" w:rsidP="00540A79">
      <w:pPr>
        <w:widowControl w:val="0"/>
        <w:autoSpaceDE w:val="0"/>
        <w:autoSpaceDN w:val="0"/>
        <w:adjustRightInd w:val="0"/>
        <w:spacing w:line="280" w:lineRule="exact"/>
        <w:jc w:val="both"/>
        <w:rPr>
          <w:color w:val="000000"/>
          <w:spacing w:val="-1"/>
          <w:lang w:val="sr-Cyrl-RS"/>
        </w:rPr>
      </w:pPr>
    </w:p>
    <w:p w:rsidR="00540A79" w:rsidRPr="0032289C" w:rsidRDefault="00540A79" w:rsidP="00540A79">
      <w:pPr>
        <w:shd w:val="clear" w:color="auto" w:fill="C6D9F1"/>
        <w:jc w:val="center"/>
        <w:rPr>
          <w:b/>
          <w:bCs/>
          <w:i/>
          <w:iCs/>
          <w:lang w:val="sr-Latn-RS"/>
        </w:rPr>
      </w:pPr>
      <w:r w:rsidRPr="0032289C">
        <w:rPr>
          <w:b/>
          <w:bCs/>
          <w:i/>
          <w:iCs/>
        </w:rPr>
        <w:t>IX ОБРАЗАЦ ТРОШКОВА ПРИПРЕМЕ ПОНУДЕ</w:t>
      </w:r>
    </w:p>
    <w:p w:rsidR="00540A79" w:rsidRPr="0032289C" w:rsidRDefault="00540A79" w:rsidP="00540A79">
      <w:pPr>
        <w:shd w:val="clear" w:color="auto" w:fill="C6D9F1"/>
        <w:jc w:val="center"/>
        <w:rPr>
          <w:b/>
          <w:bCs/>
          <w:i/>
          <w:iCs/>
        </w:rPr>
      </w:pPr>
    </w:p>
    <w:p w:rsidR="00540A79" w:rsidRPr="0032289C" w:rsidRDefault="00540A79" w:rsidP="00540A79">
      <w:pPr>
        <w:shd w:val="clear" w:color="auto" w:fill="FFFFFF"/>
        <w:jc w:val="center"/>
        <w:rPr>
          <w:b/>
          <w:bCs/>
          <w:i/>
          <w:iCs/>
          <w:sz w:val="28"/>
          <w:szCs w:val="28"/>
        </w:rPr>
      </w:pPr>
    </w:p>
    <w:p w:rsidR="00540A79" w:rsidRPr="0032289C" w:rsidRDefault="00540A79" w:rsidP="00540A79">
      <w:pPr>
        <w:rPr>
          <w:b/>
          <w:bCs/>
          <w:i/>
          <w:iCs/>
          <w:sz w:val="28"/>
          <w:szCs w:val="28"/>
        </w:rPr>
      </w:pPr>
    </w:p>
    <w:p w:rsidR="00540A79" w:rsidRDefault="00540A79" w:rsidP="00540A79">
      <w:pPr>
        <w:spacing w:after="120"/>
        <w:jc w:val="both"/>
        <w:rPr>
          <w:lang w:val="sr-Cyrl-RS"/>
        </w:rPr>
      </w:pPr>
      <w:proofErr w:type="gramStart"/>
      <w:r w:rsidRPr="0032289C">
        <w:t>У складу са чланом 88.</w:t>
      </w:r>
      <w:proofErr w:type="gramEnd"/>
      <w:r w:rsidRPr="0032289C">
        <w:t xml:space="preserve"> </w:t>
      </w:r>
      <w:r w:rsidRPr="0032289C">
        <w:rPr>
          <w:lang w:val="sr-Cyrl-CS"/>
        </w:rPr>
        <w:t>став 1.</w:t>
      </w:r>
      <w:r w:rsidRPr="0032289C">
        <w:t xml:space="preserve"> Закона, понуђач</w:t>
      </w:r>
      <w:r w:rsidRPr="0032289C">
        <w:rPr>
          <w:lang w:val="sr-Cyrl-RS"/>
        </w:rPr>
        <w:t xml:space="preserve">__________________________ </w:t>
      </w:r>
      <w:r w:rsidRPr="0032289C">
        <w:rPr>
          <w:i/>
          <w:iCs/>
        </w:rPr>
        <w:t xml:space="preserve">[навести </w:t>
      </w:r>
      <w:r w:rsidRPr="0032289C">
        <w:rPr>
          <w:i/>
          <w:iCs/>
          <w:lang w:val="sr-Cyrl-CS"/>
        </w:rPr>
        <w:t>назив понуђача</w:t>
      </w:r>
      <w:r w:rsidRPr="0032289C">
        <w:rPr>
          <w:i/>
          <w:iCs/>
        </w:rPr>
        <w:t xml:space="preserve">], </w:t>
      </w:r>
      <w:r w:rsidRPr="0032289C">
        <w:t>достав</w:t>
      </w:r>
      <w:r w:rsidRPr="0032289C">
        <w:rPr>
          <w:lang w:val="sr-Cyrl-CS"/>
        </w:rPr>
        <w:t xml:space="preserve">ља </w:t>
      </w:r>
      <w:r w:rsidRPr="0032289C">
        <w:t>укупан износ и структуру трошкова припремања понуде</w:t>
      </w:r>
      <w:r w:rsidRPr="0032289C">
        <w:rPr>
          <w:lang w:val="sr-Cyrl-RS"/>
        </w:rPr>
        <w:t xml:space="preserve"> за јавну набавку </w:t>
      </w:r>
      <w:r>
        <w:rPr>
          <w:lang w:val="sr-Cyrl-RS"/>
        </w:rPr>
        <w:t xml:space="preserve">услуга </w:t>
      </w:r>
      <w:r w:rsidR="00F731D9">
        <w:rPr>
          <w:lang w:val="sr-Cyrl-RS"/>
        </w:rPr>
        <w:t xml:space="preserve">еталонирања </w:t>
      </w:r>
      <w:r w:rsidR="00C84F30">
        <w:rPr>
          <w:lang w:val="sr-Cyrl-RS"/>
        </w:rPr>
        <w:t xml:space="preserve">лабораторијске </w:t>
      </w:r>
      <w:r w:rsidR="00F731D9">
        <w:rPr>
          <w:lang w:val="sr-Cyrl-RS"/>
        </w:rPr>
        <w:t>опреме</w:t>
      </w:r>
      <w:r>
        <w:rPr>
          <w:lang w:val="sr-Cyrl-RS"/>
        </w:rPr>
        <w:t xml:space="preserve"> у</w:t>
      </w:r>
      <w:r w:rsidRPr="0032289C">
        <w:rPr>
          <w:lang w:val="sr-Cyrl-RS"/>
        </w:rPr>
        <w:t xml:space="preserve"> Завод</w:t>
      </w:r>
      <w:r>
        <w:rPr>
          <w:lang w:val="sr-Cyrl-RS"/>
        </w:rPr>
        <w:t>у</w:t>
      </w:r>
      <w:r w:rsidRPr="0032289C">
        <w:rPr>
          <w:lang w:val="sr-Cyrl-RS"/>
        </w:rPr>
        <w:t xml:space="preserve"> за јавно здравље Шабац МВ </w:t>
      </w:r>
      <w:r w:rsidR="00EB668E">
        <w:rPr>
          <w:lang w:val="sr-Cyrl-RS"/>
        </w:rPr>
        <w:t>4</w:t>
      </w:r>
      <w:r w:rsidR="008C549A">
        <w:rPr>
          <w:lang w:val="sr-Cyrl-RS"/>
        </w:rPr>
        <w:t>/2020</w:t>
      </w:r>
      <w:r w:rsidRPr="0032289C">
        <w:t xml:space="preserve">, </w:t>
      </w:r>
      <w:r w:rsidRPr="0032289C">
        <w:rPr>
          <w:lang w:val="sr-Cyrl-CS"/>
        </w:rPr>
        <w:t xml:space="preserve">како следи у </w:t>
      </w:r>
      <w:r w:rsidRPr="0032289C">
        <w:t>табели:</w:t>
      </w:r>
    </w:p>
    <w:p w:rsidR="00540A79" w:rsidRDefault="00540A79" w:rsidP="00540A79">
      <w:pPr>
        <w:spacing w:after="120"/>
        <w:jc w:val="both"/>
        <w:rPr>
          <w:lang w:val="sr-Cyrl-RS"/>
        </w:rPr>
      </w:pPr>
    </w:p>
    <w:p w:rsidR="00540A79" w:rsidRPr="00EB4A59" w:rsidRDefault="00540A79" w:rsidP="00540A79">
      <w:pPr>
        <w:spacing w:after="120"/>
        <w:jc w:val="both"/>
        <w:rPr>
          <w:b/>
          <w:i/>
          <w:lang w:val="sr-Cyrl-RS"/>
        </w:rPr>
      </w:pPr>
    </w:p>
    <w:tbl>
      <w:tblPr>
        <w:tblW w:w="0" w:type="auto"/>
        <w:tblInd w:w="158" w:type="dxa"/>
        <w:tblLayout w:type="fixed"/>
        <w:tblLook w:val="04A0" w:firstRow="1" w:lastRow="0" w:firstColumn="1" w:lastColumn="0" w:noHBand="0" w:noVBand="1"/>
      </w:tblPr>
      <w:tblGrid>
        <w:gridCol w:w="5565"/>
        <w:gridCol w:w="3290"/>
      </w:tblGrid>
      <w:tr w:rsidR="00540A79" w:rsidRPr="0032289C" w:rsidTr="00471710">
        <w:tc>
          <w:tcPr>
            <w:tcW w:w="5565" w:type="dxa"/>
            <w:tcBorders>
              <w:top w:val="single" w:sz="4" w:space="0" w:color="000000"/>
              <w:left w:val="single" w:sz="4" w:space="0" w:color="000000"/>
              <w:bottom w:val="single" w:sz="4" w:space="0" w:color="000000"/>
              <w:right w:val="nil"/>
            </w:tcBorders>
            <w:hideMark/>
          </w:tcPr>
          <w:p w:rsidR="00540A79" w:rsidRPr="0032289C" w:rsidRDefault="00540A79" w:rsidP="00471710">
            <w:pPr>
              <w:suppressAutoHyphens/>
              <w:spacing w:line="100" w:lineRule="atLeast"/>
              <w:jc w:val="center"/>
              <w:rPr>
                <w:rFonts w:eastAsia="Arial Unicode MS"/>
                <w:b/>
                <w:i/>
                <w:color w:val="000000"/>
                <w:kern w:val="2"/>
                <w:lang w:eastAsia="ar-SA"/>
              </w:rPr>
            </w:pPr>
            <w:r w:rsidRPr="0032289C">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540A79" w:rsidRPr="0032289C" w:rsidRDefault="00540A79" w:rsidP="00471710">
            <w:pPr>
              <w:suppressAutoHyphens/>
              <w:spacing w:line="100" w:lineRule="atLeast"/>
              <w:jc w:val="center"/>
              <w:rPr>
                <w:rFonts w:eastAsia="Arial Unicode MS"/>
                <w:color w:val="000000"/>
                <w:kern w:val="2"/>
                <w:lang w:eastAsia="ar-SA"/>
              </w:rPr>
            </w:pPr>
            <w:r w:rsidRPr="0032289C">
              <w:rPr>
                <w:b/>
                <w:i/>
              </w:rPr>
              <w:t>ИЗНОС ТРОШКА У РСД</w:t>
            </w:r>
          </w:p>
        </w:tc>
      </w:tr>
      <w:tr w:rsidR="00540A79" w:rsidRPr="0032289C" w:rsidTr="00471710">
        <w:tc>
          <w:tcPr>
            <w:tcW w:w="5565" w:type="dxa"/>
            <w:tcBorders>
              <w:top w:val="single" w:sz="4" w:space="0" w:color="000000"/>
              <w:left w:val="single" w:sz="4" w:space="0" w:color="000000"/>
              <w:bottom w:val="single" w:sz="4" w:space="0" w:color="000000"/>
              <w:right w:val="nil"/>
            </w:tcBorders>
          </w:tcPr>
          <w:p w:rsidR="00540A79" w:rsidRPr="0032289C" w:rsidRDefault="00540A79" w:rsidP="00471710">
            <w:pPr>
              <w:suppressAutoHyphens/>
              <w:snapToGrid w:val="0"/>
              <w:spacing w:line="100" w:lineRule="atLeast"/>
              <w:jc w:val="both"/>
              <w:rPr>
                <w:rFonts w:eastAsia="Arial Unicode MS"/>
                <w:color w:val="000000"/>
                <w:kern w:val="2"/>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540A79" w:rsidRPr="0032289C" w:rsidRDefault="00540A79" w:rsidP="00471710">
            <w:pPr>
              <w:suppressAutoHyphens/>
              <w:snapToGrid w:val="0"/>
              <w:spacing w:line="100" w:lineRule="atLeast"/>
              <w:jc w:val="right"/>
              <w:rPr>
                <w:rFonts w:eastAsia="Arial Unicode MS"/>
                <w:color w:val="000000"/>
                <w:kern w:val="2"/>
                <w:lang w:eastAsia="ar-SA"/>
              </w:rPr>
            </w:pPr>
          </w:p>
        </w:tc>
      </w:tr>
      <w:tr w:rsidR="00540A79" w:rsidRPr="0032289C" w:rsidTr="00471710">
        <w:tc>
          <w:tcPr>
            <w:tcW w:w="5565" w:type="dxa"/>
            <w:tcBorders>
              <w:top w:val="single" w:sz="4" w:space="0" w:color="000000"/>
              <w:left w:val="single" w:sz="4" w:space="0" w:color="000000"/>
              <w:bottom w:val="single" w:sz="4" w:space="0" w:color="000000"/>
              <w:right w:val="nil"/>
            </w:tcBorders>
          </w:tcPr>
          <w:p w:rsidR="00540A79" w:rsidRPr="0032289C" w:rsidRDefault="00540A79" w:rsidP="00471710">
            <w:pPr>
              <w:suppressAutoHyphens/>
              <w:snapToGrid w:val="0"/>
              <w:spacing w:line="100" w:lineRule="atLeast"/>
              <w:jc w:val="both"/>
              <w:rPr>
                <w:rFonts w:eastAsia="Arial Unicode MS"/>
                <w:color w:val="000000"/>
                <w:kern w:val="2"/>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540A79" w:rsidRPr="0032289C" w:rsidRDefault="00540A79" w:rsidP="00471710">
            <w:pPr>
              <w:suppressAutoHyphens/>
              <w:snapToGrid w:val="0"/>
              <w:spacing w:line="100" w:lineRule="atLeast"/>
              <w:jc w:val="right"/>
              <w:rPr>
                <w:rFonts w:eastAsia="Arial Unicode MS"/>
                <w:color w:val="000000"/>
                <w:kern w:val="2"/>
                <w:lang w:eastAsia="ar-SA"/>
              </w:rPr>
            </w:pPr>
          </w:p>
        </w:tc>
      </w:tr>
      <w:tr w:rsidR="00540A79" w:rsidRPr="0032289C" w:rsidTr="00471710">
        <w:tc>
          <w:tcPr>
            <w:tcW w:w="5565" w:type="dxa"/>
            <w:tcBorders>
              <w:top w:val="single" w:sz="4" w:space="0" w:color="000000"/>
              <w:left w:val="single" w:sz="4" w:space="0" w:color="000000"/>
              <w:bottom w:val="single" w:sz="4" w:space="0" w:color="000000"/>
              <w:right w:val="nil"/>
            </w:tcBorders>
          </w:tcPr>
          <w:p w:rsidR="00540A79" w:rsidRPr="0032289C" w:rsidRDefault="00540A79" w:rsidP="00471710">
            <w:pPr>
              <w:suppressAutoHyphens/>
              <w:snapToGrid w:val="0"/>
              <w:spacing w:line="100" w:lineRule="atLeast"/>
              <w:jc w:val="both"/>
              <w:rPr>
                <w:rFonts w:eastAsia="Arial Unicode MS"/>
                <w:color w:val="000000"/>
                <w:kern w:val="2"/>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540A79" w:rsidRPr="0032289C" w:rsidRDefault="00540A79" w:rsidP="00471710">
            <w:pPr>
              <w:suppressAutoHyphens/>
              <w:snapToGrid w:val="0"/>
              <w:spacing w:line="100" w:lineRule="atLeast"/>
              <w:rPr>
                <w:rFonts w:eastAsia="Arial Unicode MS"/>
                <w:color w:val="000000"/>
                <w:kern w:val="2"/>
                <w:lang w:eastAsia="ar-SA"/>
              </w:rPr>
            </w:pPr>
          </w:p>
        </w:tc>
      </w:tr>
      <w:tr w:rsidR="00540A79" w:rsidRPr="0032289C" w:rsidTr="00471710">
        <w:tc>
          <w:tcPr>
            <w:tcW w:w="5565" w:type="dxa"/>
            <w:tcBorders>
              <w:top w:val="single" w:sz="4" w:space="0" w:color="000000"/>
              <w:left w:val="single" w:sz="4" w:space="0" w:color="000000"/>
              <w:bottom w:val="single" w:sz="4" w:space="0" w:color="000000"/>
              <w:right w:val="nil"/>
            </w:tcBorders>
          </w:tcPr>
          <w:p w:rsidR="00540A79" w:rsidRPr="0032289C" w:rsidRDefault="00540A79" w:rsidP="00471710">
            <w:pPr>
              <w:suppressAutoHyphens/>
              <w:snapToGrid w:val="0"/>
              <w:spacing w:line="100" w:lineRule="atLeast"/>
              <w:jc w:val="both"/>
              <w:rPr>
                <w:rFonts w:eastAsia="Arial Unicode MS"/>
                <w:color w:val="000000"/>
                <w:kern w:val="2"/>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540A79" w:rsidRPr="0032289C" w:rsidRDefault="00540A79" w:rsidP="00471710">
            <w:pPr>
              <w:suppressAutoHyphens/>
              <w:snapToGrid w:val="0"/>
              <w:spacing w:line="100" w:lineRule="atLeast"/>
              <w:rPr>
                <w:rFonts w:eastAsia="Arial Unicode MS"/>
                <w:color w:val="000000"/>
                <w:kern w:val="2"/>
                <w:lang w:eastAsia="ar-SA"/>
              </w:rPr>
            </w:pPr>
          </w:p>
        </w:tc>
      </w:tr>
      <w:tr w:rsidR="00540A79" w:rsidRPr="0032289C" w:rsidTr="00471710">
        <w:tc>
          <w:tcPr>
            <w:tcW w:w="5565" w:type="dxa"/>
            <w:tcBorders>
              <w:top w:val="single" w:sz="4" w:space="0" w:color="000000"/>
              <w:left w:val="single" w:sz="4" w:space="0" w:color="000000"/>
              <w:bottom w:val="single" w:sz="4" w:space="0" w:color="000000"/>
              <w:right w:val="nil"/>
            </w:tcBorders>
          </w:tcPr>
          <w:p w:rsidR="00540A79" w:rsidRPr="0032289C" w:rsidRDefault="00540A79" w:rsidP="00471710">
            <w:pPr>
              <w:suppressAutoHyphens/>
              <w:snapToGrid w:val="0"/>
              <w:spacing w:line="100" w:lineRule="atLeast"/>
              <w:jc w:val="both"/>
              <w:rPr>
                <w:rFonts w:eastAsia="Arial Unicode MS"/>
                <w:color w:val="000000"/>
                <w:kern w:val="2"/>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540A79" w:rsidRPr="0032289C" w:rsidRDefault="00540A79" w:rsidP="00471710">
            <w:pPr>
              <w:suppressAutoHyphens/>
              <w:snapToGrid w:val="0"/>
              <w:spacing w:line="100" w:lineRule="atLeast"/>
              <w:rPr>
                <w:rFonts w:eastAsia="Arial Unicode MS"/>
                <w:color w:val="000000"/>
                <w:kern w:val="2"/>
                <w:lang w:eastAsia="ar-SA"/>
              </w:rPr>
            </w:pPr>
          </w:p>
        </w:tc>
      </w:tr>
      <w:tr w:rsidR="00540A79" w:rsidRPr="0032289C" w:rsidTr="00471710">
        <w:tc>
          <w:tcPr>
            <w:tcW w:w="5565" w:type="dxa"/>
            <w:tcBorders>
              <w:top w:val="single" w:sz="4" w:space="0" w:color="000000"/>
              <w:left w:val="single" w:sz="4" w:space="0" w:color="000000"/>
              <w:bottom w:val="single" w:sz="4" w:space="0" w:color="000000"/>
              <w:right w:val="nil"/>
            </w:tcBorders>
          </w:tcPr>
          <w:p w:rsidR="00540A79" w:rsidRPr="0032289C" w:rsidRDefault="00540A79" w:rsidP="00471710">
            <w:pPr>
              <w:suppressAutoHyphens/>
              <w:snapToGrid w:val="0"/>
              <w:spacing w:line="100" w:lineRule="atLeast"/>
              <w:jc w:val="both"/>
              <w:rPr>
                <w:rFonts w:eastAsia="Arial Unicode MS"/>
                <w:color w:val="000000"/>
                <w:kern w:val="2"/>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540A79" w:rsidRPr="0032289C" w:rsidRDefault="00540A79" w:rsidP="00471710">
            <w:pPr>
              <w:suppressAutoHyphens/>
              <w:snapToGrid w:val="0"/>
              <w:spacing w:line="100" w:lineRule="atLeast"/>
              <w:rPr>
                <w:rFonts w:eastAsia="Arial Unicode MS"/>
                <w:color w:val="000000"/>
                <w:kern w:val="2"/>
                <w:lang w:eastAsia="ar-SA"/>
              </w:rPr>
            </w:pPr>
          </w:p>
        </w:tc>
      </w:tr>
      <w:tr w:rsidR="00540A79" w:rsidRPr="0032289C" w:rsidTr="00471710">
        <w:tc>
          <w:tcPr>
            <w:tcW w:w="5565" w:type="dxa"/>
            <w:tcBorders>
              <w:top w:val="single" w:sz="4" w:space="0" w:color="000000"/>
              <w:left w:val="single" w:sz="4" w:space="0" w:color="000000"/>
              <w:bottom w:val="single" w:sz="4" w:space="0" w:color="000000"/>
              <w:right w:val="nil"/>
            </w:tcBorders>
          </w:tcPr>
          <w:p w:rsidR="00540A79" w:rsidRPr="0032289C" w:rsidRDefault="00540A79" w:rsidP="00471710">
            <w:pPr>
              <w:snapToGrid w:val="0"/>
              <w:jc w:val="both"/>
              <w:rPr>
                <w:rFonts w:eastAsia="Arial Unicode MS"/>
                <w:i/>
                <w:color w:val="000000"/>
                <w:kern w:val="2"/>
                <w:lang w:eastAsia="ar-SA"/>
              </w:rPr>
            </w:pPr>
          </w:p>
          <w:p w:rsidR="00540A79" w:rsidRPr="0032289C" w:rsidRDefault="00540A79" w:rsidP="00471710">
            <w:pPr>
              <w:suppressAutoHyphens/>
              <w:spacing w:line="100" w:lineRule="atLeast"/>
              <w:jc w:val="both"/>
              <w:rPr>
                <w:rFonts w:eastAsia="Arial Unicode MS"/>
                <w:color w:val="000000"/>
                <w:kern w:val="2"/>
                <w:lang w:val="ru-RU" w:eastAsia="ar-SA"/>
              </w:rPr>
            </w:pPr>
            <w:r w:rsidRPr="0032289C">
              <w:rPr>
                <w:b/>
                <w:i/>
              </w:rPr>
              <w:t>УКУПАН ИЗНОС ТРОШКОВА ПРИП</w:t>
            </w:r>
            <w:r w:rsidRPr="0032289C">
              <w:rPr>
                <w:b/>
                <w:i/>
                <w:lang w:val="sr-Cyrl-RS"/>
              </w:rPr>
              <w:t>Р</w:t>
            </w:r>
            <w:r w:rsidRPr="0032289C">
              <w:rPr>
                <w:b/>
                <w:i/>
              </w:rPr>
              <w:t>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540A79" w:rsidRPr="0032289C" w:rsidRDefault="00540A79" w:rsidP="00471710">
            <w:pPr>
              <w:suppressAutoHyphens/>
              <w:snapToGrid w:val="0"/>
              <w:spacing w:line="100" w:lineRule="atLeast"/>
              <w:rPr>
                <w:rFonts w:eastAsia="Arial Unicode MS"/>
                <w:color w:val="000000"/>
                <w:kern w:val="2"/>
                <w:lang w:val="ru-RU" w:eastAsia="ar-SA"/>
              </w:rPr>
            </w:pPr>
          </w:p>
        </w:tc>
      </w:tr>
    </w:tbl>
    <w:p w:rsidR="00540A79" w:rsidRPr="0032289C" w:rsidRDefault="00540A79" w:rsidP="00540A79">
      <w:pPr>
        <w:jc w:val="both"/>
        <w:rPr>
          <w:rFonts w:eastAsia="Arial Unicode MS"/>
          <w:color w:val="000000"/>
          <w:kern w:val="2"/>
          <w:lang w:eastAsia="ar-SA"/>
        </w:rPr>
      </w:pPr>
    </w:p>
    <w:p w:rsidR="00540A79" w:rsidRPr="0032289C" w:rsidRDefault="00540A79" w:rsidP="00540A79">
      <w:pPr>
        <w:jc w:val="both"/>
      </w:pPr>
      <w:proofErr w:type="gramStart"/>
      <w:r w:rsidRPr="0032289C">
        <w:t>Трошкове припреме и подношења понуде сноси искључиво понуђач и не може тражити од наручиоца накнаду трошкова.</w:t>
      </w:r>
      <w:proofErr w:type="gramEnd"/>
    </w:p>
    <w:p w:rsidR="00540A79" w:rsidRPr="0032289C" w:rsidRDefault="00540A79" w:rsidP="00540A79">
      <w:pPr>
        <w:jc w:val="both"/>
        <w:rPr>
          <w:lang w:val="sr-Cyrl-CS"/>
        </w:rPr>
      </w:pPr>
      <w:r w:rsidRPr="0032289C">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40A79" w:rsidRPr="0032289C" w:rsidRDefault="00540A79" w:rsidP="00540A79">
      <w:pPr>
        <w:spacing w:after="120"/>
        <w:ind w:firstLine="426"/>
        <w:jc w:val="both"/>
        <w:rPr>
          <w:b/>
          <w:bCs/>
          <w:i/>
          <w:lang w:val="sr-Latn-RS"/>
        </w:rPr>
      </w:pPr>
    </w:p>
    <w:p w:rsidR="00540A79" w:rsidRPr="0032289C" w:rsidRDefault="00540A79" w:rsidP="00540A79">
      <w:pPr>
        <w:spacing w:after="120"/>
        <w:jc w:val="both"/>
        <w:rPr>
          <w:bCs/>
        </w:rPr>
      </w:pPr>
      <w:r w:rsidRPr="0032289C">
        <w:rPr>
          <w:b/>
          <w:bCs/>
          <w:i/>
        </w:rPr>
        <w:t xml:space="preserve">Напомена: </w:t>
      </w:r>
      <w:r w:rsidRPr="0032289C">
        <w:rPr>
          <w:bCs/>
          <w:i/>
        </w:rPr>
        <w:t>достављање овог обрасца није обавезно</w:t>
      </w:r>
    </w:p>
    <w:p w:rsidR="00540A79" w:rsidRPr="0032289C" w:rsidRDefault="00540A79" w:rsidP="00540A79">
      <w:pPr>
        <w:spacing w:after="120"/>
        <w:ind w:firstLine="425"/>
        <w:jc w:val="both"/>
        <w:rPr>
          <w:bCs/>
        </w:rPr>
      </w:pPr>
    </w:p>
    <w:tbl>
      <w:tblPr>
        <w:tblW w:w="0" w:type="auto"/>
        <w:tblLayout w:type="fixed"/>
        <w:tblLook w:val="04A0" w:firstRow="1" w:lastRow="0" w:firstColumn="1" w:lastColumn="0" w:noHBand="0" w:noVBand="1"/>
      </w:tblPr>
      <w:tblGrid>
        <w:gridCol w:w="3080"/>
        <w:gridCol w:w="3068"/>
        <w:gridCol w:w="3094"/>
      </w:tblGrid>
      <w:tr w:rsidR="00540A79" w:rsidRPr="0032289C" w:rsidTr="00471710">
        <w:tc>
          <w:tcPr>
            <w:tcW w:w="3080" w:type="dxa"/>
            <w:vAlign w:val="center"/>
            <w:hideMark/>
          </w:tcPr>
          <w:p w:rsidR="00540A79" w:rsidRPr="0032289C" w:rsidRDefault="00540A79" w:rsidP="00471710">
            <w:pPr>
              <w:pStyle w:val="BodyText2"/>
              <w:spacing w:line="100" w:lineRule="atLeast"/>
              <w:jc w:val="center"/>
            </w:pPr>
            <w:r w:rsidRPr="0032289C">
              <w:t>Датум:</w:t>
            </w:r>
          </w:p>
        </w:tc>
        <w:tc>
          <w:tcPr>
            <w:tcW w:w="3068" w:type="dxa"/>
            <w:vAlign w:val="center"/>
            <w:hideMark/>
          </w:tcPr>
          <w:p w:rsidR="00540A79" w:rsidRPr="0032289C" w:rsidRDefault="00540A79" w:rsidP="00471710">
            <w:pPr>
              <w:pStyle w:val="BodyText2"/>
              <w:spacing w:line="100" w:lineRule="atLeast"/>
              <w:jc w:val="center"/>
            </w:pPr>
            <w:r w:rsidRPr="0032289C">
              <w:t>М.П.</w:t>
            </w:r>
          </w:p>
        </w:tc>
        <w:tc>
          <w:tcPr>
            <w:tcW w:w="3094" w:type="dxa"/>
            <w:vAlign w:val="center"/>
            <w:hideMark/>
          </w:tcPr>
          <w:p w:rsidR="00540A79" w:rsidRPr="0032289C" w:rsidRDefault="00540A79" w:rsidP="00471710">
            <w:pPr>
              <w:pStyle w:val="BodyText2"/>
              <w:spacing w:line="100" w:lineRule="atLeast"/>
              <w:jc w:val="center"/>
            </w:pPr>
            <w:r w:rsidRPr="0032289C">
              <w:t>Потпис понуђача</w:t>
            </w:r>
          </w:p>
        </w:tc>
      </w:tr>
      <w:tr w:rsidR="00540A79" w:rsidRPr="0032289C" w:rsidTr="00471710">
        <w:tc>
          <w:tcPr>
            <w:tcW w:w="3080" w:type="dxa"/>
            <w:tcBorders>
              <w:top w:val="nil"/>
              <w:left w:val="nil"/>
              <w:bottom w:val="single" w:sz="4" w:space="0" w:color="000000"/>
              <w:right w:val="nil"/>
            </w:tcBorders>
          </w:tcPr>
          <w:p w:rsidR="00540A79" w:rsidRPr="0032289C" w:rsidRDefault="00540A79" w:rsidP="00471710">
            <w:pPr>
              <w:pStyle w:val="BodyText2"/>
              <w:snapToGrid w:val="0"/>
              <w:spacing w:line="100" w:lineRule="atLeast"/>
              <w:jc w:val="both"/>
            </w:pPr>
          </w:p>
        </w:tc>
        <w:tc>
          <w:tcPr>
            <w:tcW w:w="3068" w:type="dxa"/>
          </w:tcPr>
          <w:p w:rsidR="00540A79" w:rsidRPr="0032289C" w:rsidRDefault="00540A79" w:rsidP="00471710">
            <w:pPr>
              <w:pStyle w:val="BodyText2"/>
              <w:snapToGrid w:val="0"/>
              <w:spacing w:line="100" w:lineRule="atLeast"/>
              <w:jc w:val="both"/>
            </w:pPr>
          </w:p>
        </w:tc>
        <w:tc>
          <w:tcPr>
            <w:tcW w:w="3094" w:type="dxa"/>
            <w:tcBorders>
              <w:top w:val="nil"/>
              <w:left w:val="nil"/>
              <w:bottom w:val="single" w:sz="4" w:space="0" w:color="000000"/>
              <w:right w:val="nil"/>
            </w:tcBorders>
          </w:tcPr>
          <w:p w:rsidR="00540A79" w:rsidRPr="0032289C" w:rsidRDefault="00540A79" w:rsidP="00471710">
            <w:pPr>
              <w:pStyle w:val="BodyText2"/>
              <w:snapToGrid w:val="0"/>
              <w:spacing w:line="100" w:lineRule="atLeast"/>
              <w:jc w:val="both"/>
            </w:pPr>
          </w:p>
        </w:tc>
      </w:tr>
    </w:tbl>
    <w:p w:rsidR="00540A79" w:rsidRPr="0032289C" w:rsidRDefault="00540A79" w:rsidP="00540A79">
      <w:pPr>
        <w:rPr>
          <w:rFonts w:eastAsia="Arial Unicode MS"/>
          <w:color w:val="000000"/>
          <w:kern w:val="2"/>
          <w:lang w:eastAsia="ar-SA"/>
        </w:rPr>
      </w:pPr>
    </w:p>
    <w:p w:rsidR="00540A79" w:rsidRPr="0032289C" w:rsidRDefault="00540A79" w:rsidP="00540A79">
      <w:pPr>
        <w:rPr>
          <w:b/>
          <w:bCs/>
          <w:i/>
          <w:iCs/>
        </w:rPr>
      </w:pPr>
    </w:p>
    <w:p w:rsidR="00540A79" w:rsidRPr="0032289C" w:rsidRDefault="00540A79" w:rsidP="00540A79">
      <w:pPr>
        <w:rPr>
          <w:b/>
          <w:bCs/>
          <w:i/>
          <w:iCs/>
          <w:sz w:val="28"/>
          <w:szCs w:val="28"/>
        </w:rPr>
      </w:pPr>
    </w:p>
    <w:p w:rsidR="00540A79" w:rsidRPr="0032289C" w:rsidRDefault="00540A79" w:rsidP="00540A79">
      <w:pPr>
        <w:rPr>
          <w:b/>
          <w:bCs/>
          <w:i/>
          <w:iCs/>
          <w:sz w:val="28"/>
          <w:szCs w:val="28"/>
        </w:rPr>
      </w:pPr>
    </w:p>
    <w:p w:rsidR="00540A79" w:rsidRPr="0032289C" w:rsidRDefault="00540A79" w:rsidP="00540A79">
      <w:pPr>
        <w:rPr>
          <w:b/>
          <w:bCs/>
          <w:i/>
          <w:iCs/>
          <w:sz w:val="28"/>
          <w:szCs w:val="28"/>
        </w:rPr>
      </w:pPr>
    </w:p>
    <w:p w:rsidR="00540A79" w:rsidRPr="0032289C" w:rsidRDefault="00540A79" w:rsidP="00540A79">
      <w:pPr>
        <w:rPr>
          <w:b/>
          <w:bCs/>
          <w:i/>
          <w:iCs/>
          <w:sz w:val="28"/>
          <w:szCs w:val="28"/>
          <w:lang w:val="sr-Cyrl-RS"/>
        </w:rPr>
      </w:pPr>
    </w:p>
    <w:p w:rsidR="00540A79" w:rsidRPr="0032289C" w:rsidRDefault="00540A79" w:rsidP="00540A79">
      <w:pPr>
        <w:rPr>
          <w:b/>
          <w:bCs/>
          <w:i/>
          <w:iCs/>
          <w:sz w:val="28"/>
          <w:szCs w:val="28"/>
          <w:lang w:val="sr-Cyrl-RS"/>
        </w:rPr>
      </w:pPr>
    </w:p>
    <w:p w:rsidR="00540A79" w:rsidRDefault="00540A79" w:rsidP="00540A79">
      <w:pPr>
        <w:rPr>
          <w:b/>
          <w:bCs/>
          <w:i/>
          <w:iCs/>
          <w:sz w:val="28"/>
          <w:szCs w:val="28"/>
          <w:lang w:val="sr-Cyrl-RS"/>
        </w:rPr>
      </w:pPr>
    </w:p>
    <w:p w:rsidR="00540A79" w:rsidRPr="0032289C" w:rsidRDefault="00540A79" w:rsidP="00540A79">
      <w:pPr>
        <w:rPr>
          <w:b/>
          <w:bCs/>
          <w:i/>
          <w:iCs/>
          <w:sz w:val="28"/>
          <w:szCs w:val="28"/>
          <w:lang w:val="sr-Cyrl-RS"/>
        </w:rPr>
      </w:pPr>
    </w:p>
    <w:p w:rsidR="00540A79" w:rsidRDefault="00540A79" w:rsidP="00540A79">
      <w:pPr>
        <w:rPr>
          <w:rFonts w:ascii="Arial" w:hAnsi="Arial" w:cs="Arial"/>
          <w:b/>
          <w:bCs/>
          <w:i/>
          <w:iCs/>
          <w:sz w:val="28"/>
          <w:szCs w:val="28"/>
          <w:lang w:val="sr-Cyrl-RS"/>
        </w:rPr>
      </w:pPr>
    </w:p>
    <w:p w:rsidR="00540A79" w:rsidRDefault="00540A79" w:rsidP="00540A79">
      <w:pPr>
        <w:rPr>
          <w:rFonts w:ascii="Arial" w:hAnsi="Arial" w:cs="Arial"/>
          <w:b/>
          <w:bCs/>
          <w:i/>
          <w:iCs/>
          <w:sz w:val="28"/>
          <w:szCs w:val="28"/>
          <w:lang w:val="sr-Cyrl-RS"/>
        </w:rPr>
      </w:pPr>
    </w:p>
    <w:p w:rsidR="00540A79" w:rsidRDefault="00540A79" w:rsidP="00540A79">
      <w:pPr>
        <w:rPr>
          <w:rFonts w:ascii="Arial" w:hAnsi="Arial" w:cs="Arial"/>
          <w:b/>
          <w:bCs/>
          <w:i/>
          <w:iCs/>
          <w:sz w:val="28"/>
          <w:szCs w:val="28"/>
        </w:rPr>
      </w:pPr>
    </w:p>
    <w:p w:rsidR="00540A79" w:rsidRPr="0032289C" w:rsidRDefault="00540A79" w:rsidP="00540A79">
      <w:pPr>
        <w:shd w:val="clear" w:color="auto" w:fill="C6D9F1"/>
        <w:jc w:val="center"/>
        <w:rPr>
          <w:bCs/>
        </w:rPr>
      </w:pPr>
      <w:proofErr w:type="gramStart"/>
      <w:r w:rsidRPr="0032289C">
        <w:rPr>
          <w:b/>
          <w:bCs/>
          <w:i/>
          <w:iCs/>
        </w:rPr>
        <w:t>X  ОБРАЗАЦ</w:t>
      </w:r>
      <w:proofErr w:type="gramEnd"/>
      <w:r w:rsidRPr="0032289C">
        <w:rPr>
          <w:b/>
          <w:bCs/>
          <w:i/>
          <w:iCs/>
        </w:rPr>
        <w:t xml:space="preserve"> ИЗЈАВЕ О НЕЗАВИСНОЈ ПОНУДИ</w:t>
      </w:r>
    </w:p>
    <w:p w:rsidR="00540A79" w:rsidRPr="0032289C" w:rsidRDefault="00540A79" w:rsidP="00540A79">
      <w:pPr>
        <w:pStyle w:val="BodyText3"/>
        <w:shd w:val="clear" w:color="auto" w:fill="C6D9F1"/>
        <w:spacing w:after="0"/>
        <w:jc w:val="center"/>
        <w:rPr>
          <w:bCs/>
          <w:sz w:val="24"/>
          <w:szCs w:val="24"/>
        </w:rPr>
      </w:pPr>
    </w:p>
    <w:p w:rsidR="00540A79" w:rsidRPr="0032289C" w:rsidRDefault="00540A79" w:rsidP="00540A79">
      <w:pPr>
        <w:pStyle w:val="BodyText3"/>
        <w:spacing w:after="0"/>
        <w:jc w:val="center"/>
        <w:rPr>
          <w:bCs/>
          <w:sz w:val="24"/>
          <w:szCs w:val="24"/>
        </w:rPr>
      </w:pPr>
    </w:p>
    <w:p w:rsidR="00540A79" w:rsidRPr="0032289C" w:rsidRDefault="00540A79" w:rsidP="00540A79">
      <w:pPr>
        <w:pStyle w:val="BodyText3"/>
        <w:spacing w:after="0"/>
        <w:jc w:val="center"/>
        <w:rPr>
          <w:bCs/>
          <w:sz w:val="24"/>
          <w:szCs w:val="24"/>
        </w:rPr>
      </w:pPr>
    </w:p>
    <w:p w:rsidR="00540A79" w:rsidRPr="0032289C" w:rsidRDefault="00540A79" w:rsidP="00540A79">
      <w:pPr>
        <w:pStyle w:val="BodyText3"/>
        <w:spacing w:after="0"/>
        <w:jc w:val="both"/>
        <w:rPr>
          <w:sz w:val="24"/>
          <w:szCs w:val="24"/>
        </w:rPr>
      </w:pPr>
      <w:r w:rsidRPr="0032289C">
        <w:rPr>
          <w:sz w:val="24"/>
          <w:szCs w:val="24"/>
        </w:rPr>
        <w:t xml:space="preserve">У складу са чланом 26. Закона, ________________________________________, </w:t>
      </w:r>
    </w:p>
    <w:p w:rsidR="00540A79" w:rsidRPr="0032289C" w:rsidRDefault="00540A79" w:rsidP="00540A79">
      <w:pPr>
        <w:pStyle w:val="BodyText3"/>
        <w:spacing w:after="0"/>
        <w:jc w:val="both"/>
        <w:rPr>
          <w:sz w:val="24"/>
          <w:szCs w:val="24"/>
        </w:rPr>
      </w:pPr>
      <w:r w:rsidRPr="0032289C">
        <w:rPr>
          <w:sz w:val="24"/>
          <w:szCs w:val="24"/>
        </w:rPr>
        <w:t xml:space="preserve">                                                                            (Назив понуђача)</w:t>
      </w:r>
    </w:p>
    <w:p w:rsidR="00540A79" w:rsidRPr="0032289C" w:rsidRDefault="00540A79" w:rsidP="00540A79">
      <w:pPr>
        <w:pStyle w:val="BodyText3"/>
        <w:spacing w:after="0"/>
        <w:jc w:val="both"/>
        <w:rPr>
          <w:w w:val="200"/>
          <w:sz w:val="24"/>
          <w:szCs w:val="24"/>
        </w:rPr>
      </w:pPr>
      <w:r w:rsidRPr="0032289C">
        <w:rPr>
          <w:sz w:val="24"/>
          <w:szCs w:val="24"/>
        </w:rPr>
        <w:t xml:space="preserve">даје: </w:t>
      </w:r>
    </w:p>
    <w:p w:rsidR="00540A79" w:rsidRPr="0032289C" w:rsidRDefault="00540A79" w:rsidP="00540A79">
      <w:pPr>
        <w:pStyle w:val="BodyText3"/>
        <w:spacing w:before="360" w:after="360"/>
        <w:ind w:firstLine="227"/>
        <w:jc w:val="both"/>
        <w:rPr>
          <w:w w:val="200"/>
          <w:sz w:val="24"/>
          <w:szCs w:val="24"/>
        </w:rPr>
      </w:pPr>
    </w:p>
    <w:p w:rsidR="00540A79" w:rsidRPr="0032289C" w:rsidRDefault="00540A79" w:rsidP="00540A79">
      <w:pPr>
        <w:pStyle w:val="BodyText3"/>
        <w:spacing w:before="360" w:after="360"/>
        <w:ind w:firstLine="227"/>
        <w:jc w:val="center"/>
        <w:rPr>
          <w:b/>
          <w:bCs/>
          <w:sz w:val="24"/>
          <w:szCs w:val="24"/>
          <w:lang w:val="sr-Cyrl-CS"/>
        </w:rPr>
      </w:pPr>
      <w:r w:rsidRPr="0032289C">
        <w:rPr>
          <w:b/>
          <w:bCs/>
          <w:sz w:val="24"/>
          <w:szCs w:val="24"/>
          <w:lang w:val="sr-Cyrl-CS"/>
        </w:rPr>
        <w:t xml:space="preserve">ИЗЈАВУ </w:t>
      </w:r>
    </w:p>
    <w:p w:rsidR="00540A79" w:rsidRPr="0032289C" w:rsidRDefault="00540A79" w:rsidP="00540A79">
      <w:pPr>
        <w:pStyle w:val="BodyText3"/>
        <w:spacing w:before="360" w:after="360"/>
        <w:ind w:firstLine="227"/>
        <w:jc w:val="center"/>
        <w:rPr>
          <w:bCs/>
          <w:sz w:val="24"/>
          <w:szCs w:val="24"/>
        </w:rPr>
      </w:pPr>
      <w:r w:rsidRPr="0032289C">
        <w:rPr>
          <w:b/>
          <w:bCs/>
          <w:sz w:val="24"/>
          <w:szCs w:val="24"/>
          <w:lang w:val="sr-Cyrl-CS"/>
        </w:rPr>
        <w:t>О НЕЗАВИСНОЈ</w:t>
      </w:r>
      <w:r w:rsidRPr="0032289C">
        <w:rPr>
          <w:b/>
          <w:bCs/>
          <w:sz w:val="24"/>
          <w:szCs w:val="24"/>
        </w:rPr>
        <w:t xml:space="preserve"> ПОНУДИ</w:t>
      </w:r>
    </w:p>
    <w:p w:rsidR="00540A79" w:rsidRPr="0032289C" w:rsidRDefault="00540A79" w:rsidP="00540A79">
      <w:pPr>
        <w:pStyle w:val="BodyText3"/>
        <w:spacing w:after="0"/>
        <w:jc w:val="both"/>
        <w:rPr>
          <w:bCs/>
          <w:sz w:val="24"/>
          <w:szCs w:val="24"/>
        </w:rPr>
      </w:pPr>
    </w:p>
    <w:p w:rsidR="00540A79" w:rsidRPr="0032289C" w:rsidRDefault="00540A79" w:rsidP="00540A79">
      <w:pPr>
        <w:pStyle w:val="BodyText3"/>
        <w:spacing w:after="0"/>
        <w:jc w:val="both"/>
        <w:rPr>
          <w:bCs/>
          <w:sz w:val="24"/>
          <w:szCs w:val="24"/>
        </w:rPr>
      </w:pPr>
    </w:p>
    <w:p w:rsidR="00540A79" w:rsidRPr="0032289C" w:rsidRDefault="00540A79" w:rsidP="00540A79">
      <w:pPr>
        <w:jc w:val="both"/>
      </w:pPr>
      <w:r w:rsidRPr="0032289C">
        <w:tab/>
      </w:r>
      <w:r w:rsidRPr="0032289C">
        <w:tab/>
      </w:r>
      <w:r w:rsidRPr="0032289C">
        <w:tab/>
      </w:r>
      <w:r w:rsidRPr="0032289C">
        <w:rPr>
          <w:bCs/>
        </w:rPr>
        <w:t xml:space="preserve"> </w:t>
      </w:r>
    </w:p>
    <w:p w:rsidR="00540A79" w:rsidRPr="0032289C" w:rsidRDefault="00540A79" w:rsidP="00540A79">
      <w:pPr>
        <w:jc w:val="both"/>
        <w:rPr>
          <w:bCs/>
          <w:lang w:val="sr-Cyrl-RS"/>
        </w:rPr>
      </w:pPr>
      <w:r w:rsidRPr="0032289C">
        <w:t>Под пуном материјалном и кривичном одговорношћу п</w:t>
      </w:r>
      <w:r w:rsidRPr="0032289C">
        <w:rPr>
          <w:bCs/>
        </w:rPr>
        <w:t xml:space="preserve">отврђујем да сам понуду у </w:t>
      </w:r>
      <w:r w:rsidRPr="0032289C">
        <w:rPr>
          <w:bCs/>
          <w:lang w:val="sr-Cyrl-CS"/>
        </w:rPr>
        <w:t>поступку</w:t>
      </w:r>
      <w:r w:rsidRPr="0032289C">
        <w:rPr>
          <w:bCs/>
        </w:rPr>
        <w:t xml:space="preserve"> јавне набавке</w:t>
      </w:r>
      <w:r>
        <w:rPr>
          <w:lang w:val="sr-Cyrl-RS"/>
        </w:rPr>
        <w:t xml:space="preserve"> услуга </w:t>
      </w:r>
      <w:r w:rsidR="00F731D9">
        <w:rPr>
          <w:lang w:val="sr-Cyrl-RS"/>
        </w:rPr>
        <w:t xml:space="preserve">еталонирања </w:t>
      </w:r>
      <w:r w:rsidR="00C84F30">
        <w:rPr>
          <w:lang w:val="sr-Cyrl-RS"/>
        </w:rPr>
        <w:t xml:space="preserve">лабораторијске </w:t>
      </w:r>
      <w:r w:rsidR="00F731D9">
        <w:rPr>
          <w:lang w:val="sr-Cyrl-RS"/>
        </w:rPr>
        <w:t>опреме</w:t>
      </w:r>
      <w:r>
        <w:rPr>
          <w:lang w:val="sr-Cyrl-RS"/>
        </w:rPr>
        <w:t xml:space="preserve"> у Заводу за јавно здравље Шабац МВ </w:t>
      </w:r>
      <w:r w:rsidR="00EB668E">
        <w:rPr>
          <w:lang w:val="sr-Cyrl-RS"/>
        </w:rPr>
        <w:t>4</w:t>
      </w:r>
      <w:r w:rsidR="008C549A">
        <w:rPr>
          <w:lang w:val="sr-Cyrl-RS"/>
        </w:rPr>
        <w:t>/</w:t>
      </w:r>
      <w:proofErr w:type="gramStart"/>
      <w:r w:rsidR="008C549A">
        <w:rPr>
          <w:lang w:val="sr-Cyrl-RS"/>
        </w:rPr>
        <w:t>2020</w:t>
      </w:r>
      <w:r>
        <w:rPr>
          <w:lang w:val="sr-Cyrl-RS"/>
        </w:rPr>
        <w:t xml:space="preserve"> </w:t>
      </w:r>
      <w:r w:rsidRPr="0032289C">
        <w:t xml:space="preserve"> </w:t>
      </w:r>
      <w:r w:rsidRPr="0032289C">
        <w:rPr>
          <w:bCs/>
        </w:rPr>
        <w:t>поднео</w:t>
      </w:r>
      <w:proofErr w:type="gramEnd"/>
      <w:r w:rsidRPr="0032289C">
        <w:rPr>
          <w:bCs/>
        </w:rPr>
        <w:t xml:space="preserve"> независно, без договора са другим понуђачима или заинтересованим лицима.</w:t>
      </w:r>
    </w:p>
    <w:p w:rsidR="00540A79" w:rsidRPr="0032289C" w:rsidRDefault="00540A79" w:rsidP="00540A79">
      <w:pPr>
        <w:jc w:val="both"/>
        <w:rPr>
          <w:bCs/>
          <w:lang w:val="sr-Cyrl-RS"/>
        </w:rPr>
      </w:pPr>
    </w:p>
    <w:p w:rsidR="00540A79" w:rsidRPr="0032289C" w:rsidRDefault="00540A79" w:rsidP="00540A79">
      <w:pPr>
        <w:jc w:val="both"/>
        <w:rPr>
          <w:bCs/>
          <w:lang w:val="sr-Cyrl-RS"/>
        </w:rPr>
      </w:pPr>
    </w:p>
    <w:p w:rsidR="00540A79" w:rsidRPr="0032289C" w:rsidRDefault="00540A79" w:rsidP="00540A79">
      <w:pPr>
        <w:pStyle w:val="BodyText3"/>
        <w:spacing w:after="0"/>
        <w:ind w:firstLine="227"/>
        <w:jc w:val="both"/>
        <w:rPr>
          <w:sz w:val="24"/>
          <w:szCs w:val="24"/>
        </w:rPr>
      </w:pPr>
    </w:p>
    <w:tbl>
      <w:tblPr>
        <w:tblW w:w="0" w:type="auto"/>
        <w:tblLayout w:type="fixed"/>
        <w:tblLook w:val="04A0" w:firstRow="1" w:lastRow="0" w:firstColumn="1" w:lastColumn="0" w:noHBand="0" w:noVBand="1"/>
      </w:tblPr>
      <w:tblGrid>
        <w:gridCol w:w="3080"/>
        <w:gridCol w:w="3065"/>
        <w:gridCol w:w="3097"/>
      </w:tblGrid>
      <w:tr w:rsidR="00540A79" w:rsidRPr="0032289C" w:rsidTr="00471710">
        <w:tc>
          <w:tcPr>
            <w:tcW w:w="3080" w:type="dxa"/>
            <w:vAlign w:val="center"/>
            <w:hideMark/>
          </w:tcPr>
          <w:p w:rsidR="00540A79" w:rsidRPr="0032289C" w:rsidRDefault="00540A79" w:rsidP="00471710">
            <w:pPr>
              <w:pStyle w:val="BodyText2"/>
              <w:spacing w:line="100" w:lineRule="atLeast"/>
              <w:jc w:val="center"/>
            </w:pPr>
            <w:r w:rsidRPr="0032289C">
              <w:t>Датум:</w:t>
            </w:r>
          </w:p>
        </w:tc>
        <w:tc>
          <w:tcPr>
            <w:tcW w:w="3065" w:type="dxa"/>
            <w:vAlign w:val="center"/>
            <w:hideMark/>
          </w:tcPr>
          <w:p w:rsidR="00540A79" w:rsidRPr="0032289C" w:rsidRDefault="00540A79" w:rsidP="00471710">
            <w:pPr>
              <w:pStyle w:val="BodyText2"/>
              <w:spacing w:line="100" w:lineRule="atLeast"/>
              <w:jc w:val="center"/>
            </w:pPr>
            <w:r w:rsidRPr="0032289C">
              <w:t>М.П.</w:t>
            </w:r>
          </w:p>
        </w:tc>
        <w:tc>
          <w:tcPr>
            <w:tcW w:w="3097" w:type="dxa"/>
            <w:vAlign w:val="center"/>
            <w:hideMark/>
          </w:tcPr>
          <w:p w:rsidR="00540A79" w:rsidRPr="0032289C" w:rsidRDefault="00540A79" w:rsidP="00471710">
            <w:pPr>
              <w:pStyle w:val="BodyText2"/>
              <w:spacing w:line="100" w:lineRule="atLeast"/>
              <w:jc w:val="center"/>
            </w:pPr>
            <w:r w:rsidRPr="0032289C">
              <w:t>Потпис понуђача</w:t>
            </w:r>
          </w:p>
        </w:tc>
      </w:tr>
      <w:tr w:rsidR="00540A79" w:rsidRPr="0032289C" w:rsidTr="00471710">
        <w:tc>
          <w:tcPr>
            <w:tcW w:w="3080" w:type="dxa"/>
            <w:tcBorders>
              <w:top w:val="nil"/>
              <w:left w:val="nil"/>
              <w:bottom w:val="single" w:sz="4" w:space="0" w:color="000000"/>
              <w:right w:val="nil"/>
            </w:tcBorders>
          </w:tcPr>
          <w:p w:rsidR="00540A79" w:rsidRPr="0032289C" w:rsidRDefault="00540A79" w:rsidP="00471710">
            <w:pPr>
              <w:pStyle w:val="BodyText2"/>
              <w:snapToGrid w:val="0"/>
              <w:spacing w:line="100" w:lineRule="atLeast"/>
              <w:jc w:val="both"/>
            </w:pPr>
          </w:p>
        </w:tc>
        <w:tc>
          <w:tcPr>
            <w:tcW w:w="3065" w:type="dxa"/>
          </w:tcPr>
          <w:p w:rsidR="00540A79" w:rsidRPr="0032289C" w:rsidRDefault="00540A79" w:rsidP="00471710">
            <w:pPr>
              <w:pStyle w:val="BodyText2"/>
              <w:snapToGrid w:val="0"/>
              <w:spacing w:line="100" w:lineRule="atLeast"/>
              <w:jc w:val="both"/>
            </w:pPr>
          </w:p>
        </w:tc>
        <w:tc>
          <w:tcPr>
            <w:tcW w:w="3097" w:type="dxa"/>
            <w:tcBorders>
              <w:top w:val="nil"/>
              <w:left w:val="nil"/>
              <w:bottom w:val="single" w:sz="4" w:space="0" w:color="000000"/>
              <w:right w:val="nil"/>
            </w:tcBorders>
          </w:tcPr>
          <w:p w:rsidR="00540A79" w:rsidRPr="0032289C" w:rsidRDefault="00540A79" w:rsidP="00471710">
            <w:pPr>
              <w:pStyle w:val="BodyText2"/>
              <w:snapToGrid w:val="0"/>
              <w:spacing w:line="100" w:lineRule="atLeast"/>
              <w:jc w:val="both"/>
            </w:pPr>
          </w:p>
        </w:tc>
      </w:tr>
    </w:tbl>
    <w:p w:rsidR="00540A79" w:rsidRPr="0032289C" w:rsidRDefault="00540A79" w:rsidP="00540A79">
      <w:pPr>
        <w:pStyle w:val="BodyText3"/>
        <w:spacing w:after="0"/>
        <w:ind w:firstLine="227"/>
        <w:jc w:val="both"/>
        <w:rPr>
          <w:kern w:val="2"/>
          <w:sz w:val="24"/>
          <w:szCs w:val="24"/>
        </w:rPr>
      </w:pPr>
    </w:p>
    <w:p w:rsidR="00540A79" w:rsidRPr="0032289C" w:rsidRDefault="00540A79" w:rsidP="00540A79">
      <w:pPr>
        <w:tabs>
          <w:tab w:val="left" w:pos="6028"/>
        </w:tabs>
        <w:autoSpaceDE w:val="0"/>
        <w:rPr>
          <w:lang w:val="sr-Cyrl-RS"/>
        </w:rPr>
      </w:pPr>
    </w:p>
    <w:p w:rsidR="00540A79" w:rsidRPr="0032289C" w:rsidRDefault="00540A79" w:rsidP="00540A79">
      <w:pPr>
        <w:tabs>
          <w:tab w:val="left" w:pos="6028"/>
        </w:tabs>
        <w:autoSpaceDE w:val="0"/>
        <w:jc w:val="both"/>
        <w:rPr>
          <w:bCs/>
          <w:i/>
          <w:iCs/>
          <w:lang w:val="sr-Cyrl-RS"/>
        </w:rPr>
      </w:pPr>
      <w:r w:rsidRPr="0032289C">
        <w:rPr>
          <w:b/>
          <w:bCs/>
          <w:i/>
          <w:iCs/>
        </w:rPr>
        <w:t xml:space="preserve">Напомена: </w:t>
      </w:r>
      <w:r w:rsidRPr="0032289C">
        <w:rPr>
          <w:bCs/>
          <w:i/>
          <w:iCs/>
          <w:lang w:val="sr-Cyrl-RS"/>
        </w:rPr>
        <w:t>у</w:t>
      </w:r>
      <w:r w:rsidRPr="0032289C">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32289C">
        <w:rPr>
          <w:bCs/>
          <w:i/>
          <w:iCs/>
          <w:lang w:val="sr-Cyrl-RS"/>
        </w:rPr>
        <w:t xml:space="preserve"> </w:t>
      </w:r>
      <w:proofErr w:type="gramStart"/>
      <w:r w:rsidRPr="0032289C">
        <w:rPr>
          <w:bCs/>
          <w:i/>
          <w:i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32289C">
        <w:rPr>
          <w:bCs/>
          <w:i/>
          <w:iCs/>
        </w:rPr>
        <w:t xml:space="preserve"> </w:t>
      </w:r>
      <w:proofErr w:type="gramStart"/>
      <w:r w:rsidRPr="0032289C">
        <w:rPr>
          <w:bCs/>
          <w:i/>
          <w:iCs/>
        </w:rPr>
        <w:t>Мера забране учешћа у поступку јавне набавке може трајати до две године.</w:t>
      </w:r>
      <w:proofErr w:type="gramEnd"/>
      <w:r w:rsidRPr="0032289C">
        <w:rPr>
          <w:bCs/>
          <w:i/>
          <w:iCs/>
          <w:lang w:val="sr-Cyrl-RS"/>
        </w:rPr>
        <w:t xml:space="preserve"> Повреда конкуренције представља негативну референцу, у смислу члана 82. став 1. тачка 2</w:t>
      </w:r>
      <w:r w:rsidRPr="0032289C">
        <w:rPr>
          <w:bCs/>
          <w:i/>
          <w:iCs/>
          <w:lang w:val="sr-Cyrl-CS"/>
        </w:rPr>
        <w:t>)</w:t>
      </w:r>
      <w:r w:rsidRPr="0032289C">
        <w:rPr>
          <w:bCs/>
          <w:i/>
          <w:iCs/>
          <w:lang w:val="sr-Cyrl-RS"/>
        </w:rPr>
        <w:t xml:space="preserve"> Закона. </w:t>
      </w:r>
    </w:p>
    <w:p w:rsidR="00540A79" w:rsidRPr="0032289C" w:rsidRDefault="00540A79" w:rsidP="00540A79">
      <w:pPr>
        <w:tabs>
          <w:tab w:val="left" w:pos="6028"/>
        </w:tabs>
        <w:autoSpaceDE w:val="0"/>
        <w:jc w:val="both"/>
        <w:rPr>
          <w:bCs/>
          <w:i/>
          <w:iCs/>
          <w:lang w:val="sr-Latn-RS"/>
        </w:rPr>
      </w:pPr>
      <w:proofErr w:type="gramStart"/>
      <w:r w:rsidRPr="0032289C">
        <w:rPr>
          <w:b/>
          <w:bCs/>
          <w:i/>
          <w:iCs/>
          <w:u w:val="single"/>
        </w:rPr>
        <w:t>Уколико понуду подноси група понуђача</w:t>
      </w:r>
      <w:r w:rsidRPr="0032289C">
        <w:rPr>
          <w:b/>
          <w:bCs/>
          <w:i/>
          <w:iCs/>
          <w:u w:val="single"/>
          <w:lang w:val="sr-Cyrl-RS"/>
        </w:rPr>
        <w:t>,</w:t>
      </w:r>
      <w:r w:rsidRPr="0032289C">
        <w:rPr>
          <w:bCs/>
          <w:i/>
          <w:iCs/>
          <w:lang w:val="sr-Cyrl-RS"/>
        </w:rPr>
        <w:t xml:space="preserve"> Изјава мора бити потписана од стране овлашћеног лица </w:t>
      </w:r>
      <w:r w:rsidRPr="0032289C">
        <w:rPr>
          <w:bCs/>
          <w:i/>
          <w:iCs/>
        </w:rPr>
        <w:t>свак</w:t>
      </w:r>
      <w:r w:rsidRPr="0032289C">
        <w:rPr>
          <w:bCs/>
          <w:i/>
          <w:iCs/>
          <w:lang w:val="sr-Cyrl-RS"/>
        </w:rPr>
        <w:t xml:space="preserve">ог </w:t>
      </w:r>
      <w:r w:rsidRPr="0032289C">
        <w:rPr>
          <w:bCs/>
          <w:i/>
          <w:iCs/>
        </w:rPr>
        <w:t>понуђач</w:t>
      </w:r>
      <w:r w:rsidRPr="0032289C">
        <w:rPr>
          <w:bCs/>
          <w:i/>
          <w:iCs/>
          <w:lang w:val="sr-Cyrl-RS"/>
        </w:rPr>
        <w:t>а</w:t>
      </w:r>
      <w:r w:rsidRPr="0032289C">
        <w:rPr>
          <w:bCs/>
          <w:i/>
          <w:iCs/>
        </w:rPr>
        <w:t xml:space="preserve"> из групе понуђача</w:t>
      </w:r>
      <w:r w:rsidRPr="0032289C">
        <w:rPr>
          <w:bCs/>
          <w:i/>
          <w:iCs/>
          <w:lang w:val="sr-Cyrl-RS"/>
        </w:rPr>
        <w:t xml:space="preserve"> и оверена печатом.</w:t>
      </w:r>
      <w:proofErr w:type="gramEnd"/>
    </w:p>
    <w:p w:rsidR="00540A79" w:rsidRPr="0032289C" w:rsidRDefault="00540A79" w:rsidP="00540A79">
      <w:pPr>
        <w:tabs>
          <w:tab w:val="left" w:pos="6028"/>
        </w:tabs>
        <w:autoSpaceDE w:val="0"/>
        <w:jc w:val="both"/>
        <w:rPr>
          <w:bCs/>
          <w:i/>
          <w:iCs/>
        </w:rPr>
      </w:pPr>
    </w:p>
    <w:p w:rsidR="00540A79" w:rsidRPr="0032289C" w:rsidRDefault="00540A79" w:rsidP="00540A79">
      <w:pPr>
        <w:tabs>
          <w:tab w:val="left" w:pos="6028"/>
        </w:tabs>
        <w:autoSpaceDE w:val="0"/>
        <w:jc w:val="both"/>
        <w:rPr>
          <w:bCs/>
          <w:i/>
          <w:iCs/>
        </w:rPr>
      </w:pPr>
    </w:p>
    <w:p w:rsidR="00540A79" w:rsidRPr="0032289C" w:rsidRDefault="00540A79" w:rsidP="00540A79">
      <w:pPr>
        <w:tabs>
          <w:tab w:val="left" w:pos="6028"/>
        </w:tabs>
        <w:autoSpaceDE w:val="0"/>
        <w:jc w:val="both"/>
        <w:rPr>
          <w:bCs/>
          <w:i/>
          <w:iCs/>
        </w:rPr>
      </w:pPr>
    </w:p>
    <w:p w:rsidR="00540A79" w:rsidRDefault="00540A79" w:rsidP="00540A79">
      <w:pPr>
        <w:tabs>
          <w:tab w:val="left" w:pos="6028"/>
        </w:tabs>
        <w:autoSpaceDE w:val="0"/>
        <w:jc w:val="both"/>
        <w:rPr>
          <w:rFonts w:ascii="Arial" w:hAnsi="Arial" w:cs="Arial"/>
          <w:bCs/>
          <w:i/>
          <w:iCs/>
        </w:rPr>
      </w:pPr>
    </w:p>
    <w:p w:rsidR="00540A79" w:rsidRDefault="00540A79" w:rsidP="00540A79">
      <w:pPr>
        <w:tabs>
          <w:tab w:val="left" w:pos="6028"/>
        </w:tabs>
        <w:autoSpaceDE w:val="0"/>
        <w:jc w:val="both"/>
        <w:rPr>
          <w:rFonts w:ascii="Arial" w:hAnsi="Arial" w:cs="Arial"/>
          <w:bCs/>
          <w:i/>
          <w:iCs/>
          <w:lang w:val="sr-Cyrl-RS"/>
        </w:rPr>
      </w:pPr>
    </w:p>
    <w:p w:rsidR="00C84F30" w:rsidRDefault="00C84F30" w:rsidP="00540A79">
      <w:pPr>
        <w:tabs>
          <w:tab w:val="left" w:pos="6028"/>
        </w:tabs>
        <w:autoSpaceDE w:val="0"/>
        <w:jc w:val="both"/>
        <w:rPr>
          <w:rFonts w:ascii="Arial" w:hAnsi="Arial" w:cs="Arial"/>
          <w:bCs/>
          <w:i/>
          <w:iCs/>
          <w:lang w:val="sr-Cyrl-RS"/>
        </w:rPr>
      </w:pPr>
    </w:p>
    <w:p w:rsidR="00C84F30" w:rsidRDefault="00C84F30" w:rsidP="00540A79">
      <w:pPr>
        <w:tabs>
          <w:tab w:val="left" w:pos="6028"/>
        </w:tabs>
        <w:autoSpaceDE w:val="0"/>
        <w:jc w:val="both"/>
        <w:rPr>
          <w:rFonts w:ascii="Arial" w:hAnsi="Arial" w:cs="Arial"/>
          <w:bCs/>
          <w:i/>
          <w:iCs/>
          <w:lang w:val="sr-Cyrl-RS"/>
        </w:rPr>
      </w:pPr>
    </w:p>
    <w:p w:rsidR="00C84F30" w:rsidRDefault="00C84F30" w:rsidP="00540A79">
      <w:pPr>
        <w:tabs>
          <w:tab w:val="left" w:pos="6028"/>
        </w:tabs>
        <w:autoSpaceDE w:val="0"/>
        <w:jc w:val="both"/>
        <w:rPr>
          <w:rFonts w:ascii="Arial" w:hAnsi="Arial" w:cs="Arial"/>
          <w:bCs/>
          <w:i/>
          <w:iCs/>
          <w:lang w:val="sr-Cyrl-RS"/>
        </w:rPr>
      </w:pPr>
    </w:p>
    <w:p w:rsidR="00C84F30" w:rsidRPr="00B124B9" w:rsidRDefault="00C84F30" w:rsidP="00C84F30">
      <w:pPr>
        <w:pStyle w:val="ListParagraph"/>
        <w:shd w:val="clear" w:color="auto" w:fill="C6D9F1"/>
        <w:ind w:left="360"/>
        <w:jc w:val="center"/>
      </w:pPr>
      <w:proofErr w:type="gramStart"/>
      <w:r w:rsidRPr="00B124B9">
        <w:rPr>
          <w:b/>
          <w:bCs/>
          <w:i/>
          <w:iCs/>
        </w:rPr>
        <w:t>X</w:t>
      </w:r>
      <w:r>
        <w:rPr>
          <w:b/>
          <w:bCs/>
          <w:i/>
          <w:iCs/>
        </w:rPr>
        <w:t>I</w:t>
      </w:r>
      <w:r>
        <w:rPr>
          <w:b/>
          <w:bCs/>
          <w:i/>
          <w:iCs/>
          <w:lang w:val="sr-Cyrl-RS"/>
        </w:rPr>
        <w:t xml:space="preserve"> </w:t>
      </w:r>
      <w:r w:rsidRPr="00B124B9">
        <w:rPr>
          <w:b/>
          <w:bCs/>
          <w:i/>
          <w:iCs/>
        </w:rPr>
        <w:t xml:space="preserve"> ОБРАЗАЦ</w:t>
      </w:r>
      <w:proofErr w:type="gramEnd"/>
      <w:r w:rsidRPr="00B124B9">
        <w:rPr>
          <w:b/>
          <w:bCs/>
          <w:i/>
          <w:iCs/>
        </w:rPr>
        <w:t xml:space="preserve"> ИЗЈАВЕ О </w:t>
      </w:r>
      <w:r w:rsidRPr="00B124B9">
        <w:rPr>
          <w:b/>
          <w:bCs/>
          <w:i/>
          <w:iCs/>
          <w:lang w:val="sr-Cyrl-RS"/>
        </w:rPr>
        <w:t>ПОШТОВАЊУ</w:t>
      </w:r>
      <w:r w:rsidRPr="00B124B9">
        <w:rPr>
          <w:b/>
          <w:bCs/>
          <w:i/>
          <w:iCs/>
        </w:rPr>
        <w:t xml:space="preserve"> </w:t>
      </w:r>
      <w:r w:rsidRPr="00B124B9">
        <w:rPr>
          <w:b/>
          <w:bCs/>
          <w:i/>
          <w:iCs/>
          <w:lang w:val="sr-Cyrl-RS"/>
        </w:rPr>
        <w:t xml:space="preserve">ОБАВЕЗА </w:t>
      </w:r>
      <w:r w:rsidRPr="00B124B9">
        <w:rPr>
          <w:b/>
          <w:bCs/>
          <w:i/>
          <w:iCs/>
        </w:rPr>
        <w:t xml:space="preserve"> ИЗ ЧЛ. 75. </w:t>
      </w:r>
      <w:r w:rsidRPr="00B124B9">
        <w:rPr>
          <w:b/>
          <w:bCs/>
          <w:i/>
          <w:iCs/>
          <w:lang w:val="sr-Cyrl-RS"/>
        </w:rPr>
        <w:t>СТ</w:t>
      </w:r>
      <w:r w:rsidRPr="00B124B9">
        <w:rPr>
          <w:b/>
          <w:bCs/>
          <w:i/>
          <w:iCs/>
        </w:rPr>
        <w:t>.</w:t>
      </w:r>
      <w:r w:rsidRPr="00B124B9">
        <w:rPr>
          <w:b/>
          <w:bCs/>
          <w:i/>
          <w:iCs/>
          <w:lang w:val="sr-Cyrl-RS"/>
        </w:rPr>
        <w:t xml:space="preserve"> 2.</w:t>
      </w:r>
      <w:r w:rsidRPr="00B124B9">
        <w:rPr>
          <w:b/>
          <w:bCs/>
          <w:i/>
          <w:iCs/>
        </w:rPr>
        <w:t xml:space="preserve"> ЗАКОН</w:t>
      </w:r>
      <w:r w:rsidRPr="00B124B9">
        <w:rPr>
          <w:b/>
          <w:bCs/>
          <w:i/>
          <w:iCs/>
          <w:lang w:val="sr-Cyrl-RS"/>
        </w:rPr>
        <w:t>А</w:t>
      </w:r>
    </w:p>
    <w:p w:rsidR="00C84F30" w:rsidRPr="00B124B9" w:rsidRDefault="00C84F30" w:rsidP="00C84F30">
      <w:pPr>
        <w:pStyle w:val="BodyText3"/>
        <w:spacing w:after="0"/>
        <w:jc w:val="center"/>
        <w:rPr>
          <w:sz w:val="24"/>
          <w:szCs w:val="24"/>
        </w:rPr>
      </w:pPr>
    </w:p>
    <w:p w:rsidR="00C84F30" w:rsidRDefault="00C84F30" w:rsidP="00C84F30">
      <w:pPr>
        <w:tabs>
          <w:tab w:val="left" w:pos="6028"/>
        </w:tabs>
        <w:autoSpaceDE w:val="0"/>
        <w:ind w:left="360"/>
        <w:rPr>
          <w:b/>
          <w:bCs/>
          <w:iCs/>
          <w:lang w:val="ru-RU"/>
        </w:rPr>
      </w:pPr>
    </w:p>
    <w:p w:rsidR="00C84F30" w:rsidRDefault="00C84F30" w:rsidP="00C84F30">
      <w:pPr>
        <w:tabs>
          <w:tab w:val="left" w:pos="6028"/>
        </w:tabs>
        <w:autoSpaceDE w:val="0"/>
        <w:ind w:left="360"/>
        <w:rPr>
          <w:b/>
          <w:bCs/>
          <w:iCs/>
          <w:lang w:val="ru-RU"/>
        </w:rPr>
      </w:pPr>
    </w:p>
    <w:p w:rsidR="00C84F30" w:rsidRDefault="00C84F30" w:rsidP="00C84F30">
      <w:pPr>
        <w:tabs>
          <w:tab w:val="left" w:pos="6028"/>
        </w:tabs>
        <w:autoSpaceDE w:val="0"/>
        <w:ind w:left="360"/>
        <w:rPr>
          <w:b/>
          <w:bCs/>
          <w:iCs/>
          <w:lang w:val="ru-RU"/>
        </w:rPr>
      </w:pPr>
    </w:p>
    <w:p w:rsidR="00C84F30" w:rsidRPr="00B124B9" w:rsidRDefault="00C84F30" w:rsidP="00C84F30">
      <w:pPr>
        <w:tabs>
          <w:tab w:val="left" w:pos="6028"/>
        </w:tabs>
        <w:autoSpaceDE w:val="0"/>
        <w:ind w:left="360"/>
        <w:rPr>
          <w:b/>
          <w:bCs/>
          <w:iCs/>
          <w:lang w:val="ru-RU"/>
        </w:rPr>
      </w:pPr>
    </w:p>
    <w:p w:rsidR="00C84F30" w:rsidRPr="00B124B9" w:rsidRDefault="00C84F30" w:rsidP="00C84F30">
      <w:pPr>
        <w:tabs>
          <w:tab w:val="left" w:pos="6028"/>
        </w:tabs>
        <w:autoSpaceDE w:val="0"/>
        <w:ind w:left="360"/>
        <w:rPr>
          <w:bCs/>
          <w:iCs/>
          <w:lang w:val="ru-RU"/>
        </w:rPr>
      </w:pPr>
    </w:p>
    <w:p w:rsidR="00C84F30" w:rsidRPr="00B124B9" w:rsidRDefault="00C84F30" w:rsidP="00C84F30">
      <w:pPr>
        <w:tabs>
          <w:tab w:val="left" w:pos="6028"/>
        </w:tabs>
        <w:autoSpaceDE w:val="0"/>
        <w:ind w:left="360"/>
        <w:jc w:val="both"/>
        <w:rPr>
          <w:bCs/>
          <w:iCs/>
          <w:lang w:val="sr-Cyrl-RS"/>
        </w:rPr>
      </w:pPr>
      <w:r w:rsidRPr="00B124B9">
        <w:rPr>
          <w:bCs/>
          <w:iCs/>
          <w:lang w:val="sr-Cyrl-RS"/>
        </w:rPr>
        <w:t xml:space="preserve">У вези члана 75. став 2. Закона о јавним набавкама, као заступник понуђача дајем следећу </w:t>
      </w:r>
    </w:p>
    <w:p w:rsidR="00C84F30" w:rsidRPr="00B124B9" w:rsidRDefault="00C84F30" w:rsidP="00C84F30">
      <w:pPr>
        <w:tabs>
          <w:tab w:val="left" w:pos="6028"/>
        </w:tabs>
        <w:autoSpaceDE w:val="0"/>
        <w:ind w:left="360"/>
        <w:rPr>
          <w:bCs/>
          <w:iCs/>
          <w:lang w:val="sr-Cyrl-RS"/>
        </w:rPr>
      </w:pPr>
    </w:p>
    <w:p w:rsidR="00C84F30" w:rsidRPr="00B124B9" w:rsidRDefault="00C84F30" w:rsidP="00C84F30">
      <w:pPr>
        <w:tabs>
          <w:tab w:val="left" w:pos="6028"/>
        </w:tabs>
        <w:autoSpaceDE w:val="0"/>
        <w:ind w:left="360"/>
        <w:rPr>
          <w:bCs/>
          <w:iCs/>
          <w:lang w:val="sr-Cyrl-RS"/>
        </w:rPr>
      </w:pPr>
    </w:p>
    <w:p w:rsidR="00C84F30" w:rsidRPr="00B01A0E" w:rsidRDefault="00C84F30" w:rsidP="00C84F30">
      <w:pPr>
        <w:tabs>
          <w:tab w:val="left" w:pos="6028"/>
        </w:tabs>
        <w:autoSpaceDE w:val="0"/>
        <w:ind w:left="360"/>
        <w:jc w:val="center"/>
        <w:rPr>
          <w:b/>
          <w:bCs/>
          <w:iCs/>
          <w:lang w:val="sr-Cyrl-RS"/>
        </w:rPr>
      </w:pPr>
      <w:r w:rsidRPr="00B01A0E">
        <w:rPr>
          <w:b/>
          <w:bCs/>
          <w:iCs/>
          <w:lang w:val="sr-Cyrl-RS"/>
        </w:rPr>
        <w:t>ИЗЈАВУ</w:t>
      </w:r>
    </w:p>
    <w:p w:rsidR="00C84F30" w:rsidRPr="00B124B9" w:rsidRDefault="00C84F30" w:rsidP="00C84F30">
      <w:pPr>
        <w:tabs>
          <w:tab w:val="left" w:pos="6028"/>
        </w:tabs>
        <w:autoSpaceDE w:val="0"/>
        <w:ind w:left="360"/>
        <w:jc w:val="center"/>
        <w:rPr>
          <w:bCs/>
          <w:iCs/>
          <w:lang w:val="sr-Cyrl-RS"/>
        </w:rPr>
      </w:pPr>
    </w:p>
    <w:p w:rsidR="00C84F30" w:rsidRPr="00B124B9" w:rsidRDefault="00C84F30" w:rsidP="00C84F30">
      <w:pPr>
        <w:tabs>
          <w:tab w:val="left" w:pos="6028"/>
        </w:tabs>
        <w:autoSpaceDE w:val="0"/>
        <w:ind w:left="360"/>
        <w:jc w:val="both"/>
        <w:rPr>
          <w:bCs/>
          <w:iCs/>
          <w:lang w:val="sr-Cyrl-RS"/>
        </w:rPr>
      </w:pPr>
      <w:r w:rsidRPr="00B124B9">
        <w:rPr>
          <w:bCs/>
          <w:iCs/>
          <w:lang w:val="sr-Cyrl-RS"/>
        </w:rPr>
        <w:t>Понуђач</w:t>
      </w:r>
      <w:r>
        <w:rPr>
          <w:lang w:val="sr-Cyrl-RS"/>
        </w:rPr>
        <w:t xml:space="preserve"> ______________________________________</w:t>
      </w:r>
      <w:r w:rsidRPr="00B124B9">
        <w:rPr>
          <w:i/>
          <w:iCs/>
        </w:rPr>
        <w:t>[</w:t>
      </w:r>
      <w:r w:rsidRPr="00B124B9">
        <w:rPr>
          <w:i/>
        </w:rPr>
        <w:t xml:space="preserve">навести </w:t>
      </w:r>
      <w:r w:rsidRPr="00B124B9">
        <w:rPr>
          <w:i/>
          <w:lang w:val="sr-Cyrl-RS"/>
        </w:rPr>
        <w:t>назив понуђача</w:t>
      </w:r>
      <w:r w:rsidRPr="00B124B9">
        <w:rPr>
          <w:i/>
          <w:iCs/>
        </w:rPr>
        <w:t>]</w:t>
      </w:r>
      <w:r w:rsidRPr="00B124B9">
        <w:rPr>
          <w:i/>
          <w:lang w:val="sr-Cyrl-CS"/>
        </w:rPr>
        <w:t xml:space="preserve"> </w:t>
      </w:r>
      <w:r w:rsidRPr="00B124B9">
        <w:t>у поступку јавне набавке</w:t>
      </w:r>
      <w:r>
        <w:rPr>
          <w:lang w:val="sr-Cyrl-RS"/>
        </w:rPr>
        <w:t xml:space="preserve"> услуга еталонирања лабораторијске опреме у За</w:t>
      </w:r>
      <w:r w:rsidR="002D5F7F">
        <w:rPr>
          <w:lang w:val="sr-Cyrl-RS"/>
        </w:rPr>
        <w:t xml:space="preserve">воду за јавно здравље Шабац МВ </w:t>
      </w:r>
      <w:r w:rsidR="00EB668E">
        <w:rPr>
          <w:lang w:val="sr-Cyrl-RS"/>
        </w:rPr>
        <w:t>4</w:t>
      </w:r>
      <w:r w:rsidR="008C549A">
        <w:rPr>
          <w:lang w:val="sr-Cyrl-RS"/>
        </w:rPr>
        <w:t>/2020</w:t>
      </w:r>
      <w:r>
        <w:rPr>
          <w:lang w:val="sr-Cyrl-RS"/>
        </w:rPr>
        <w:t>,</w:t>
      </w:r>
      <w:r w:rsidRPr="00B124B9">
        <w:rPr>
          <w:bCs/>
          <w:iCs/>
          <w:lang w:val="sr-Cyrl-RS"/>
        </w:rPr>
        <w:t xml:space="preserve"> поштовао је обавезе које произлазе из важећих прописа о заштити на раду, запошљавању и условима рада, заштити животне средине и </w:t>
      </w:r>
      <w:r w:rsidR="00A63EF2">
        <w:rPr>
          <w:bCs/>
          <w:iCs/>
          <w:lang w:val="sr-Cyrl-RS"/>
        </w:rPr>
        <w:t>нема забрану обављања делатности која је на снази у време подношења понуде.</w:t>
      </w:r>
    </w:p>
    <w:p w:rsidR="00C84F30" w:rsidRPr="00B124B9" w:rsidRDefault="00C84F30" w:rsidP="00C84F30">
      <w:pPr>
        <w:tabs>
          <w:tab w:val="left" w:pos="6028"/>
        </w:tabs>
        <w:autoSpaceDE w:val="0"/>
        <w:ind w:left="360"/>
        <w:rPr>
          <w:bCs/>
          <w:iCs/>
          <w:lang w:val="sr-Cyrl-RS"/>
        </w:rPr>
      </w:pPr>
    </w:p>
    <w:p w:rsidR="00C84F30" w:rsidRPr="00B124B9" w:rsidRDefault="00C84F30" w:rsidP="00C84F30">
      <w:pPr>
        <w:tabs>
          <w:tab w:val="left" w:pos="6028"/>
        </w:tabs>
        <w:autoSpaceDE w:val="0"/>
        <w:ind w:left="360"/>
        <w:rPr>
          <w:bCs/>
          <w:iCs/>
          <w:color w:val="002060"/>
          <w:lang w:val="sr-Cyrl-RS"/>
        </w:rPr>
      </w:pPr>
    </w:p>
    <w:p w:rsidR="00C84F30" w:rsidRPr="00B124B9" w:rsidRDefault="00C84F30" w:rsidP="00C84F30">
      <w:pPr>
        <w:tabs>
          <w:tab w:val="left" w:pos="6028"/>
        </w:tabs>
        <w:autoSpaceDE w:val="0"/>
        <w:ind w:left="360"/>
        <w:rPr>
          <w:bCs/>
          <w:iCs/>
          <w:color w:val="002060"/>
          <w:lang w:val="sr-Cyrl-RS"/>
        </w:rPr>
      </w:pPr>
    </w:p>
    <w:p w:rsidR="00C84F30" w:rsidRPr="00B124B9" w:rsidRDefault="00C84F30" w:rsidP="00C84F30">
      <w:pPr>
        <w:tabs>
          <w:tab w:val="left" w:pos="6028"/>
        </w:tabs>
        <w:autoSpaceDE w:val="0"/>
        <w:ind w:left="360"/>
        <w:rPr>
          <w:bCs/>
          <w:iCs/>
          <w:lang w:val="sr-Cyrl-RS"/>
        </w:rPr>
      </w:pPr>
      <w:r w:rsidRPr="00B124B9">
        <w:rPr>
          <w:bCs/>
          <w:iCs/>
          <w:lang w:val="sr-Cyrl-RS"/>
        </w:rPr>
        <w:t xml:space="preserve">          </w:t>
      </w:r>
      <w:r>
        <w:rPr>
          <w:bCs/>
          <w:iCs/>
          <w:lang w:val="sr-Cyrl-RS"/>
        </w:rPr>
        <w:t>Д</w:t>
      </w:r>
      <w:r w:rsidRPr="00B124B9">
        <w:rPr>
          <w:bCs/>
          <w:iCs/>
          <w:lang w:val="sr-Cyrl-RS"/>
        </w:rPr>
        <w:t xml:space="preserve">атум </w:t>
      </w:r>
      <w:r w:rsidRPr="00B124B9">
        <w:rPr>
          <w:bCs/>
          <w:iCs/>
          <w:lang w:val="sr-Cyrl-RS"/>
        </w:rPr>
        <w:tab/>
      </w:r>
      <w:r w:rsidRPr="00B124B9">
        <w:rPr>
          <w:bCs/>
          <w:iCs/>
          <w:lang w:val="sr-Cyrl-RS"/>
        </w:rPr>
        <w:tab/>
        <w:t xml:space="preserve">           Понуђач</w:t>
      </w:r>
    </w:p>
    <w:p w:rsidR="00C84F30" w:rsidRPr="00B124B9" w:rsidRDefault="00C84F30" w:rsidP="00C84F30">
      <w:pPr>
        <w:tabs>
          <w:tab w:val="left" w:pos="6028"/>
        </w:tabs>
        <w:autoSpaceDE w:val="0"/>
        <w:ind w:left="360"/>
        <w:rPr>
          <w:bCs/>
          <w:iCs/>
          <w:lang w:val="sr-Cyrl-RS"/>
        </w:rPr>
      </w:pPr>
    </w:p>
    <w:p w:rsidR="00C84F30" w:rsidRPr="00B124B9" w:rsidRDefault="00C84F30" w:rsidP="00C84F30">
      <w:pPr>
        <w:tabs>
          <w:tab w:val="left" w:pos="6028"/>
        </w:tabs>
        <w:autoSpaceDE w:val="0"/>
        <w:ind w:left="360"/>
        <w:rPr>
          <w:bCs/>
          <w:iCs/>
          <w:lang w:val="sr-Cyrl-RS"/>
        </w:rPr>
      </w:pPr>
      <w:r w:rsidRPr="00B124B9">
        <w:rPr>
          <w:bCs/>
          <w:iCs/>
          <w:lang w:val="sr-Cyrl-RS"/>
        </w:rPr>
        <w:t xml:space="preserve">________________                        М.П.           </w:t>
      </w:r>
      <w:r>
        <w:rPr>
          <w:bCs/>
          <w:iCs/>
          <w:lang w:val="sr-Cyrl-RS"/>
        </w:rPr>
        <w:t xml:space="preserve">             </w:t>
      </w:r>
      <w:r w:rsidRPr="00B124B9">
        <w:rPr>
          <w:bCs/>
          <w:iCs/>
          <w:lang w:val="sr-Cyrl-RS"/>
        </w:rPr>
        <w:t xml:space="preserve">        __________________</w:t>
      </w:r>
    </w:p>
    <w:p w:rsidR="00C84F30" w:rsidRPr="00B124B9" w:rsidRDefault="00C84F30" w:rsidP="00C84F30">
      <w:pPr>
        <w:tabs>
          <w:tab w:val="left" w:pos="6028"/>
        </w:tabs>
        <w:autoSpaceDE w:val="0"/>
        <w:ind w:left="360"/>
        <w:rPr>
          <w:bCs/>
          <w:iCs/>
          <w:lang w:val="sr-Cyrl-RS"/>
        </w:rPr>
      </w:pPr>
    </w:p>
    <w:p w:rsidR="00C84F30" w:rsidRDefault="00C84F30" w:rsidP="00C84F30">
      <w:pPr>
        <w:pStyle w:val="BodyText3"/>
        <w:spacing w:after="0"/>
        <w:jc w:val="center"/>
        <w:rPr>
          <w:sz w:val="24"/>
          <w:szCs w:val="24"/>
          <w:lang w:val="sr-Cyrl-RS"/>
        </w:rPr>
      </w:pPr>
    </w:p>
    <w:p w:rsidR="00C84F30" w:rsidRDefault="00C84F30" w:rsidP="00C84F30">
      <w:pPr>
        <w:pStyle w:val="BodyText3"/>
        <w:spacing w:after="0"/>
        <w:jc w:val="center"/>
        <w:rPr>
          <w:sz w:val="24"/>
          <w:szCs w:val="24"/>
          <w:lang w:val="sr-Cyrl-RS"/>
        </w:rPr>
      </w:pPr>
    </w:p>
    <w:p w:rsidR="00C84F30" w:rsidRDefault="00C84F30" w:rsidP="00C84F30">
      <w:pPr>
        <w:pStyle w:val="BodyText3"/>
        <w:spacing w:after="0"/>
        <w:jc w:val="center"/>
        <w:rPr>
          <w:sz w:val="24"/>
          <w:szCs w:val="24"/>
          <w:lang w:val="sr-Cyrl-RS"/>
        </w:rPr>
      </w:pPr>
    </w:p>
    <w:p w:rsidR="00C84F30" w:rsidRPr="00B124B9" w:rsidRDefault="00C84F30" w:rsidP="00C84F30">
      <w:pPr>
        <w:pStyle w:val="BodyText3"/>
        <w:spacing w:after="0"/>
        <w:jc w:val="center"/>
        <w:rPr>
          <w:sz w:val="24"/>
          <w:szCs w:val="24"/>
          <w:lang w:val="sr-Cyrl-RS"/>
        </w:rPr>
      </w:pPr>
    </w:p>
    <w:p w:rsidR="00C84F30" w:rsidRPr="00B124B9" w:rsidRDefault="00C84F30" w:rsidP="00C84F30">
      <w:pPr>
        <w:tabs>
          <w:tab w:val="left" w:pos="6028"/>
        </w:tabs>
        <w:autoSpaceDE w:val="0"/>
        <w:jc w:val="both"/>
        <w:rPr>
          <w:bCs/>
          <w:i/>
          <w:iCs/>
        </w:rPr>
      </w:pPr>
      <w:r w:rsidRPr="00B124B9">
        <w:rPr>
          <w:b/>
          <w:bCs/>
          <w:i/>
          <w:iCs/>
          <w:lang w:val="sr-Cyrl-RS"/>
        </w:rPr>
        <w:t xml:space="preserve">Напомена: </w:t>
      </w:r>
      <w:r w:rsidRPr="00B124B9">
        <w:rPr>
          <w:b/>
          <w:bCs/>
          <w:i/>
          <w:iCs/>
          <w:u w:val="single"/>
        </w:rPr>
        <w:t>Уколико понуду подноси група понуђача</w:t>
      </w:r>
      <w:r w:rsidRPr="00B124B9">
        <w:rPr>
          <w:b/>
          <w:bCs/>
          <w:i/>
          <w:iCs/>
          <w:u w:val="single"/>
          <w:lang w:val="sr-Cyrl-RS"/>
        </w:rPr>
        <w:t>,</w:t>
      </w:r>
      <w:r w:rsidRPr="00B124B9">
        <w:rPr>
          <w:bCs/>
          <w:i/>
          <w:iCs/>
          <w:lang w:val="sr-Cyrl-RS"/>
        </w:rPr>
        <w:t xml:space="preserve"> Изјава мора бити потписана од стране овлашћеног лица </w:t>
      </w:r>
      <w:r w:rsidRPr="00B124B9">
        <w:rPr>
          <w:bCs/>
          <w:i/>
          <w:iCs/>
        </w:rPr>
        <w:t>свак</w:t>
      </w:r>
      <w:r w:rsidRPr="00B124B9">
        <w:rPr>
          <w:bCs/>
          <w:i/>
          <w:iCs/>
          <w:lang w:val="sr-Cyrl-RS"/>
        </w:rPr>
        <w:t xml:space="preserve">ог </w:t>
      </w:r>
      <w:r w:rsidRPr="00B124B9">
        <w:rPr>
          <w:bCs/>
          <w:i/>
          <w:iCs/>
        </w:rPr>
        <w:t>понуђач</w:t>
      </w:r>
      <w:r w:rsidRPr="00B124B9">
        <w:rPr>
          <w:bCs/>
          <w:i/>
          <w:iCs/>
          <w:lang w:val="sr-Cyrl-RS"/>
        </w:rPr>
        <w:t>а</w:t>
      </w:r>
      <w:r w:rsidRPr="00B124B9">
        <w:rPr>
          <w:bCs/>
          <w:i/>
          <w:iCs/>
        </w:rPr>
        <w:t xml:space="preserve"> из групе понуђача</w:t>
      </w:r>
      <w:r w:rsidRPr="00B124B9">
        <w:rPr>
          <w:bCs/>
          <w:i/>
          <w:iCs/>
          <w:lang w:val="sr-Cyrl-RS"/>
        </w:rPr>
        <w:t xml:space="preserve"> и оверена печатом.</w:t>
      </w:r>
    </w:p>
    <w:p w:rsidR="00C84F30" w:rsidRPr="00B124B9" w:rsidRDefault="00C84F30" w:rsidP="00C84F30">
      <w:pPr>
        <w:tabs>
          <w:tab w:val="left" w:pos="6028"/>
        </w:tabs>
        <w:autoSpaceDE w:val="0"/>
        <w:jc w:val="both"/>
        <w:rPr>
          <w:bCs/>
          <w:i/>
          <w:iCs/>
          <w:color w:val="FF0000"/>
        </w:rPr>
      </w:pPr>
    </w:p>
    <w:p w:rsidR="00C84F30" w:rsidRDefault="00C84F30" w:rsidP="00C84F30">
      <w:pPr>
        <w:rPr>
          <w:lang w:val="sr-Cyrl-RS"/>
        </w:rPr>
      </w:pPr>
    </w:p>
    <w:p w:rsidR="00C84F30" w:rsidRDefault="00C84F30" w:rsidP="00C84F30">
      <w:pPr>
        <w:rPr>
          <w:lang w:val="sr-Cyrl-RS"/>
        </w:rPr>
      </w:pPr>
    </w:p>
    <w:p w:rsidR="00C84F30" w:rsidRDefault="00C84F30" w:rsidP="00C84F30">
      <w:pPr>
        <w:rPr>
          <w:lang w:val="sr-Cyrl-RS"/>
        </w:rPr>
      </w:pPr>
    </w:p>
    <w:p w:rsidR="00C84F30" w:rsidRPr="00374DA1" w:rsidRDefault="00C84F30" w:rsidP="00C84F30">
      <w:pPr>
        <w:rPr>
          <w:lang w:val="sr-Cyrl-RS"/>
        </w:rPr>
      </w:pPr>
    </w:p>
    <w:p w:rsidR="00C84F30" w:rsidRDefault="00C84F30" w:rsidP="00C84F30">
      <w:pPr>
        <w:rPr>
          <w:lang w:val="sr-Cyrl-RS"/>
        </w:rPr>
      </w:pPr>
    </w:p>
    <w:p w:rsidR="00C84F30" w:rsidRDefault="00C84F30" w:rsidP="00C84F30">
      <w:pPr>
        <w:rPr>
          <w:lang w:val="sr-Cyrl-RS"/>
        </w:rPr>
      </w:pPr>
    </w:p>
    <w:p w:rsidR="00C84F30" w:rsidRDefault="00C84F30" w:rsidP="00C84F30">
      <w:pPr>
        <w:rPr>
          <w:lang w:val="sr-Cyrl-RS"/>
        </w:rPr>
      </w:pPr>
    </w:p>
    <w:p w:rsidR="00C84F30" w:rsidRDefault="00C84F30" w:rsidP="00C84F30">
      <w:pPr>
        <w:rPr>
          <w:lang w:val="sr-Cyrl-RS"/>
        </w:rPr>
      </w:pPr>
    </w:p>
    <w:p w:rsidR="00C84F30" w:rsidRDefault="00C84F30" w:rsidP="00C84F30">
      <w:pPr>
        <w:rPr>
          <w:lang w:val="sr-Cyrl-RS"/>
        </w:rPr>
      </w:pPr>
    </w:p>
    <w:p w:rsidR="00C84F30" w:rsidRDefault="00C84F30" w:rsidP="00C84F30">
      <w:pPr>
        <w:rPr>
          <w:lang w:val="sr-Cyrl-RS"/>
        </w:rPr>
      </w:pPr>
    </w:p>
    <w:p w:rsidR="00C84F30" w:rsidRDefault="00C84F30" w:rsidP="00C84F30">
      <w:pPr>
        <w:rPr>
          <w:lang w:val="sr-Cyrl-RS"/>
        </w:rPr>
      </w:pPr>
    </w:p>
    <w:p w:rsidR="00C84F30" w:rsidRDefault="00C84F30" w:rsidP="00C84F30">
      <w:pPr>
        <w:rPr>
          <w:lang w:val="sr-Cyrl-RS"/>
        </w:rPr>
      </w:pPr>
    </w:p>
    <w:p w:rsidR="00C84F30" w:rsidRDefault="00C84F30" w:rsidP="00C84F30">
      <w:pPr>
        <w:rPr>
          <w:lang w:val="sr-Cyrl-RS"/>
        </w:rPr>
      </w:pPr>
    </w:p>
    <w:p w:rsidR="00C84F30" w:rsidRDefault="00C84F30" w:rsidP="00C84F30">
      <w:pPr>
        <w:rPr>
          <w:lang w:val="sr-Cyrl-RS"/>
        </w:rPr>
      </w:pPr>
    </w:p>
    <w:sectPr w:rsidR="00C84F30" w:rsidSect="000935C6">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9D9" w:rsidRDefault="009259D9">
      <w:r>
        <w:separator/>
      </w:r>
    </w:p>
  </w:endnote>
  <w:endnote w:type="continuationSeparator" w:id="0">
    <w:p w:rsidR="009259D9" w:rsidRDefault="0092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Dutch-Roman">
    <w:altName w:val="Times New Roman"/>
    <w:charset w:val="00"/>
    <w:family w:val="auto"/>
    <w:pitch w:val="variable"/>
    <w:sig w:usb0="00000001"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EE"/>
    <w:family w:val="auto"/>
    <w:notTrueType/>
    <w:pitch w:val="variable"/>
    <w:sig w:usb0="00000005" w:usb1="00000000" w:usb2="00000000" w:usb3="00000000" w:csb0="00000002"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634290"/>
      <w:docPartObj>
        <w:docPartGallery w:val="Page Numbers (Bottom of Page)"/>
        <w:docPartUnique/>
      </w:docPartObj>
    </w:sdtPr>
    <w:sdtContent>
      <w:sdt>
        <w:sdtPr>
          <w:id w:val="98381352"/>
          <w:docPartObj>
            <w:docPartGallery w:val="Page Numbers (Top of Page)"/>
            <w:docPartUnique/>
          </w:docPartObj>
        </w:sdtPr>
        <w:sdtContent>
          <w:p w:rsidR="009259D9" w:rsidRDefault="009259D9" w:rsidP="00471710">
            <w:pPr>
              <w:pStyle w:val="Footer"/>
              <w:jc w:val="right"/>
            </w:pPr>
            <w:r>
              <w:t xml:space="preserve">Strana </w:t>
            </w:r>
            <w:r>
              <w:rPr>
                <w:b/>
                <w:bCs/>
              </w:rPr>
              <w:fldChar w:fldCharType="begin"/>
            </w:r>
            <w:r>
              <w:rPr>
                <w:b/>
                <w:bCs/>
              </w:rPr>
              <w:instrText xml:space="preserve"> PAGE </w:instrText>
            </w:r>
            <w:r>
              <w:rPr>
                <w:b/>
                <w:bCs/>
              </w:rPr>
              <w:fldChar w:fldCharType="separate"/>
            </w:r>
            <w:r w:rsidR="00E42450">
              <w:rPr>
                <w:b/>
                <w:bCs/>
                <w:noProof/>
              </w:rPr>
              <w:t>2</w:t>
            </w:r>
            <w:r>
              <w:rPr>
                <w:b/>
                <w:bCs/>
              </w:rPr>
              <w:fldChar w:fldCharType="end"/>
            </w:r>
            <w:r>
              <w:t xml:space="preserve"> od </w:t>
            </w:r>
            <w:r>
              <w:rPr>
                <w:b/>
                <w:bCs/>
              </w:rPr>
              <w:fldChar w:fldCharType="begin"/>
            </w:r>
            <w:r>
              <w:rPr>
                <w:b/>
                <w:bCs/>
              </w:rPr>
              <w:instrText xml:space="preserve"> NUMPAGES  </w:instrText>
            </w:r>
            <w:r>
              <w:rPr>
                <w:b/>
                <w:bCs/>
              </w:rPr>
              <w:fldChar w:fldCharType="separate"/>
            </w:r>
            <w:r w:rsidR="00E42450">
              <w:rPr>
                <w:b/>
                <w:bCs/>
                <w:noProof/>
              </w:rPr>
              <w:t>27</w:t>
            </w:r>
            <w:r>
              <w:rPr>
                <w:b/>
                <w:bCs/>
              </w:rPr>
              <w:fldChar w:fldCharType="end"/>
            </w:r>
          </w:p>
        </w:sdtContent>
      </w:sdt>
    </w:sdtContent>
  </w:sdt>
  <w:p w:rsidR="009259D9" w:rsidRDefault="009259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658878"/>
      <w:docPartObj>
        <w:docPartGallery w:val="Page Numbers (Bottom of Page)"/>
        <w:docPartUnique/>
      </w:docPartObj>
    </w:sdtPr>
    <w:sdtEndPr>
      <w:rPr>
        <w:noProof/>
      </w:rPr>
    </w:sdtEndPr>
    <w:sdtContent>
      <w:p w:rsidR="009259D9" w:rsidRDefault="009259D9">
        <w:pPr>
          <w:pStyle w:val="Footer"/>
          <w:jc w:val="right"/>
        </w:pPr>
        <w:r>
          <w:fldChar w:fldCharType="begin"/>
        </w:r>
        <w:r>
          <w:instrText xml:space="preserve"> PAGE   \* MERGEFORMAT </w:instrText>
        </w:r>
        <w:r>
          <w:fldChar w:fldCharType="separate"/>
        </w:r>
        <w:r w:rsidR="00E42450">
          <w:rPr>
            <w:noProof/>
          </w:rPr>
          <w:t>6</w:t>
        </w:r>
        <w:r>
          <w:rPr>
            <w:noProof/>
          </w:rPr>
          <w:fldChar w:fldCharType="end"/>
        </w:r>
      </w:p>
    </w:sdtContent>
  </w:sdt>
  <w:p w:rsidR="009259D9" w:rsidRDefault="009259D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655649"/>
      <w:docPartObj>
        <w:docPartGallery w:val="Page Numbers (Bottom of Page)"/>
        <w:docPartUnique/>
      </w:docPartObj>
    </w:sdtPr>
    <w:sdtContent>
      <w:sdt>
        <w:sdtPr>
          <w:id w:val="322016036"/>
          <w:docPartObj>
            <w:docPartGallery w:val="Page Numbers (Top of Page)"/>
            <w:docPartUnique/>
          </w:docPartObj>
        </w:sdtPr>
        <w:sdtContent>
          <w:p w:rsidR="009259D9" w:rsidRDefault="009259D9">
            <w:pPr>
              <w:pStyle w:val="Footer"/>
            </w:pPr>
            <w:r>
              <w:t xml:space="preserve">Page </w:t>
            </w:r>
            <w:r>
              <w:rPr>
                <w:b/>
                <w:bCs/>
              </w:rPr>
              <w:fldChar w:fldCharType="begin"/>
            </w:r>
            <w:r>
              <w:rPr>
                <w:b/>
                <w:bCs/>
              </w:rPr>
              <w:instrText xml:space="preserve"> PAGE </w:instrText>
            </w:r>
            <w:r>
              <w:rPr>
                <w:b/>
                <w:bCs/>
              </w:rPr>
              <w:fldChar w:fldCharType="separate"/>
            </w:r>
            <w:r w:rsidR="00E42450">
              <w:rPr>
                <w:b/>
                <w:bCs/>
                <w:noProof/>
              </w:rPr>
              <w:t>27</w:t>
            </w:r>
            <w:r>
              <w:rPr>
                <w:b/>
                <w:bCs/>
              </w:rPr>
              <w:fldChar w:fldCharType="end"/>
            </w:r>
            <w:r>
              <w:t xml:space="preserve"> of </w:t>
            </w:r>
            <w:r>
              <w:rPr>
                <w:b/>
                <w:bCs/>
              </w:rPr>
              <w:fldChar w:fldCharType="begin"/>
            </w:r>
            <w:r>
              <w:rPr>
                <w:b/>
                <w:bCs/>
              </w:rPr>
              <w:instrText xml:space="preserve"> NUMPAGES  </w:instrText>
            </w:r>
            <w:r>
              <w:rPr>
                <w:b/>
                <w:bCs/>
              </w:rPr>
              <w:fldChar w:fldCharType="separate"/>
            </w:r>
            <w:r w:rsidR="00E42450">
              <w:rPr>
                <w:b/>
                <w:bCs/>
                <w:noProof/>
              </w:rPr>
              <w:t>27</w:t>
            </w:r>
            <w:r>
              <w:rPr>
                <w:b/>
                <w:bCs/>
              </w:rPr>
              <w:fldChar w:fldCharType="end"/>
            </w:r>
          </w:p>
        </w:sdtContent>
      </w:sdt>
    </w:sdtContent>
  </w:sdt>
  <w:p w:rsidR="009259D9" w:rsidRDefault="009259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9D9" w:rsidRDefault="009259D9">
      <w:r>
        <w:separator/>
      </w:r>
    </w:p>
  </w:footnote>
  <w:footnote w:type="continuationSeparator" w:id="0">
    <w:p w:rsidR="009259D9" w:rsidRDefault="00925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9D9" w:rsidRDefault="009259D9">
    <w:pPr>
      <w:pStyle w:val="Header"/>
    </w:pPr>
  </w:p>
  <w:p w:rsidR="009259D9" w:rsidRDefault="009259D9">
    <w:pPr>
      <w:pStyle w:val="Header"/>
    </w:pPr>
  </w:p>
  <w:p w:rsidR="009259D9" w:rsidRDefault="009259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pStyle w:val="Heading5"/>
      <w:suff w:val="nothing"/>
      <w:lvlText w:val=""/>
      <w:lvlJc w:val="left"/>
      <w:pPr>
        <w:tabs>
          <w:tab w:val="num" w:pos="0"/>
        </w:tabs>
        <w:ind w:left="1008" w:hanging="1008"/>
      </w:pPr>
      <w:rPr>
        <w:rFonts w:cs="Times New Roman"/>
      </w:rPr>
    </w:lvl>
    <w:lvl w:ilvl="5">
      <w:start w:val="1"/>
      <w:numFmt w:val="none"/>
      <w:pStyle w:val="Heading6"/>
      <w:suff w:val="nothing"/>
      <w:lvlText w:val=""/>
      <w:lvlJc w:val="left"/>
      <w:pPr>
        <w:tabs>
          <w:tab w:val="num" w:pos="0"/>
        </w:tabs>
        <w:ind w:left="1152" w:hanging="1152"/>
      </w:pPr>
      <w:rPr>
        <w:rFonts w:cs="Times New Roman"/>
      </w:rPr>
    </w:lvl>
    <w:lvl w:ilvl="6">
      <w:start w:val="1"/>
      <w:numFmt w:val="none"/>
      <w:pStyle w:val="Heading7"/>
      <w:suff w:val="nothing"/>
      <w:lvlText w:val=""/>
      <w:lvlJc w:val="left"/>
      <w:pPr>
        <w:tabs>
          <w:tab w:val="num" w:pos="0"/>
        </w:tabs>
        <w:ind w:left="1296" w:hanging="1296"/>
      </w:pPr>
      <w:rPr>
        <w:rFonts w:cs="Times New Roman"/>
      </w:rPr>
    </w:lvl>
    <w:lvl w:ilvl="7">
      <w:start w:val="1"/>
      <w:numFmt w:val="none"/>
      <w:pStyle w:val="Heading8"/>
      <w:suff w:val="nothing"/>
      <w:lvlText w:val=""/>
      <w:lvlJc w:val="left"/>
      <w:pPr>
        <w:tabs>
          <w:tab w:val="num" w:pos="0"/>
        </w:tabs>
        <w:ind w:left="1440" w:hanging="1440"/>
      </w:pPr>
      <w:rPr>
        <w:rFonts w:cs="Times New Roman"/>
      </w:rPr>
    </w:lvl>
    <w:lvl w:ilvl="8">
      <w:start w:val="1"/>
      <w:numFmt w:val="none"/>
      <w:pStyle w:val="Heading9"/>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rPr>
    </w:lvl>
    <w:lvl w:ilvl="8">
      <w:start w:val="1"/>
      <w:numFmt w:val="bullet"/>
      <w:lvlText w:val=""/>
      <w:lvlJc w:val="left"/>
      <w:pPr>
        <w:tabs>
          <w:tab w:val="num" w:pos="0"/>
        </w:tabs>
        <w:ind w:left="6540" w:hanging="360"/>
      </w:pPr>
      <w:rPr>
        <w:rFonts w:ascii="Wingdings" w:hAnsi="Wingdings"/>
      </w:rPr>
    </w:lvl>
  </w:abstractNum>
  <w:abstractNum w:abstractNumId="2">
    <w:nsid w:val="00000003"/>
    <w:multiLevelType w:val="multilevel"/>
    <w:tmpl w:val="61C66854"/>
    <w:name w:val="WW8Num3"/>
    <w:lvl w:ilvl="0">
      <w:start w:val="1"/>
      <w:numFmt w:val="decimal"/>
      <w:lvlText w:val="%1."/>
      <w:lvlJc w:val="left"/>
      <w:pPr>
        <w:tabs>
          <w:tab w:val="num" w:pos="0"/>
        </w:tabs>
        <w:ind w:left="720" w:hanging="360"/>
      </w:pPr>
      <w:rPr>
        <w:rFonts w:cs="Times New Roman"/>
        <w:b/>
        <w:color w:val="auto"/>
      </w:rPr>
    </w:lvl>
    <w:lvl w:ilvl="1">
      <w:start w:val="1"/>
      <w:numFmt w:val="decimal"/>
      <w:lvlText w:val="%1.%2."/>
      <w:lvlJc w:val="left"/>
      <w:pPr>
        <w:tabs>
          <w:tab w:val="num" w:pos="0"/>
        </w:tabs>
        <w:ind w:left="1350" w:hanging="720"/>
      </w:pPr>
      <w:rPr>
        <w:rFonts w:cs="Times New Roman"/>
        <w:b/>
        <w:i w:val="0"/>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3">
    <w:nsid w:val="00000004"/>
    <w:multiLevelType w:val="multilevel"/>
    <w:tmpl w:val="481CA832"/>
    <w:name w:val="WW8Num4"/>
    <w:lvl w:ilvl="0">
      <w:start w:val="1"/>
      <w:numFmt w:val="decimal"/>
      <w:lvlText w:val="%1)"/>
      <w:lvlJc w:val="left"/>
      <w:pPr>
        <w:tabs>
          <w:tab w:val="num" w:pos="491"/>
        </w:tabs>
        <w:ind w:left="1211" w:hanging="360"/>
      </w:pPr>
      <w:rPr>
        <w:rFonts w:cs="Arial"/>
        <w:b w:val="0"/>
        <w:i w:val="0"/>
        <w:sz w:val="24"/>
      </w:rPr>
    </w:lvl>
    <w:lvl w:ilvl="1">
      <w:start w:val="1"/>
      <w:numFmt w:val="bullet"/>
      <w:lvlText w:val="o"/>
      <w:lvlJc w:val="left"/>
      <w:pPr>
        <w:tabs>
          <w:tab w:val="num" w:pos="360"/>
        </w:tabs>
        <w:ind w:left="1800" w:hanging="360"/>
      </w:pPr>
      <w:rPr>
        <w:rFonts w:ascii="Courier New" w:hAnsi="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rPr>
    </w:lvl>
    <w:lvl w:ilvl="8">
      <w:start w:val="1"/>
      <w:numFmt w:val="bullet"/>
      <w:lvlText w:val=""/>
      <w:lvlJc w:val="left"/>
      <w:pPr>
        <w:tabs>
          <w:tab w:val="num" w:pos="360"/>
        </w:tabs>
        <w:ind w:left="6840" w:hanging="360"/>
      </w:pPr>
      <w:rPr>
        <w:rFonts w:ascii="Wingdings" w:hAnsi="Wingdings"/>
      </w:rPr>
    </w:lvl>
  </w:abstractNum>
  <w:abstractNum w:abstractNumId="4">
    <w:nsid w:val="00000005"/>
    <w:multiLevelType w:val="multilevel"/>
    <w:tmpl w:val="6A76AD20"/>
    <w:name w:val="WW8Num5"/>
    <w:lvl w:ilvl="0">
      <w:start w:val="1"/>
      <w:numFmt w:val="bullet"/>
      <w:lvlText w:val=""/>
      <w:lvlJc w:val="left"/>
      <w:pPr>
        <w:tabs>
          <w:tab w:val="num" w:pos="-360"/>
        </w:tabs>
        <w:ind w:left="360" w:hanging="360"/>
      </w:pPr>
      <w:rPr>
        <w:rFonts w:ascii="Symbol" w:hAnsi="Symbol"/>
        <w:b w:val="0"/>
        <w:i w:val="0"/>
        <w:color w:val="auto"/>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sz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sz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218"/>
        </w:tabs>
        <w:ind w:left="502" w:hanging="360"/>
      </w:pPr>
      <w:rPr>
        <w:rFonts w:ascii="Symbol" w:hAnsi="Symbol"/>
      </w:rPr>
    </w:lvl>
    <w:lvl w:ilvl="1">
      <w:start w:val="1"/>
      <w:numFmt w:val="bullet"/>
      <w:lvlText w:val="o"/>
      <w:lvlJc w:val="left"/>
      <w:pPr>
        <w:tabs>
          <w:tab w:val="num" w:pos="-218"/>
        </w:tabs>
        <w:ind w:left="1222" w:hanging="360"/>
      </w:pPr>
      <w:rPr>
        <w:rFonts w:ascii="Courier New" w:hAnsi="Courier New"/>
      </w:rPr>
    </w:lvl>
    <w:lvl w:ilvl="2">
      <w:start w:val="1"/>
      <w:numFmt w:val="bullet"/>
      <w:lvlText w:val=""/>
      <w:lvlJc w:val="left"/>
      <w:pPr>
        <w:tabs>
          <w:tab w:val="num" w:pos="-218"/>
        </w:tabs>
        <w:ind w:left="1942" w:hanging="360"/>
      </w:pPr>
      <w:rPr>
        <w:rFonts w:ascii="Wingdings" w:hAnsi="Wingdings"/>
      </w:rPr>
    </w:lvl>
    <w:lvl w:ilvl="3">
      <w:start w:val="1"/>
      <w:numFmt w:val="bullet"/>
      <w:lvlText w:val=""/>
      <w:lvlJc w:val="left"/>
      <w:pPr>
        <w:tabs>
          <w:tab w:val="num" w:pos="-218"/>
        </w:tabs>
        <w:ind w:left="2662" w:hanging="360"/>
      </w:pPr>
      <w:rPr>
        <w:rFonts w:ascii="Symbol" w:hAnsi="Symbol"/>
      </w:rPr>
    </w:lvl>
    <w:lvl w:ilvl="4">
      <w:start w:val="1"/>
      <w:numFmt w:val="bullet"/>
      <w:lvlText w:val="o"/>
      <w:lvlJc w:val="left"/>
      <w:pPr>
        <w:tabs>
          <w:tab w:val="num" w:pos="-218"/>
        </w:tabs>
        <w:ind w:left="3382" w:hanging="360"/>
      </w:pPr>
      <w:rPr>
        <w:rFonts w:ascii="Courier New" w:hAnsi="Courier New"/>
      </w:rPr>
    </w:lvl>
    <w:lvl w:ilvl="5">
      <w:start w:val="1"/>
      <w:numFmt w:val="bullet"/>
      <w:lvlText w:val=""/>
      <w:lvlJc w:val="left"/>
      <w:pPr>
        <w:tabs>
          <w:tab w:val="num" w:pos="-218"/>
        </w:tabs>
        <w:ind w:left="4102" w:hanging="360"/>
      </w:pPr>
      <w:rPr>
        <w:rFonts w:ascii="Wingdings" w:hAnsi="Wingdings"/>
      </w:rPr>
    </w:lvl>
    <w:lvl w:ilvl="6">
      <w:start w:val="1"/>
      <w:numFmt w:val="bullet"/>
      <w:lvlText w:val=""/>
      <w:lvlJc w:val="left"/>
      <w:pPr>
        <w:tabs>
          <w:tab w:val="num" w:pos="-218"/>
        </w:tabs>
        <w:ind w:left="4822" w:hanging="360"/>
      </w:pPr>
      <w:rPr>
        <w:rFonts w:ascii="Symbol" w:hAnsi="Symbol"/>
      </w:rPr>
    </w:lvl>
    <w:lvl w:ilvl="7">
      <w:start w:val="1"/>
      <w:numFmt w:val="bullet"/>
      <w:lvlText w:val="o"/>
      <w:lvlJc w:val="left"/>
      <w:pPr>
        <w:tabs>
          <w:tab w:val="num" w:pos="-218"/>
        </w:tabs>
        <w:ind w:left="5542" w:hanging="360"/>
      </w:pPr>
      <w:rPr>
        <w:rFonts w:ascii="Courier New" w:hAnsi="Courier New"/>
      </w:rPr>
    </w:lvl>
    <w:lvl w:ilvl="8">
      <w:start w:val="1"/>
      <w:numFmt w:val="bullet"/>
      <w:lvlText w:val=""/>
      <w:lvlJc w:val="left"/>
      <w:pPr>
        <w:tabs>
          <w:tab w:val="num" w:pos="-218"/>
        </w:tabs>
        <w:ind w:left="6262" w:hanging="360"/>
      </w:pPr>
      <w:rPr>
        <w:rFonts w:ascii="Wingdings" w:hAnsi="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singleLevel"/>
    <w:tmpl w:val="5E3234D8"/>
    <w:name w:val="WW8Num11"/>
    <w:lvl w:ilvl="0">
      <w:start w:val="1"/>
      <w:numFmt w:val="decimal"/>
      <w:lvlText w:val="%1)"/>
      <w:lvlJc w:val="left"/>
      <w:pPr>
        <w:tabs>
          <w:tab w:val="num" w:pos="-73"/>
        </w:tabs>
        <w:ind w:left="1637" w:hanging="360"/>
      </w:pPr>
      <w:rPr>
        <w:rFonts w:cs="Times New Roman"/>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rFonts w:cs="Times New Roman"/>
        <w:b/>
      </w:rPr>
    </w:lvl>
  </w:abstractNum>
  <w:abstractNum w:abstractNumId="12">
    <w:nsid w:val="0000000D"/>
    <w:multiLevelType w:val="singleLevel"/>
    <w:tmpl w:val="2A1035CC"/>
    <w:name w:val="WW8Num13"/>
    <w:lvl w:ilvl="0">
      <w:start w:val="1"/>
      <w:numFmt w:val="decimal"/>
      <w:lvlText w:val="%1)"/>
      <w:lvlJc w:val="left"/>
      <w:pPr>
        <w:tabs>
          <w:tab w:val="num" w:pos="68"/>
        </w:tabs>
        <w:ind w:left="1778" w:hanging="360"/>
      </w:pPr>
      <w:rPr>
        <w:rFonts w:cs="Times New Roman"/>
        <w:b/>
        <w:i/>
      </w:rPr>
    </w:lvl>
  </w:abstractNum>
  <w:abstractNum w:abstractNumId="13">
    <w:nsid w:val="1094208A"/>
    <w:multiLevelType w:val="hybridMultilevel"/>
    <w:tmpl w:val="079E7E6E"/>
    <w:lvl w:ilvl="0" w:tplc="E1808D1A">
      <w:start w:val="1"/>
      <w:numFmt w:val="decimal"/>
      <w:lvlText w:val="%1."/>
      <w:lvlJc w:val="righ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2E3710"/>
    <w:multiLevelType w:val="hybridMultilevel"/>
    <w:tmpl w:val="F57063FC"/>
    <w:lvl w:ilvl="0" w:tplc="2E84F3D6">
      <w:start w:val="1"/>
      <w:numFmt w:val="decimal"/>
      <w:lvlText w:val="%1."/>
      <w:lvlJc w:val="righ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5F1FA0"/>
    <w:multiLevelType w:val="hybridMultilevel"/>
    <w:tmpl w:val="B70481C0"/>
    <w:lvl w:ilvl="0" w:tplc="0060CE0C">
      <w:start w:val="3"/>
      <w:numFmt w:val="decimal"/>
      <w:lvlText w:val="%1)"/>
      <w:lvlJc w:val="left"/>
      <w:pPr>
        <w:ind w:left="928" w:hanging="360"/>
      </w:pPr>
      <w:rPr>
        <w:rFonts w:hint="default"/>
        <w:b/>
      </w:rPr>
    </w:lvl>
    <w:lvl w:ilvl="1" w:tplc="241A0019" w:tentative="1">
      <w:start w:val="1"/>
      <w:numFmt w:val="lowerLetter"/>
      <w:lvlText w:val="%2."/>
      <w:lvlJc w:val="left"/>
      <w:pPr>
        <w:ind w:left="1648" w:hanging="360"/>
      </w:pPr>
    </w:lvl>
    <w:lvl w:ilvl="2" w:tplc="241A001B" w:tentative="1">
      <w:start w:val="1"/>
      <w:numFmt w:val="lowerRoman"/>
      <w:lvlText w:val="%3."/>
      <w:lvlJc w:val="right"/>
      <w:pPr>
        <w:ind w:left="2368" w:hanging="180"/>
      </w:pPr>
    </w:lvl>
    <w:lvl w:ilvl="3" w:tplc="241A000F" w:tentative="1">
      <w:start w:val="1"/>
      <w:numFmt w:val="decimal"/>
      <w:lvlText w:val="%4."/>
      <w:lvlJc w:val="left"/>
      <w:pPr>
        <w:ind w:left="3088" w:hanging="360"/>
      </w:pPr>
    </w:lvl>
    <w:lvl w:ilvl="4" w:tplc="241A0019" w:tentative="1">
      <w:start w:val="1"/>
      <w:numFmt w:val="lowerLetter"/>
      <w:lvlText w:val="%5."/>
      <w:lvlJc w:val="left"/>
      <w:pPr>
        <w:ind w:left="3808" w:hanging="360"/>
      </w:pPr>
    </w:lvl>
    <w:lvl w:ilvl="5" w:tplc="241A001B" w:tentative="1">
      <w:start w:val="1"/>
      <w:numFmt w:val="lowerRoman"/>
      <w:lvlText w:val="%6."/>
      <w:lvlJc w:val="right"/>
      <w:pPr>
        <w:ind w:left="4528" w:hanging="180"/>
      </w:pPr>
    </w:lvl>
    <w:lvl w:ilvl="6" w:tplc="241A000F" w:tentative="1">
      <w:start w:val="1"/>
      <w:numFmt w:val="decimal"/>
      <w:lvlText w:val="%7."/>
      <w:lvlJc w:val="left"/>
      <w:pPr>
        <w:ind w:left="5248" w:hanging="360"/>
      </w:pPr>
    </w:lvl>
    <w:lvl w:ilvl="7" w:tplc="241A0019" w:tentative="1">
      <w:start w:val="1"/>
      <w:numFmt w:val="lowerLetter"/>
      <w:lvlText w:val="%8."/>
      <w:lvlJc w:val="left"/>
      <w:pPr>
        <w:ind w:left="5968" w:hanging="360"/>
      </w:pPr>
    </w:lvl>
    <w:lvl w:ilvl="8" w:tplc="241A001B" w:tentative="1">
      <w:start w:val="1"/>
      <w:numFmt w:val="lowerRoman"/>
      <w:lvlText w:val="%9."/>
      <w:lvlJc w:val="right"/>
      <w:pPr>
        <w:ind w:left="6688" w:hanging="180"/>
      </w:pPr>
    </w:lvl>
  </w:abstractNum>
  <w:abstractNum w:abstractNumId="16">
    <w:nsid w:val="179E3A42"/>
    <w:multiLevelType w:val="hybridMultilevel"/>
    <w:tmpl w:val="4B986710"/>
    <w:lvl w:ilvl="0" w:tplc="71100368">
      <w:start w:val="1"/>
      <w:numFmt w:val="decimal"/>
      <w:lvlText w:val="%1."/>
      <w:lvlJc w:val="right"/>
      <w:pPr>
        <w:ind w:left="644"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DC1FB8"/>
    <w:multiLevelType w:val="hybridMultilevel"/>
    <w:tmpl w:val="0D5E45D6"/>
    <w:lvl w:ilvl="0" w:tplc="88FA4CAC">
      <w:start w:val="3"/>
      <w:numFmt w:val="decimal"/>
      <w:lvlText w:val="%1)"/>
      <w:lvlJc w:val="left"/>
      <w:pPr>
        <w:ind w:left="928" w:hanging="360"/>
      </w:pPr>
      <w:rPr>
        <w:rFonts w:hint="default"/>
        <w:b/>
      </w:rPr>
    </w:lvl>
    <w:lvl w:ilvl="1" w:tplc="241A0019" w:tentative="1">
      <w:start w:val="1"/>
      <w:numFmt w:val="lowerLetter"/>
      <w:lvlText w:val="%2."/>
      <w:lvlJc w:val="left"/>
      <w:pPr>
        <w:ind w:left="1648" w:hanging="360"/>
      </w:pPr>
    </w:lvl>
    <w:lvl w:ilvl="2" w:tplc="241A001B" w:tentative="1">
      <w:start w:val="1"/>
      <w:numFmt w:val="lowerRoman"/>
      <w:lvlText w:val="%3."/>
      <w:lvlJc w:val="right"/>
      <w:pPr>
        <w:ind w:left="2368" w:hanging="180"/>
      </w:pPr>
    </w:lvl>
    <w:lvl w:ilvl="3" w:tplc="241A000F" w:tentative="1">
      <w:start w:val="1"/>
      <w:numFmt w:val="decimal"/>
      <w:lvlText w:val="%4."/>
      <w:lvlJc w:val="left"/>
      <w:pPr>
        <w:ind w:left="3088" w:hanging="360"/>
      </w:pPr>
    </w:lvl>
    <w:lvl w:ilvl="4" w:tplc="241A0019" w:tentative="1">
      <w:start w:val="1"/>
      <w:numFmt w:val="lowerLetter"/>
      <w:lvlText w:val="%5."/>
      <w:lvlJc w:val="left"/>
      <w:pPr>
        <w:ind w:left="3808" w:hanging="360"/>
      </w:pPr>
    </w:lvl>
    <w:lvl w:ilvl="5" w:tplc="241A001B" w:tentative="1">
      <w:start w:val="1"/>
      <w:numFmt w:val="lowerRoman"/>
      <w:lvlText w:val="%6."/>
      <w:lvlJc w:val="right"/>
      <w:pPr>
        <w:ind w:left="4528" w:hanging="180"/>
      </w:pPr>
    </w:lvl>
    <w:lvl w:ilvl="6" w:tplc="241A000F" w:tentative="1">
      <w:start w:val="1"/>
      <w:numFmt w:val="decimal"/>
      <w:lvlText w:val="%7."/>
      <w:lvlJc w:val="left"/>
      <w:pPr>
        <w:ind w:left="5248" w:hanging="360"/>
      </w:pPr>
    </w:lvl>
    <w:lvl w:ilvl="7" w:tplc="241A0019" w:tentative="1">
      <w:start w:val="1"/>
      <w:numFmt w:val="lowerLetter"/>
      <w:lvlText w:val="%8."/>
      <w:lvlJc w:val="left"/>
      <w:pPr>
        <w:ind w:left="5968" w:hanging="360"/>
      </w:pPr>
    </w:lvl>
    <w:lvl w:ilvl="8" w:tplc="241A001B" w:tentative="1">
      <w:start w:val="1"/>
      <w:numFmt w:val="lowerRoman"/>
      <w:lvlText w:val="%9."/>
      <w:lvlJc w:val="right"/>
      <w:pPr>
        <w:ind w:left="6688" w:hanging="180"/>
      </w:pPr>
    </w:lvl>
  </w:abstractNum>
  <w:abstractNum w:abstractNumId="18">
    <w:nsid w:val="23F2361F"/>
    <w:multiLevelType w:val="hybridMultilevel"/>
    <w:tmpl w:val="AD32EADE"/>
    <w:lvl w:ilvl="0" w:tplc="2C76F492">
      <w:start w:val="1"/>
      <w:numFmt w:val="decimal"/>
      <w:lvlText w:val="%1."/>
      <w:lvlJc w:val="righ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2A56FF"/>
    <w:multiLevelType w:val="hybridMultilevel"/>
    <w:tmpl w:val="9F3EA4B2"/>
    <w:lvl w:ilvl="0" w:tplc="26AAD1CC">
      <w:start w:val="1"/>
      <w:numFmt w:val="decimal"/>
      <w:lvlText w:val="%1."/>
      <w:lvlJc w:val="righ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983339"/>
    <w:multiLevelType w:val="hybridMultilevel"/>
    <w:tmpl w:val="88FE0944"/>
    <w:lvl w:ilvl="0" w:tplc="11ECF52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3D0298"/>
    <w:multiLevelType w:val="multilevel"/>
    <w:tmpl w:val="54666816"/>
    <w:lvl w:ilvl="0">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BED63D9"/>
    <w:multiLevelType w:val="hybridMultilevel"/>
    <w:tmpl w:val="3FD0838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34236AA1"/>
    <w:multiLevelType w:val="hybridMultilevel"/>
    <w:tmpl w:val="9F3EA4B2"/>
    <w:lvl w:ilvl="0" w:tplc="26AAD1CC">
      <w:start w:val="1"/>
      <w:numFmt w:val="decimal"/>
      <w:lvlText w:val="%1."/>
      <w:lvlJc w:val="righ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111C0D"/>
    <w:multiLevelType w:val="hybridMultilevel"/>
    <w:tmpl w:val="96025D20"/>
    <w:lvl w:ilvl="0" w:tplc="2C76F492">
      <w:start w:val="1"/>
      <w:numFmt w:val="decimal"/>
      <w:lvlText w:val="%1."/>
      <w:lvlJc w:val="righ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BB603E"/>
    <w:multiLevelType w:val="hybridMultilevel"/>
    <w:tmpl w:val="1C80C238"/>
    <w:lvl w:ilvl="0" w:tplc="935CC376">
      <w:start w:val="1"/>
      <w:numFmt w:val="decimal"/>
      <w:lvlText w:val="%1."/>
      <w:lvlJc w:val="left"/>
      <w:pPr>
        <w:ind w:left="1080" w:hanging="360"/>
      </w:pPr>
      <w:rPr>
        <w:rFonts w:hint="default"/>
        <w:color w:val="auto"/>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6">
    <w:nsid w:val="4080411B"/>
    <w:multiLevelType w:val="hybridMultilevel"/>
    <w:tmpl w:val="632031FC"/>
    <w:lvl w:ilvl="0" w:tplc="241A0017">
      <w:start w:val="1"/>
      <w:numFmt w:val="lowerLetter"/>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481D321B"/>
    <w:multiLevelType w:val="hybridMultilevel"/>
    <w:tmpl w:val="96025D20"/>
    <w:lvl w:ilvl="0" w:tplc="2C76F492">
      <w:start w:val="1"/>
      <w:numFmt w:val="decimal"/>
      <w:lvlText w:val="%1."/>
      <w:lvlJc w:val="righ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402F13"/>
    <w:multiLevelType w:val="hybridMultilevel"/>
    <w:tmpl w:val="F57063FC"/>
    <w:lvl w:ilvl="0" w:tplc="2E84F3D6">
      <w:start w:val="1"/>
      <w:numFmt w:val="decimal"/>
      <w:lvlText w:val="%1."/>
      <w:lvlJc w:val="righ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713D0D"/>
    <w:multiLevelType w:val="hybridMultilevel"/>
    <w:tmpl w:val="96025D20"/>
    <w:lvl w:ilvl="0" w:tplc="2C76F492">
      <w:start w:val="1"/>
      <w:numFmt w:val="decimal"/>
      <w:lvlText w:val="%1."/>
      <w:lvlJc w:val="righ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E411C5"/>
    <w:multiLevelType w:val="hybridMultilevel"/>
    <w:tmpl w:val="AF3C3FEE"/>
    <w:lvl w:ilvl="0" w:tplc="26AAD1CC">
      <w:start w:val="1"/>
      <w:numFmt w:val="decimal"/>
      <w:lvlText w:val="%1."/>
      <w:lvlJc w:val="righ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32">
    <w:nsid w:val="5C5161B3"/>
    <w:multiLevelType w:val="hybridMultilevel"/>
    <w:tmpl w:val="96025D20"/>
    <w:lvl w:ilvl="0" w:tplc="2C76F492">
      <w:start w:val="1"/>
      <w:numFmt w:val="decimal"/>
      <w:lvlText w:val="%1."/>
      <w:lvlJc w:val="righ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4918FB"/>
    <w:multiLevelType w:val="hybridMultilevel"/>
    <w:tmpl w:val="B1E05886"/>
    <w:lvl w:ilvl="0" w:tplc="7FEAC5A8">
      <w:start w:val="1"/>
      <w:numFmt w:val="decimal"/>
      <w:lvlText w:val="%1."/>
      <w:lvlJc w:val="right"/>
      <w:pPr>
        <w:ind w:left="703" w:hanging="360"/>
      </w:pPr>
      <w:rPr>
        <w:rFonts w:ascii="Times New Roman" w:hAnsi="Times New Roman" w:hint="default"/>
        <w:b w:val="0"/>
        <w:i w:val="0"/>
        <w:sz w:val="20"/>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34">
    <w:nsid w:val="67462EAA"/>
    <w:multiLevelType w:val="hybridMultilevel"/>
    <w:tmpl w:val="96025D20"/>
    <w:lvl w:ilvl="0" w:tplc="2C76F492">
      <w:start w:val="1"/>
      <w:numFmt w:val="decimal"/>
      <w:lvlText w:val="%1."/>
      <w:lvlJc w:val="righ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586958"/>
    <w:multiLevelType w:val="hybridMultilevel"/>
    <w:tmpl w:val="6FDE08B4"/>
    <w:lvl w:ilvl="0" w:tplc="59E07D0C">
      <w:start w:val="2"/>
      <w:numFmt w:val="decimal"/>
      <w:lvlText w:val="%1)"/>
      <w:lvlJc w:val="left"/>
      <w:pPr>
        <w:ind w:left="928" w:hanging="360"/>
      </w:pPr>
      <w:rPr>
        <w:rFonts w:hint="default"/>
        <w:b/>
      </w:rPr>
    </w:lvl>
    <w:lvl w:ilvl="1" w:tplc="241A0019" w:tentative="1">
      <w:start w:val="1"/>
      <w:numFmt w:val="lowerLetter"/>
      <w:lvlText w:val="%2."/>
      <w:lvlJc w:val="left"/>
      <w:pPr>
        <w:ind w:left="1648" w:hanging="360"/>
      </w:pPr>
    </w:lvl>
    <w:lvl w:ilvl="2" w:tplc="241A001B" w:tentative="1">
      <w:start w:val="1"/>
      <w:numFmt w:val="lowerRoman"/>
      <w:lvlText w:val="%3."/>
      <w:lvlJc w:val="right"/>
      <w:pPr>
        <w:ind w:left="2368" w:hanging="180"/>
      </w:pPr>
    </w:lvl>
    <w:lvl w:ilvl="3" w:tplc="241A000F" w:tentative="1">
      <w:start w:val="1"/>
      <w:numFmt w:val="decimal"/>
      <w:lvlText w:val="%4."/>
      <w:lvlJc w:val="left"/>
      <w:pPr>
        <w:ind w:left="3088" w:hanging="360"/>
      </w:pPr>
    </w:lvl>
    <w:lvl w:ilvl="4" w:tplc="241A0019" w:tentative="1">
      <w:start w:val="1"/>
      <w:numFmt w:val="lowerLetter"/>
      <w:lvlText w:val="%5."/>
      <w:lvlJc w:val="left"/>
      <w:pPr>
        <w:ind w:left="3808" w:hanging="360"/>
      </w:pPr>
    </w:lvl>
    <w:lvl w:ilvl="5" w:tplc="241A001B" w:tentative="1">
      <w:start w:val="1"/>
      <w:numFmt w:val="lowerRoman"/>
      <w:lvlText w:val="%6."/>
      <w:lvlJc w:val="right"/>
      <w:pPr>
        <w:ind w:left="4528" w:hanging="180"/>
      </w:pPr>
    </w:lvl>
    <w:lvl w:ilvl="6" w:tplc="241A000F" w:tentative="1">
      <w:start w:val="1"/>
      <w:numFmt w:val="decimal"/>
      <w:lvlText w:val="%7."/>
      <w:lvlJc w:val="left"/>
      <w:pPr>
        <w:ind w:left="5248" w:hanging="360"/>
      </w:pPr>
    </w:lvl>
    <w:lvl w:ilvl="7" w:tplc="241A0019" w:tentative="1">
      <w:start w:val="1"/>
      <w:numFmt w:val="lowerLetter"/>
      <w:lvlText w:val="%8."/>
      <w:lvlJc w:val="left"/>
      <w:pPr>
        <w:ind w:left="5968" w:hanging="360"/>
      </w:pPr>
    </w:lvl>
    <w:lvl w:ilvl="8" w:tplc="241A001B" w:tentative="1">
      <w:start w:val="1"/>
      <w:numFmt w:val="lowerRoman"/>
      <w:lvlText w:val="%9."/>
      <w:lvlJc w:val="right"/>
      <w:pPr>
        <w:ind w:left="6688" w:hanging="180"/>
      </w:pPr>
    </w:lvl>
  </w:abstractNum>
  <w:abstractNum w:abstractNumId="36">
    <w:nsid w:val="6E964329"/>
    <w:multiLevelType w:val="hybridMultilevel"/>
    <w:tmpl w:val="D5A0DAE4"/>
    <w:lvl w:ilvl="0" w:tplc="E522F0F0">
      <w:start w:val="1"/>
      <w:numFmt w:val="decimal"/>
      <w:lvlText w:val="%1."/>
      <w:lvlJc w:val="righ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980CDA"/>
    <w:multiLevelType w:val="hybridMultilevel"/>
    <w:tmpl w:val="6F2ED98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75411F15"/>
    <w:multiLevelType w:val="hybridMultilevel"/>
    <w:tmpl w:val="4B6240A2"/>
    <w:lvl w:ilvl="0" w:tplc="5EC66806">
      <w:start w:val="5"/>
      <w:numFmt w:val="bullet"/>
      <w:lvlText w:val="-"/>
      <w:lvlJc w:val="left"/>
      <w:pPr>
        <w:ind w:left="1068" w:hanging="360"/>
      </w:pPr>
      <w:rPr>
        <w:rFonts w:ascii="Times New Roman" w:eastAsia="Times New Roman" w:hAnsi="Times New Roman" w:cs="Times New Roman"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39">
    <w:nsid w:val="7A723126"/>
    <w:multiLevelType w:val="hybridMultilevel"/>
    <w:tmpl w:val="3532224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7FF530D4"/>
    <w:multiLevelType w:val="hybridMultilevel"/>
    <w:tmpl w:val="FC20F73A"/>
    <w:lvl w:ilvl="0" w:tplc="B59811A4">
      <w:start w:val="1"/>
      <w:numFmt w:val="bullet"/>
      <w:lvlText w:val="-"/>
      <w:lvlJc w:val="left"/>
      <w:pPr>
        <w:ind w:left="644" w:hanging="360"/>
      </w:pPr>
      <w:rPr>
        <w:rFonts w:ascii="Times New Roman" w:eastAsia="Times New Roman" w:hAnsi="Times New Roman" w:cs="Times New Roman"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9"/>
  </w:num>
  <w:num w:numId="7">
    <w:abstractNumId w:val="31"/>
  </w:num>
  <w:num w:numId="8">
    <w:abstractNumId w:val="40"/>
  </w:num>
  <w:num w:numId="9">
    <w:abstractNumId w:val="26"/>
  </w:num>
  <w:num w:numId="10">
    <w:abstractNumId w:val="35"/>
  </w:num>
  <w:num w:numId="11">
    <w:abstractNumId w:val="38"/>
  </w:num>
  <w:num w:numId="12">
    <w:abstractNumId w:val="33"/>
  </w:num>
  <w:num w:numId="13">
    <w:abstractNumId w:val="16"/>
  </w:num>
  <w:num w:numId="14">
    <w:abstractNumId w:val="13"/>
  </w:num>
  <w:num w:numId="15">
    <w:abstractNumId w:val="29"/>
  </w:num>
  <w:num w:numId="16">
    <w:abstractNumId w:val="14"/>
  </w:num>
  <w:num w:numId="17">
    <w:abstractNumId w:val="36"/>
  </w:num>
  <w:num w:numId="18">
    <w:abstractNumId w:val="19"/>
  </w:num>
  <w:num w:numId="19">
    <w:abstractNumId w:val="30"/>
  </w:num>
  <w:num w:numId="20">
    <w:abstractNumId w:val="34"/>
  </w:num>
  <w:num w:numId="21">
    <w:abstractNumId w:val="23"/>
  </w:num>
  <w:num w:numId="22">
    <w:abstractNumId w:val="28"/>
  </w:num>
  <w:num w:numId="23">
    <w:abstractNumId w:val="17"/>
  </w:num>
  <w:num w:numId="24">
    <w:abstractNumId w:val="10"/>
  </w:num>
  <w:num w:numId="25">
    <w:abstractNumId w:val="20"/>
  </w:num>
  <w:num w:numId="26">
    <w:abstractNumId w:val="25"/>
  </w:num>
  <w:num w:numId="27">
    <w:abstractNumId w:val="22"/>
  </w:num>
  <w:num w:numId="28">
    <w:abstractNumId w:val="37"/>
  </w:num>
  <w:num w:numId="29">
    <w:abstractNumId w:val="39"/>
  </w:num>
  <w:num w:numId="30">
    <w:abstractNumId w:val="15"/>
  </w:num>
  <w:num w:numId="31">
    <w:abstractNumId w:val="38"/>
  </w:num>
  <w:num w:numId="32">
    <w:abstractNumId w:val="32"/>
  </w:num>
  <w:num w:numId="33">
    <w:abstractNumId w:val="27"/>
  </w:num>
  <w:num w:numId="34">
    <w:abstractNumId w:val="18"/>
  </w:num>
  <w:num w:numId="35">
    <w:abstractNumId w:val="21"/>
  </w:num>
  <w:num w:numId="36">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848"/>
    <w:rsid w:val="000008AE"/>
    <w:rsid w:val="00001C99"/>
    <w:rsid w:val="0002677D"/>
    <w:rsid w:val="000544EC"/>
    <w:rsid w:val="00070972"/>
    <w:rsid w:val="00077E63"/>
    <w:rsid w:val="000935C6"/>
    <w:rsid w:val="00096A53"/>
    <w:rsid w:val="000B7F1A"/>
    <w:rsid w:val="000C3A26"/>
    <w:rsid w:val="00113E67"/>
    <w:rsid w:val="001362A5"/>
    <w:rsid w:val="0013656E"/>
    <w:rsid w:val="00136CB4"/>
    <w:rsid w:val="00190277"/>
    <w:rsid w:val="00192602"/>
    <w:rsid w:val="001952E5"/>
    <w:rsid w:val="00196AB8"/>
    <w:rsid w:val="001C08A6"/>
    <w:rsid w:val="001D0D4A"/>
    <w:rsid w:val="001D112C"/>
    <w:rsid w:val="002418C7"/>
    <w:rsid w:val="002433AB"/>
    <w:rsid w:val="00255C78"/>
    <w:rsid w:val="00256624"/>
    <w:rsid w:val="002617E7"/>
    <w:rsid w:val="00272765"/>
    <w:rsid w:val="00272BB9"/>
    <w:rsid w:val="00280F26"/>
    <w:rsid w:val="00297CE3"/>
    <w:rsid w:val="002C6DD6"/>
    <w:rsid w:val="002C6DE8"/>
    <w:rsid w:val="002D5F7F"/>
    <w:rsid w:val="002D6EE1"/>
    <w:rsid w:val="002E2794"/>
    <w:rsid w:val="00306FF0"/>
    <w:rsid w:val="00316A63"/>
    <w:rsid w:val="003357D8"/>
    <w:rsid w:val="0033616F"/>
    <w:rsid w:val="0037006C"/>
    <w:rsid w:val="00376EC6"/>
    <w:rsid w:val="003A4FDA"/>
    <w:rsid w:val="003A60E1"/>
    <w:rsid w:val="003B126E"/>
    <w:rsid w:val="003B41F1"/>
    <w:rsid w:val="003F4A18"/>
    <w:rsid w:val="003F4CF6"/>
    <w:rsid w:val="00405702"/>
    <w:rsid w:val="00421064"/>
    <w:rsid w:val="00453D60"/>
    <w:rsid w:val="0045710D"/>
    <w:rsid w:val="00471710"/>
    <w:rsid w:val="0049210A"/>
    <w:rsid w:val="00493ABA"/>
    <w:rsid w:val="004A1449"/>
    <w:rsid w:val="004A3CC3"/>
    <w:rsid w:val="00516E83"/>
    <w:rsid w:val="00540A79"/>
    <w:rsid w:val="0055508D"/>
    <w:rsid w:val="00555453"/>
    <w:rsid w:val="0056587D"/>
    <w:rsid w:val="005A6F4E"/>
    <w:rsid w:val="005C2CC1"/>
    <w:rsid w:val="005C336F"/>
    <w:rsid w:val="005C4730"/>
    <w:rsid w:val="005D5C4E"/>
    <w:rsid w:val="005D6FBB"/>
    <w:rsid w:val="005F670A"/>
    <w:rsid w:val="006216AC"/>
    <w:rsid w:val="0062543E"/>
    <w:rsid w:val="00633B72"/>
    <w:rsid w:val="00635C6E"/>
    <w:rsid w:val="00646E05"/>
    <w:rsid w:val="00647A5F"/>
    <w:rsid w:val="00682012"/>
    <w:rsid w:val="006A1556"/>
    <w:rsid w:val="006B42B0"/>
    <w:rsid w:val="006B635D"/>
    <w:rsid w:val="006B7954"/>
    <w:rsid w:val="006C21FF"/>
    <w:rsid w:val="006C5B87"/>
    <w:rsid w:val="00706F8D"/>
    <w:rsid w:val="00710497"/>
    <w:rsid w:val="00775769"/>
    <w:rsid w:val="00783D03"/>
    <w:rsid w:val="0078727B"/>
    <w:rsid w:val="007A3E9B"/>
    <w:rsid w:val="007B3303"/>
    <w:rsid w:val="007B6337"/>
    <w:rsid w:val="007B72BA"/>
    <w:rsid w:val="007D343B"/>
    <w:rsid w:val="007E0C9A"/>
    <w:rsid w:val="00802D91"/>
    <w:rsid w:val="00805706"/>
    <w:rsid w:val="008117F6"/>
    <w:rsid w:val="00822862"/>
    <w:rsid w:val="00836F04"/>
    <w:rsid w:val="00845018"/>
    <w:rsid w:val="008765B6"/>
    <w:rsid w:val="00891CCF"/>
    <w:rsid w:val="0089674A"/>
    <w:rsid w:val="008A29DE"/>
    <w:rsid w:val="008C0F2D"/>
    <w:rsid w:val="008C549A"/>
    <w:rsid w:val="008E4641"/>
    <w:rsid w:val="008F36D2"/>
    <w:rsid w:val="00903E27"/>
    <w:rsid w:val="00924083"/>
    <w:rsid w:val="009259D9"/>
    <w:rsid w:val="00937F1D"/>
    <w:rsid w:val="00937FB5"/>
    <w:rsid w:val="009418CD"/>
    <w:rsid w:val="00965F92"/>
    <w:rsid w:val="00975C37"/>
    <w:rsid w:val="009963F8"/>
    <w:rsid w:val="009A0DC6"/>
    <w:rsid w:val="009A2D7B"/>
    <w:rsid w:val="009B690B"/>
    <w:rsid w:val="009B6D87"/>
    <w:rsid w:val="009D4ED2"/>
    <w:rsid w:val="009E296F"/>
    <w:rsid w:val="00A323CD"/>
    <w:rsid w:val="00A55959"/>
    <w:rsid w:val="00A63EF2"/>
    <w:rsid w:val="00A807E3"/>
    <w:rsid w:val="00AA09D9"/>
    <w:rsid w:val="00AC3B1B"/>
    <w:rsid w:val="00AC4BFF"/>
    <w:rsid w:val="00AD711B"/>
    <w:rsid w:val="00B141EF"/>
    <w:rsid w:val="00B14CC2"/>
    <w:rsid w:val="00B2213A"/>
    <w:rsid w:val="00B32BFB"/>
    <w:rsid w:val="00B414DF"/>
    <w:rsid w:val="00B549FE"/>
    <w:rsid w:val="00B81C28"/>
    <w:rsid w:val="00B8243D"/>
    <w:rsid w:val="00BB2EC7"/>
    <w:rsid w:val="00BC4ECB"/>
    <w:rsid w:val="00BF5547"/>
    <w:rsid w:val="00C10EC3"/>
    <w:rsid w:val="00C16AA3"/>
    <w:rsid w:val="00C2377C"/>
    <w:rsid w:val="00C333DB"/>
    <w:rsid w:val="00C47FAA"/>
    <w:rsid w:val="00C62CD6"/>
    <w:rsid w:val="00C73C49"/>
    <w:rsid w:val="00C827BD"/>
    <w:rsid w:val="00C83848"/>
    <w:rsid w:val="00C84F30"/>
    <w:rsid w:val="00CA5477"/>
    <w:rsid w:val="00CA750B"/>
    <w:rsid w:val="00CD39C7"/>
    <w:rsid w:val="00CF1FB4"/>
    <w:rsid w:val="00CF4AFC"/>
    <w:rsid w:val="00D03F61"/>
    <w:rsid w:val="00D360C7"/>
    <w:rsid w:val="00D52358"/>
    <w:rsid w:val="00D817FB"/>
    <w:rsid w:val="00D94895"/>
    <w:rsid w:val="00DC3759"/>
    <w:rsid w:val="00DC6854"/>
    <w:rsid w:val="00DE25A3"/>
    <w:rsid w:val="00DE7E97"/>
    <w:rsid w:val="00DF19B7"/>
    <w:rsid w:val="00DF301F"/>
    <w:rsid w:val="00DF5957"/>
    <w:rsid w:val="00DF5BE4"/>
    <w:rsid w:val="00E42450"/>
    <w:rsid w:val="00E87784"/>
    <w:rsid w:val="00EA7A78"/>
    <w:rsid w:val="00EB12D9"/>
    <w:rsid w:val="00EB668E"/>
    <w:rsid w:val="00EC7482"/>
    <w:rsid w:val="00EE1C7C"/>
    <w:rsid w:val="00EE30DE"/>
    <w:rsid w:val="00F3781E"/>
    <w:rsid w:val="00F56825"/>
    <w:rsid w:val="00F70E6A"/>
    <w:rsid w:val="00F731D9"/>
    <w:rsid w:val="00F93683"/>
    <w:rsid w:val="00FB1781"/>
    <w:rsid w:val="00FC054E"/>
    <w:rsid w:val="00FD78C8"/>
    <w:rsid w:val="00FE119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r-Latn-R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A79"/>
    <w:rPr>
      <w:rFonts w:eastAsia="Times New Roman" w:cs="Times New Roman"/>
      <w:szCs w:val="24"/>
      <w:lang w:val="en-US"/>
    </w:rPr>
  </w:style>
  <w:style w:type="paragraph" w:styleId="Heading1">
    <w:name w:val="heading 1"/>
    <w:basedOn w:val="Normal"/>
    <w:next w:val="BodyText"/>
    <w:link w:val="Heading1Char"/>
    <w:uiPriority w:val="9"/>
    <w:qFormat/>
    <w:rsid w:val="00540A79"/>
    <w:pPr>
      <w:keepNext/>
      <w:keepLines/>
      <w:suppressAutoHyphens/>
      <w:spacing w:before="480" w:line="100" w:lineRule="atLeast"/>
      <w:outlineLvl w:val="0"/>
    </w:pPr>
    <w:rPr>
      <w:rFonts w:ascii="Cambria" w:eastAsia="Arial Unicode MS" w:hAnsi="Cambria"/>
      <w:b/>
      <w:bCs/>
      <w:color w:val="365F91"/>
      <w:kern w:val="1"/>
      <w:sz w:val="28"/>
      <w:szCs w:val="28"/>
      <w:lang w:val="sr-Latn-RS" w:eastAsia="ar-SA"/>
    </w:rPr>
  </w:style>
  <w:style w:type="paragraph" w:styleId="Heading2">
    <w:name w:val="heading 2"/>
    <w:basedOn w:val="Normal"/>
    <w:next w:val="BodyText"/>
    <w:link w:val="Heading2Char"/>
    <w:uiPriority w:val="9"/>
    <w:qFormat/>
    <w:rsid w:val="00540A79"/>
    <w:pPr>
      <w:keepNext/>
      <w:numPr>
        <w:ilvl w:val="1"/>
        <w:numId w:val="1"/>
      </w:numPr>
      <w:suppressAutoHyphens/>
      <w:spacing w:line="100" w:lineRule="atLeast"/>
      <w:ind w:left="1143"/>
      <w:jc w:val="center"/>
      <w:outlineLvl w:val="1"/>
    </w:pPr>
    <w:rPr>
      <w:rFonts w:ascii="Book Antiqua" w:hAnsi="Book Antiqua"/>
      <w:b/>
      <w:bCs/>
      <w:color w:val="000000"/>
      <w:kern w:val="1"/>
      <w:sz w:val="28"/>
      <w:lang w:val="sr-Latn-RS" w:eastAsia="ar-SA"/>
    </w:rPr>
  </w:style>
  <w:style w:type="paragraph" w:styleId="Heading3">
    <w:name w:val="heading 3"/>
    <w:basedOn w:val="Normal"/>
    <w:next w:val="BodyText"/>
    <w:link w:val="Heading3Char"/>
    <w:uiPriority w:val="9"/>
    <w:qFormat/>
    <w:rsid w:val="00540A79"/>
    <w:pPr>
      <w:keepNext/>
      <w:numPr>
        <w:ilvl w:val="2"/>
        <w:numId w:val="1"/>
      </w:numPr>
      <w:suppressAutoHyphens/>
      <w:spacing w:before="240" w:after="60" w:line="100" w:lineRule="atLeast"/>
      <w:outlineLvl w:val="2"/>
    </w:pPr>
    <w:rPr>
      <w:rFonts w:ascii="Arial" w:hAnsi="Arial"/>
      <w:b/>
      <w:bCs/>
      <w:color w:val="000000"/>
      <w:kern w:val="1"/>
      <w:sz w:val="26"/>
      <w:szCs w:val="26"/>
      <w:lang w:val="sr-Latn-RS" w:eastAsia="ar-SA"/>
    </w:rPr>
  </w:style>
  <w:style w:type="paragraph" w:styleId="Heading4">
    <w:name w:val="heading 4"/>
    <w:basedOn w:val="Normal"/>
    <w:next w:val="BodyText"/>
    <w:link w:val="Heading4Char"/>
    <w:uiPriority w:val="9"/>
    <w:qFormat/>
    <w:rsid w:val="00540A79"/>
    <w:pPr>
      <w:keepNext/>
      <w:numPr>
        <w:ilvl w:val="3"/>
        <w:numId w:val="1"/>
      </w:numPr>
      <w:suppressAutoHyphens/>
      <w:spacing w:line="100" w:lineRule="atLeast"/>
      <w:jc w:val="center"/>
      <w:outlineLvl w:val="3"/>
    </w:pPr>
    <w:rPr>
      <w:rFonts w:ascii="Book Antiqua" w:hAnsi="Book Antiqua"/>
      <w:b/>
      <w:bCs/>
      <w:color w:val="000000"/>
      <w:kern w:val="1"/>
      <w:sz w:val="28"/>
      <w:u w:val="single"/>
      <w:lang w:val="sr-Latn-RS" w:eastAsia="ar-SA"/>
    </w:rPr>
  </w:style>
  <w:style w:type="paragraph" w:styleId="Heading5">
    <w:name w:val="heading 5"/>
    <w:basedOn w:val="Normal"/>
    <w:next w:val="BodyText"/>
    <w:link w:val="Heading5Char"/>
    <w:uiPriority w:val="9"/>
    <w:qFormat/>
    <w:rsid w:val="00540A79"/>
    <w:pPr>
      <w:numPr>
        <w:ilvl w:val="4"/>
        <w:numId w:val="1"/>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uiPriority w:val="9"/>
    <w:qFormat/>
    <w:rsid w:val="00540A79"/>
    <w:pPr>
      <w:keepNext/>
      <w:numPr>
        <w:ilvl w:val="5"/>
        <w:numId w:val="1"/>
      </w:numPr>
      <w:suppressAutoHyphens/>
      <w:spacing w:line="100" w:lineRule="atLeast"/>
      <w:outlineLvl w:val="5"/>
    </w:pPr>
    <w:rPr>
      <w:rFonts w:ascii="Book Antiqua" w:hAnsi="Book Antiqua"/>
      <w:color w:val="000000"/>
      <w:kern w:val="1"/>
      <w:sz w:val="28"/>
      <w:lang w:val="sr-Latn-RS" w:eastAsia="ar-SA"/>
    </w:rPr>
  </w:style>
  <w:style w:type="paragraph" w:styleId="Heading7">
    <w:name w:val="heading 7"/>
    <w:basedOn w:val="Normal"/>
    <w:next w:val="BodyText"/>
    <w:link w:val="Heading7Char"/>
    <w:uiPriority w:val="9"/>
    <w:qFormat/>
    <w:rsid w:val="00540A79"/>
    <w:pPr>
      <w:keepNext/>
      <w:numPr>
        <w:ilvl w:val="6"/>
        <w:numId w:val="1"/>
      </w:numPr>
      <w:suppressAutoHyphens/>
      <w:spacing w:line="100" w:lineRule="atLeast"/>
      <w:outlineLvl w:val="6"/>
    </w:pPr>
    <w:rPr>
      <w:rFonts w:ascii="Book Antiqua" w:hAnsi="Book Antiqua" w:cs="Arial"/>
      <w:b/>
      <w:bCs/>
      <w:color w:val="000000"/>
      <w:kern w:val="1"/>
      <w:lang w:val="sr-Latn-RS" w:eastAsia="ar-SA"/>
    </w:rPr>
  </w:style>
  <w:style w:type="paragraph" w:styleId="Heading8">
    <w:name w:val="heading 8"/>
    <w:basedOn w:val="Normal"/>
    <w:next w:val="BodyText"/>
    <w:link w:val="Heading8Char"/>
    <w:uiPriority w:val="9"/>
    <w:qFormat/>
    <w:rsid w:val="00540A79"/>
    <w:pPr>
      <w:keepNext/>
      <w:numPr>
        <w:ilvl w:val="7"/>
        <w:numId w:val="1"/>
      </w:numPr>
      <w:suppressAutoHyphens/>
      <w:spacing w:line="100" w:lineRule="atLeast"/>
      <w:jc w:val="both"/>
      <w:outlineLvl w:val="7"/>
    </w:pPr>
    <w:rPr>
      <w:b/>
      <w:color w:val="000000"/>
      <w:kern w:val="1"/>
      <w:lang w:val="sr-Latn-RS" w:eastAsia="ar-SA"/>
    </w:rPr>
  </w:style>
  <w:style w:type="paragraph" w:styleId="Heading9">
    <w:name w:val="heading 9"/>
    <w:basedOn w:val="Normal"/>
    <w:next w:val="BodyText"/>
    <w:link w:val="Heading9Char"/>
    <w:uiPriority w:val="9"/>
    <w:qFormat/>
    <w:rsid w:val="00540A79"/>
    <w:pPr>
      <w:numPr>
        <w:ilvl w:val="8"/>
        <w:numId w:val="1"/>
      </w:numPr>
      <w:suppressAutoHyphens/>
      <w:spacing w:before="240" w:after="60" w:line="100" w:lineRule="atLeast"/>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A79"/>
    <w:rPr>
      <w:rFonts w:ascii="Cambria" w:eastAsia="Arial Unicode MS" w:hAnsi="Cambria" w:cs="Times New Roman"/>
      <w:b/>
      <w:bCs/>
      <w:color w:val="365F91"/>
      <w:kern w:val="1"/>
      <w:sz w:val="28"/>
      <w:szCs w:val="28"/>
      <w:lang w:eastAsia="ar-SA"/>
    </w:rPr>
  </w:style>
  <w:style w:type="character" w:customStyle="1" w:styleId="Heading2Char">
    <w:name w:val="Heading 2 Char"/>
    <w:basedOn w:val="DefaultParagraphFont"/>
    <w:link w:val="Heading2"/>
    <w:uiPriority w:val="9"/>
    <w:rsid w:val="00540A79"/>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uiPriority w:val="9"/>
    <w:rsid w:val="00540A79"/>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uiPriority w:val="9"/>
    <w:rsid w:val="00540A79"/>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uiPriority w:val="9"/>
    <w:rsid w:val="00540A79"/>
    <w:rPr>
      <w:rFonts w:eastAsia="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uiPriority w:val="9"/>
    <w:rsid w:val="00540A79"/>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uiPriority w:val="9"/>
    <w:rsid w:val="00540A79"/>
    <w:rPr>
      <w:rFonts w:ascii="Book Antiqua" w:eastAsia="Times New Roman" w:hAnsi="Book Antiqua" w:cs="Arial"/>
      <w:b/>
      <w:bCs/>
      <w:color w:val="000000"/>
      <w:kern w:val="1"/>
      <w:szCs w:val="24"/>
      <w:lang w:eastAsia="ar-SA"/>
    </w:rPr>
  </w:style>
  <w:style w:type="character" w:customStyle="1" w:styleId="Heading8Char">
    <w:name w:val="Heading 8 Char"/>
    <w:basedOn w:val="DefaultParagraphFont"/>
    <w:link w:val="Heading8"/>
    <w:uiPriority w:val="9"/>
    <w:rsid w:val="00540A79"/>
    <w:rPr>
      <w:rFonts w:eastAsia="Times New Roman" w:cs="Times New Roman"/>
      <w:b/>
      <w:color w:val="000000"/>
      <w:kern w:val="1"/>
      <w:szCs w:val="24"/>
      <w:lang w:eastAsia="ar-SA"/>
    </w:rPr>
  </w:style>
  <w:style w:type="character" w:customStyle="1" w:styleId="Heading9Char">
    <w:name w:val="Heading 9 Char"/>
    <w:basedOn w:val="DefaultParagraphFont"/>
    <w:link w:val="Heading9"/>
    <w:uiPriority w:val="9"/>
    <w:rsid w:val="00540A79"/>
    <w:rPr>
      <w:rFonts w:ascii="Arial" w:eastAsia="Times New Roman" w:hAnsi="Arial" w:cs="Arial"/>
      <w:color w:val="000000"/>
      <w:kern w:val="1"/>
      <w:szCs w:val="24"/>
      <w:lang w:val="en-US" w:eastAsia="ar-SA"/>
    </w:rPr>
  </w:style>
  <w:style w:type="paragraph" w:styleId="ListParagraph">
    <w:name w:val="List Paragraph"/>
    <w:basedOn w:val="Normal"/>
    <w:uiPriority w:val="34"/>
    <w:qFormat/>
    <w:rsid w:val="00540A79"/>
    <w:pPr>
      <w:ind w:left="720"/>
      <w:contextualSpacing/>
    </w:pPr>
  </w:style>
  <w:style w:type="character" w:styleId="Hyperlink">
    <w:name w:val="Hyperlink"/>
    <w:basedOn w:val="DefaultParagraphFont"/>
    <w:uiPriority w:val="99"/>
    <w:unhideWhenUsed/>
    <w:rsid w:val="00540A79"/>
    <w:rPr>
      <w:color w:val="0000FF" w:themeColor="hyperlink"/>
      <w:u w:val="single"/>
    </w:rPr>
  </w:style>
  <w:style w:type="paragraph" w:styleId="Footer">
    <w:name w:val="footer"/>
    <w:basedOn w:val="Normal"/>
    <w:link w:val="FooterChar"/>
    <w:uiPriority w:val="99"/>
    <w:unhideWhenUsed/>
    <w:rsid w:val="00540A79"/>
    <w:pPr>
      <w:tabs>
        <w:tab w:val="center" w:pos="4536"/>
        <w:tab w:val="right" w:pos="9072"/>
      </w:tabs>
    </w:pPr>
  </w:style>
  <w:style w:type="character" w:customStyle="1" w:styleId="FooterChar">
    <w:name w:val="Footer Char"/>
    <w:basedOn w:val="DefaultParagraphFont"/>
    <w:link w:val="Footer"/>
    <w:uiPriority w:val="99"/>
    <w:rsid w:val="00540A79"/>
    <w:rPr>
      <w:rFonts w:eastAsia="Times New Roman" w:cs="Times New Roman"/>
      <w:szCs w:val="24"/>
      <w:lang w:val="en-US"/>
    </w:rPr>
  </w:style>
  <w:style w:type="character" w:customStyle="1" w:styleId="WW8Num2z0">
    <w:name w:val="WW8Num2z0"/>
    <w:rsid w:val="00540A79"/>
    <w:rPr>
      <w:rFonts w:ascii="Symbol" w:hAnsi="Symbol"/>
    </w:rPr>
  </w:style>
  <w:style w:type="character" w:customStyle="1" w:styleId="WW8Num2z1">
    <w:name w:val="WW8Num2z1"/>
    <w:rsid w:val="00540A79"/>
    <w:rPr>
      <w:rFonts w:ascii="Courier New" w:hAnsi="Courier New"/>
    </w:rPr>
  </w:style>
  <w:style w:type="character" w:customStyle="1" w:styleId="WW8Num2z2">
    <w:name w:val="WW8Num2z2"/>
    <w:rsid w:val="00540A79"/>
    <w:rPr>
      <w:rFonts w:ascii="Wingdings" w:hAnsi="Wingdings"/>
    </w:rPr>
  </w:style>
  <w:style w:type="character" w:customStyle="1" w:styleId="WW8Num3z1">
    <w:name w:val="WW8Num3z1"/>
    <w:rsid w:val="00540A79"/>
    <w:rPr>
      <w:b/>
      <w:sz w:val="24"/>
    </w:rPr>
  </w:style>
  <w:style w:type="character" w:customStyle="1" w:styleId="WW8Num4z0">
    <w:name w:val="WW8Num4z0"/>
    <w:rsid w:val="00540A79"/>
    <w:rPr>
      <w:sz w:val="24"/>
    </w:rPr>
  </w:style>
  <w:style w:type="character" w:customStyle="1" w:styleId="WW8Num4z1">
    <w:name w:val="WW8Num4z1"/>
    <w:rsid w:val="00540A79"/>
    <w:rPr>
      <w:rFonts w:ascii="Courier New" w:hAnsi="Courier New"/>
    </w:rPr>
  </w:style>
  <w:style w:type="character" w:customStyle="1" w:styleId="WW8Num4z2">
    <w:name w:val="WW8Num4z2"/>
    <w:rsid w:val="00540A79"/>
    <w:rPr>
      <w:rFonts w:ascii="Wingdings" w:hAnsi="Wingdings"/>
    </w:rPr>
  </w:style>
  <w:style w:type="character" w:customStyle="1" w:styleId="WW8Num4z3">
    <w:name w:val="WW8Num4z3"/>
    <w:rsid w:val="00540A79"/>
    <w:rPr>
      <w:rFonts w:ascii="Symbol" w:hAnsi="Symbol"/>
    </w:rPr>
  </w:style>
  <w:style w:type="character" w:customStyle="1" w:styleId="WW8Num5z0">
    <w:name w:val="WW8Num5z0"/>
    <w:rsid w:val="00540A79"/>
    <w:rPr>
      <w:sz w:val="24"/>
    </w:rPr>
  </w:style>
  <w:style w:type="character" w:customStyle="1" w:styleId="WW8Num5z1">
    <w:name w:val="WW8Num5z1"/>
    <w:rsid w:val="00540A79"/>
    <w:rPr>
      <w:rFonts w:ascii="Courier New" w:hAnsi="Courier New"/>
    </w:rPr>
  </w:style>
  <w:style w:type="character" w:customStyle="1" w:styleId="WW8Num5z2">
    <w:name w:val="WW8Num5z2"/>
    <w:rsid w:val="00540A79"/>
    <w:rPr>
      <w:rFonts w:ascii="Wingdings" w:hAnsi="Wingdings"/>
    </w:rPr>
  </w:style>
  <w:style w:type="character" w:customStyle="1" w:styleId="WW8Num6z0">
    <w:name w:val="WW8Num6z0"/>
    <w:rsid w:val="00540A79"/>
    <w:rPr>
      <w:rFonts w:ascii="Symbol" w:hAnsi="Symbol"/>
    </w:rPr>
  </w:style>
  <w:style w:type="character" w:customStyle="1" w:styleId="WW8Num6z1">
    <w:name w:val="WW8Num6z1"/>
    <w:rsid w:val="00540A79"/>
    <w:rPr>
      <w:rFonts w:ascii="Courier New" w:hAnsi="Courier New"/>
    </w:rPr>
  </w:style>
  <w:style w:type="character" w:customStyle="1" w:styleId="WW8Num6z2">
    <w:name w:val="WW8Num6z2"/>
    <w:rsid w:val="00540A79"/>
    <w:rPr>
      <w:rFonts w:ascii="Wingdings" w:hAnsi="Wingdings"/>
    </w:rPr>
  </w:style>
  <w:style w:type="character" w:customStyle="1" w:styleId="WW8Num8z1">
    <w:name w:val="WW8Num8z1"/>
    <w:rsid w:val="00540A79"/>
    <w:rPr>
      <w:rFonts w:ascii="Courier New" w:hAnsi="Courier New"/>
    </w:rPr>
  </w:style>
  <w:style w:type="character" w:customStyle="1" w:styleId="WW8Num8z2">
    <w:name w:val="WW8Num8z2"/>
    <w:rsid w:val="00540A79"/>
    <w:rPr>
      <w:rFonts w:ascii="Wingdings" w:hAnsi="Wingdings"/>
    </w:rPr>
  </w:style>
  <w:style w:type="character" w:customStyle="1" w:styleId="WW8Num8z3">
    <w:name w:val="WW8Num8z3"/>
    <w:rsid w:val="00540A79"/>
    <w:rPr>
      <w:rFonts w:ascii="Symbol" w:hAnsi="Symbol"/>
    </w:rPr>
  </w:style>
  <w:style w:type="character" w:customStyle="1" w:styleId="WW8Num9z0">
    <w:name w:val="WW8Num9z0"/>
    <w:rsid w:val="00540A79"/>
  </w:style>
  <w:style w:type="character" w:customStyle="1" w:styleId="WW8Num9z1">
    <w:name w:val="WW8Num9z1"/>
    <w:rsid w:val="00540A79"/>
    <w:rPr>
      <w:rFonts w:ascii="Courier New" w:hAnsi="Courier New"/>
    </w:rPr>
  </w:style>
  <w:style w:type="character" w:customStyle="1" w:styleId="WW8Num9z2">
    <w:name w:val="WW8Num9z2"/>
    <w:rsid w:val="00540A79"/>
    <w:rPr>
      <w:rFonts w:ascii="Wingdings" w:hAnsi="Wingdings"/>
    </w:rPr>
  </w:style>
  <w:style w:type="character" w:customStyle="1" w:styleId="WW8Num9z3">
    <w:name w:val="WW8Num9z3"/>
    <w:rsid w:val="00540A79"/>
    <w:rPr>
      <w:rFonts w:ascii="Symbol" w:hAnsi="Symbol"/>
    </w:rPr>
  </w:style>
  <w:style w:type="character" w:customStyle="1" w:styleId="WW8Num10z1">
    <w:name w:val="WW8Num10z1"/>
    <w:rsid w:val="00540A79"/>
    <w:rPr>
      <w:rFonts w:ascii="Courier New" w:hAnsi="Courier New"/>
    </w:rPr>
  </w:style>
  <w:style w:type="character" w:customStyle="1" w:styleId="WW8Num10z2">
    <w:name w:val="WW8Num10z2"/>
    <w:rsid w:val="00540A79"/>
    <w:rPr>
      <w:rFonts w:ascii="Wingdings" w:hAnsi="Wingdings"/>
    </w:rPr>
  </w:style>
  <w:style w:type="character" w:customStyle="1" w:styleId="WW8Num10z3">
    <w:name w:val="WW8Num10z3"/>
    <w:rsid w:val="00540A79"/>
    <w:rPr>
      <w:rFonts w:ascii="Symbol" w:hAnsi="Symbol"/>
    </w:rPr>
  </w:style>
  <w:style w:type="character" w:customStyle="1" w:styleId="WW8Num5z3">
    <w:name w:val="WW8Num5z3"/>
    <w:rsid w:val="00540A79"/>
    <w:rPr>
      <w:rFonts w:ascii="Symbol" w:hAnsi="Symbol"/>
    </w:rPr>
  </w:style>
  <w:style w:type="character" w:customStyle="1" w:styleId="WW8Num7z0">
    <w:name w:val="WW8Num7z0"/>
    <w:rsid w:val="00540A79"/>
    <w:rPr>
      <w:color w:val="00000A"/>
    </w:rPr>
  </w:style>
  <w:style w:type="character" w:customStyle="1" w:styleId="WW8Num8z0">
    <w:name w:val="WW8Num8z0"/>
    <w:rsid w:val="00540A79"/>
    <w:rPr>
      <w:rFonts w:ascii="Symbol" w:hAnsi="Symbol"/>
    </w:rPr>
  </w:style>
  <w:style w:type="character" w:customStyle="1" w:styleId="WW8Num11z0">
    <w:name w:val="WW8Num11z0"/>
    <w:rsid w:val="00540A79"/>
    <w:rPr>
      <w:rFonts w:ascii="Wingdings" w:hAnsi="Wingdings"/>
      <w:color w:val="00000A"/>
    </w:rPr>
  </w:style>
  <w:style w:type="character" w:customStyle="1" w:styleId="WW8Num11z1">
    <w:name w:val="WW8Num11z1"/>
    <w:rsid w:val="00540A79"/>
    <w:rPr>
      <w:rFonts w:ascii="Courier New" w:hAnsi="Courier New"/>
      <w:sz w:val="24"/>
    </w:rPr>
  </w:style>
  <w:style w:type="character" w:customStyle="1" w:styleId="WW8Num11z2">
    <w:name w:val="WW8Num11z2"/>
    <w:rsid w:val="00540A79"/>
    <w:rPr>
      <w:rFonts w:ascii="Wingdings" w:hAnsi="Wingdings"/>
    </w:rPr>
  </w:style>
  <w:style w:type="character" w:customStyle="1" w:styleId="WW8Num11z3">
    <w:name w:val="WW8Num11z3"/>
    <w:rsid w:val="00540A79"/>
    <w:rPr>
      <w:rFonts w:ascii="Symbol" w:hAnsi="Symbol"/>
    </w:rPr>
  </w:style>
  <w:style w:type="character" w:customStyle="1" w:styleId="WW8Num12z0">
    <w:name w:val="WW8Num12z0"/>
    <w:rsid w:val="00540A79"/>
  </w:style>
  <w:style w:type="character" w:customStyle="1" w:styleId="WW8Num12z1">
    <w:name w:val="WW8Num12z1"/>
    <w:rsid w:val="00540A79"/>
    <w:rPr>
      <w:rFonts w:ascii="Courier New" w:hAnsi="Courier New"/>
      <w:sz w:val="24"/>
    </w:rPr>
  </w:style>
  <w:style w:type="character" w:customStyle="1" w:styleId="WW8Num12z2">
    <w:name w:val="WW8Num12z2"/>
    <w:rsid w:val="00540A79"/>
    <w:rPr>
      <w:rFonts w:ascii="Wingdings" w:hAnsi="Wingdings"/>
    </w:rPr>
  </w:style>
  <w:style w:type="character" w:customStyle="1" w:styleId="WW8Num12z3">
    <w:name w:val="WW8Num12z3"/>
    <w:rsid w:val="00540A79"/>
    <w:rPr>
      <w:rFonts w:ascii="Symbol" w:hAnsi="Symbol"/>
    </w:rPr>
  </w:style>
  <w:style w:type="character" w:customStyle="1" w:styleId="WW8Num14z0">
    <w:name w:val="WW8Num14z0"/>
    <w:rsid w:val="00540A79"/>
    <w:rPr>
      <w:rFonts w:ascii="Wingdings" w:hAnsi="Wingdings"/>
    </w:rPr>
  </w:style>
  <w:style w:type="character" w:customStyle="1" w:styleId="WW8Num14z1">
    <w:name w:val="WW8Num14z1"/>
    <w:rsid w:val="00540A79"/>
    <w:rPr>
      <w:rFonts w:ascii="Courier New" w:hAnsi="Courier New"/>
      <w:sz w:val="24"/>
    </w:rPr>
  </w:style>
  <w:style w:type="character" w:customStyle="1" w:styleId="WW8Num14z3">
    <w:name w:val="WW8Num14z3"/>
    <w:rsid w:val="00540A79"/>
    <w:rPr>
      <w:rFonts w:ascii="Symbol" w:hAnsi="Symbol"/>
    </w:rPr>
  </w:style>
  <w:style w:type="character" w:customStyle="1" w:styleId="WW8Num15z1">
    <w:name w:val="WW8Num15z1"/>
    <w:rsid w:val="00540A79"/>
    <w:rPr>
      <w:b/>
      <w:sz w:val="24"/>
    </w:rPr>
  </w:style>
  <w:style w:type="character" w:customStyle="1" w:styleId="WW8Num16z1">
    <w:name w:val="WW8Num16z1"/>
    <w:rsid w:val="00540A79"/>
    <w:rPr>
      <w:rFonts w:ascii="Courier New" w:hAnsi="Courier New"/>
      <w:sz w:val="24"/>
    </w:rPr>
  </w:style>
  <w:style w:type="character" w:customStyle="1" w:styleId="WW8Num16z2">
    <w:name w:val="WW8Num16z2"/>
    <w:rsid w:val="00540A79"/>
    <w:rPr>
      <w:rFonts w:ascii="Wingdings" w:hAnsi="Wingdings"/>
    </w:rPr>
  </w:style>
  <w:style w:type="character" w:customStyle="1" w:styleId="WW8Num16z3">
    <w:name w:val="WW8Num16z3"/>
    <w:rsid w:val="00540A79"/>
    <w:rPr>
      <w:rFonts w:ascii="Symbol" w:hAnsi="Symbol"/>
    </w:rPr>
  </w:style>
  <w:style w:type="character" w:customStyle="1" w:styleId="WW8Num7z1">
    <w:name w:val="WW8Num7z1"/>
    <w:rsid w:val="00540A79"/>
    <w:rPr>
      <w:rFonts w:ascii="Courier New" w:hAnsi="Courier New"/>
    </w:rPr>
  </w:style>
  <w:style w:type="character" w:customStyle="1" w:styleId="WW8Num7z2">
    <w:name w:val="WW8Num7z2"/>
    <w:rsid w:val="00540A79"/>
    <w:rPr>
      <w:rFonts w:ascii="Wingdings" w:hAnsi="Wingdings"/>
    </w:rPr>
  </w:style>
  <w:style w:type="character" w:customStyle="1" w:styleId="WW8Num10z0">
    <w:name w:val="WW8Num10z0"/>
    <w:rsid w:val="00540A79"/>
    <w:rPr>
      <w:rFonts w:ascii="Symbol" w:hAnsi="Symbol"/>
    </w:rPr>
  </w:style>
  <w:style w:type="character" w:customStyle="1" w:styleId="WW-DefaultParagraphFont">
    <w:name w:val="WW-Default Paragraph Font"/>
    <w:rsid w:val="00540A79"/>
  </w:style>
  <w:style w:type="character" w:customStyle="1" w:styleId="WW-DefaultParagraphFont1">
    <w:name w:val="WW-Default Paragraph Font1"/>
    <w:rsid w:val="00540A79"/>
  </w:style>
  <w:style w:type="character" w:customStyle="1" w:styleId="ListParagraphChar">
    <w:name w:val="List Paragraph Char"/>
    <w:rsid w:val="00540A79"/>
  </w:style>
  <w:style w:type="character" w:styleId="CommentReference">
    <w:name w:val="annotation reference"/>
    <w:basedOn w:val="DefaultParagraphFont"/>
    <w:uiPriority w:val="99"/>
    <w:rsid w:val="00540A79"/>
    <w:rPr>
      <w:sz w:val="16"/>
    </w:rPr>
  </w:style>
  <w:style w:type="character" w:customStyle="1" w:styleId="CommentTextChar">
    <w:name w:val="Comment Text Char"/>
    <w:rsid w:val="00540A79"/>
    <w:rPr>
      <w:sz w:val="20"/>
    </w:rPr>
  </w:style>
  <w:style w:type="character" w:customStyle="1" w:styleId="CommentSubjectChar">
    <w:name w:val="Comment Subject Char"/>
    <w:rsid w:val="00540A79"/>
    <w:rPr>
      <w:b/>
      <w:sz w:val="20"/>
    </w:rPr>
  </w:style>
  <w:style w:type="character" w:customStyle="1" w:styleId="BalloonTextChar">
    <w:name w:val="Balloon Text Char"/>
    <w:rsid w:val="00540A79"/>
    <w:rPr>
      <w:rFonts w:ascii="Tahoma" w:hAnsi="Tahoma"/>
      <w:sz w:val="16"/>
    </w:rPr>
  </w:style>
  <w:style w:type="character" w:customStyle="1" w:styleId="BodyText2Char">
    <w:name w:val="Body Text 2 Char"/>
    <w:rsid w:val="00540A79"/>
    <w:rPr>
      <w:sz w:val="24"/>
    </w:rPr>
  </w:style>
  <w:style w:type="character" w:customStyle="1" w:styleId="BodyText2Char1">
    <w:name w:val="Body Text 2 Char1"/>
    <w:basedOn w:val="WW-DefaultParagraphFont1"/>
    <w:rsid w:val="00540A79"/>
    <w:rPr>
      <w:rFonts w:cs="Times New Roman"/>
    </w:rPr>
  </w:style>
  <w:style w:type="character" w:customStyle="1" w:styleId="BodyText3Char">
    <w:name w:val="Body Text 3 Char"/>
    <w:rsid w:val="00540A79"/>
    <w:rPr>
      <w:rFonts w:ascii="Times New Roman" w:hAnsi="Times New Roman"/>
      <w:sz w:val="16"/>
    </w:rPr>
  </w:style>
  <w:style w:type="character" w:customStyle="1" w:styleId="NoSpacingChar">
    <w:name w:val="No Spacing Char"/>
    <w:rsid w:val="00540A79"/>
    <w:rPr>
      <w:lang w:val="en-US" w:eastAsia="x-none"/>
    </w:rPr>
  </w:style>
  <w:style w:type="character" w:customStyle="1" w:styleId="HeaderChar">
    <w:name w:val="Header Char"/>
    <w:basedOn w:val="WW-DefaultParagraphFont1"/>
    <w:rsid w:val="00540A79"/>
    <w:rPr>
      <w:rFonts w:cs="Times New Roman"/>
    </w:rPr>
  </w:style>
  <w:style w:type="character" w:customStyle="1" w:styleId="ListLabel1">
    <w:name w:val="ListLabel 1"/>
    <w:rsid w:val="00540A79"/>
  </w:style>
  <w:style w:type="character" w:customStyle="1" w:styleId="ListLabel2">
    <w:name w:val="ListLabel 2"/>
    <w:rsid w:val="00540A79"/>
    <w:rPr>
      <w:b/>
      <w:sz w:val="24"/>
    </w:rPr>
  </w:style>
  <w:style w:type="character" w:customStyle="1" w:styleId="ListLabel3">
    <w:name w:val="ListLabel 3"/>
    <w:rsid w:val="00540A79"/>
    <w:rPr>
      <w:sz w:val="24"/>
    </w:rPr>
  </w:style>
  <w:style w:type="character" w:customStyle="1" w:styleId="ListLabel4">
    <w:name w:val="ListLabel 4"/>
    <w:rsid w:val="00540A79"/>
    <w:rPr>
      <w:sz w:val="24"/>
    </w:rPr>
  </w:style>
  <w:style w:type="character" w:customStyle="1" w:styleId="ListLabel5">
    <w:name w:val="ListLabel 5"/>
    <w:rsid w:val="00540A79"/>
  </w:style>
  <w:style w:type="character" w:customStyle="1" w:styleId="ListLabel6">
    <w:name w:val="ListLabel 6"/>
    <w:rsid w:val="00540A79"/>
    <w:rPr>
      <w:color w:val="00000A"/>
    </w:rPr>
  </w:style>
  <w:style w:type="character" w:customStyle="1" w:styleId="ListLabel7">
    <w:name w:val="ListLabel 7"/>
    <w:rsid w:val="00540A79"/>
    <w:rPr>
      <w:rFonts w:eastAsia="Times New Roman"/>
    </w:rPr>
  </w:style>
  <w:style w:type="character" w:customStyle="1" w:styleId="ListLabel8">
    <w:name w:val="ListLabel 8"/>
    <w:rsid w:val="00540A79"/>
  </w:style>
  <w:style w:type="character" w:customStyle="1" w:styleId="NumberingSymbols">
    <w:name w:val="Numbering Symbols"/>
    <w:rsid w:val="00540A79"/>
  </w:style>
  <w:style w:type="character" w:customStyle="1" w:styleId="FootnoteCharacters">
    <w:name w:val="Footnote Characters"/>
    <w:rsid w:val="00540A79"/>
    <w:rPr>
      <w:vertAlign w:val="superscript"/>
    </w:rPr>
  </w:style>
  <w:style w:type="paragraph" w:customStyle="1" w:styleId="Heading">
    <w:name w:val="Heading"/>
    <w:basedOn w:val="Normal"/>
    <w:next w:val="BodyText"/>
    <w:rsid w:val="00540A79"/>
    <w:pPr>
      <w:keepNext/>
      <w:suppressAutoHyphens/>
      <w:spacing w:before="240" w:after="120" w:line="100" w:lineRule="atLeast"/>
    </w:pPr>
    <w:rPr>
      <w:rFonts w:ascii="Arial" w:eastAsia="Arial Unicode MS" w:hAnsi="Arial" w:cs="Mangal"/>
      <w:color w:val="000000"/>
      <w:kern w:val="1"/>
      <w:sz w:val="28"/>
      <w:szCs w:val="28"/>
      <w:lang w:val="sr-Latn-RS" w:eastAsia="ar-SA"/>
    </w:rPr>
  </w:style>
  <w:style w:type="paragraph" w:styleId="BodyText">
    <w:name w:val="Body Text"/>
    <w:basedOn w:val="Normal"/>
    <w:link w:val="BodyTextChar"/>
    <w:uiPriority w:val="99"/>
    <w:rsid w:val="00540A79"/>
    <w:pPr>
      <w:suppressAutoHyphens/>
      <w:spacing w:after="120" w:line="100" w:lineRule="atLeast"/>
    </w:pPr>
    <w:rPr>
      <w:rFonts w:eastAsia="Arial Unicode MS"/>
      <w:color w:val="000000"/>
      <w:kern w:val="1"/>
      <w:lang w:val="sr-Latn-RS" w:eastAsia="ar-SA"/>
    </w:rPr>
  </w:style>
  <w:style w:type="character" w:customStyle="1" w:styleId="BodyTextChar">
    <w:name w:val="Body Text Char"/>
    <w:basedOn w:val="DefaultParagraphFont"/>
    <w:link w:val="BodyText"/>
    <w:uiPriority w:val="99"/>
    <w:rsid w:val="00540A79"/>
    <w:rPr>
      <w:rFonts w:eastAsia="Arial Unicode MS" w:cs="Times New Roman"/>
      <w:color w:val="000000"/>
      <w:kern w:val="1"/>
      <w:szCs w:val="24"/>
      <w:lang w:eastAsia="ar-SA"/>
    </w:rPr>
  </w:style>
  <w:style w:type="paragraph" w:styleId="List">
    <w:name w:val="List"/>
    <w:basedOn w:val="BodyText"/>
    <w:uiPriority w:val="99"/>
    <w:rsid w:val="00540A79"/>
    <w:rPr>
      <w:rFonts w:cs="Mangal"/>
    </w:rPr>
  </w:style>
  <w:style w:type="paragraph" w:styleId="Caption">
    <w:name w:val="caption"/>
    <w:basedOn w:val="Normal"/>
    <w:uiPriority w:val="35"/>
    <w:qFormat/>
    <w:rsid w:val="00540A79"/>
    <w:pPr>
      <w:suppressLineNumbers/>
      <w:suppressAutoHyphens/>
      <w:spacing w:before="120" w:after="120" w:line="100" w:lineRule="atLeast"/>
    </w:pPr>
    <w:rPr>
      <w:rFonts w:eastAsia="Arial Unicode MS" w:cs="Mangal"/>
      <w:i/>
      <w:iCs/>
      <w:color w:val="000000"/>
      <w:kern w:val="1"/>
      <w:lang w:val="sr-Latn-RS" w:eastAsia="ar-SA"/>
    </w:rPr>
  </w:style>
  <w:style w:type="paragraph" w:customStyle="1" w:styleId="Index">
    <w:name w:val="Index"/>
    <w:basedOn w:val="Normal"/>
    <w:rsid w:val="00540A79"/>
    <w:pPr>
      <w:suppressLineNumbers/>
      <w:suppressAutoHyphens/>
      <w:spacing w:line="100" w:lineRule="atLeast"/>
    </w:pPr>
    <w:rPr>
      <w:rFonts w:eastAsia="Arial Unicode MS" w:cs="Mangal"/>
      <w:color w:val="000000"/>
      <w:kern w:val="1"/>
      <w:lang w:val="sr-Latn-RS" w:eastAsia="ar-SA"/>
    </w:rPr>
  </w:style>
  <w:style w:type="paragraph" w:styleId="CommentText">
    <w:name w:val="annotation text"/>
    <w:basedOn w:val="Normal"/>
    <w:link w:val="CommentTextChar1"/>
    <w:uiPriority w:val="99"/>
    <w:rsid w:val="00540A79"/>
    <w:pPr>
      <w:suppressAutoHyphens/>
      <w:spacing w:line="100" w:lineRule="atLeast"/>
    </w:pPr>
    <w:rPr>
      <w:rFonts w:eastAsia="Arial Unicode MS"/>
      <w:color w:val="000000"/>
      <w:kern w:val="1"/>
      <w:sz w:val="20"/>
      <w:szCs w:val="20"/>
      <w:lang w:val="sr-Latn-RS" w:eastAsia="ar-SA"/>
    </w:rPr>
  </w:style>
  <w:style w:type="character" w:customStyle="1" w:styleId="CommentTextChar1">
    <w:name w:val="Comment Text Char1"/>
    <w:basedOn w:val="DefaultParagraphFont"/>
    <w:link w:val="CommentText"/>
    <w:uiPriority w:val="99"/>
    <w:rsid w:val="00540A79"/>
    <w:rPr>
      <w:rFonts w:eastAsia="Arial Unicode MS" w:cs="Times New Roman"/>
      <w:color w:val="000000"/>
      <w:kern w:val="1"/>
      <w:sz w:val="20"/>
      <w:szCs w:val="20"/>
      <w:lang w:eastAsia="ar-SA"/>
    </w:rPr>
  </w:style>
  <w:style w:type="paragraph" w:styleId="CommentSubject">
    <w:name w:val="annotation subject"/>
    <w:basedOn w:val="CommentText"/>
    <w:link w:val="CommentSubjectChar1"/>
    <w:uiPriority w:val="99"/>
    <w:rsid w:val="00540A79"/>
    <w:rPr>
      <w:b/>
      <w:bCs/>
    </w:rPr>
  </w:style>
  <w:style w:type="character" w:customStyle="1" w:styleId="CommentSubjectChar1">
    <w:name w:val="Comment Subject Char1"/>
    <w:basedOn w:val="CommentTextChar1"/>
    <w:link w:val="CommentSubject"/>
    <w:uiPriority w:val="99"/>
    <w:rsid w:val="00540A79"/>
    <w:rPr>
      <w:rFonts w:eastAsia="Arial Unicode MS" w:cs="Times New Roman"/>
      <w:b/>
      <w:bCs/>
      <w:color w:val="000000"/>
      <w:kern w:val="1"/>
      <w:sz w:val="20"/>
      <w:szCs w:val="20"/>
      <w:lang w:eastAsia="ar-SA"/>
    </w:rPr>
  </w:style>
  <w:style w:type="paragraph" w:styleId="BalloonText">
    <w:name w:val="Balloon Text"/>
    <w:basedOn w:val="Normal"/>
    <w:link w:val="BalloonTextChar1"/>
    <w:uiPriority w:val="99"/>
    <w:rsid w:val="00540A79"/>
    <w:pPr>
      <w:suppressAutoHyphens/>
      <w:spacing w:line="100" w:lineRule="atLeast"/>
    </w:pPr>
    <w:rPr>
      <w:rFonts w:ascii="Tahoma" w:eastAsia="Arial Unicode MS" w:hAnsi="Tahoma" w:cs="Tahoma"/>
      <w:color w:val="000000"/>
      <w:kern w:val="1"/>
      <w:sz w:val="16"/>
      <w:szCs w:val="16"/>
      <w:lang w:val="sr-Latn-RS" w:eastAsia="ar-SA"/>
    </w:rPr>
  </w:style>
  <w:style w:type="character" w:customStyle="1" w:styleId="BalloonTextChar1">
    <w:name w:val="Balloon Text Char1"/>
    <w:basedOn w:val="DefaultParagraphFont"/>
    <w:link w:val="BalloonText"/>
    <w:uiPriority w:val="99"/>
    <w:rsid w:val="00540A79"/>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540A79"/>
    <w:pPr>
      <w:suppressLineNumbers/>
    </w:pPr>
    <w:rPr>
      <w:sz w:val="32"/>
      <w:szCs w:val="32"/>
      <w:lang w:val="en-US"/>
    </w:rPr>
  </w:style>
  <w:style w:type="paragraph" w:styleId="BodyText2">
    <w:name w:val="Body Text 2"/>
    <w:basedOn w:val="Normal"/>
    <w:link w:val="BodyText2Char2"/>
    <w:uiPriority w:val="99"/>
    <w:rsid w:val="00540A79"/>
    <w:pPr>
      <w:suppressAutoHyphens/>
      <w:spacing w:after="120" w:line="480" w:lineRule="auto"/>
    </w:pPr>
    <w:rPr>
      <w:rFonts w:eastAsia="Arial Unicode MS"/>
      <w:color w:val="000000"/>
      <w:kern w:val="1"/>
      <w:lang w:val="sr-Latn-RS" w:eastAsia="ar-SA"/>
    </w:rPr>
  </w:style>
  <w:style w:type="character" w:customStyle="1" w:styleId="BodyText2Char2">
    <w:name w:val="Body Text 2 Char2"/>
    <w:basedOn w:val="DefaultParagraphFont"/>
    <w:link w:val="BodyText2"/>
    <w:uiPriority w:val="99"/>
    <w:rsid w:val="00540A79"/>
    <w:rPr>
      <w:rFonts w:eastAsia="Arial Unicode MS" w:cs="Times New Roman"/>
      <w:color w:val="000000"/>
      <w:kern w:val="1"/>
      <w:szCs w:val="24"/>
      <w:lang w:eastAsia="ar-SA"/>
    </w:rPr>
  </w:style>
  <w:style w:type="paragraph" w:styleId="BodyText3">
    <w:name w:val="Body Text 3"/>
    <w:basedOn w:val="Normal"/>
    <w:link w:val="BodyText3Char1"/>
    <w:rsid w:val="00540A79"/>
    <w:pPr>
      <w:suppressAutoHyphens/>
      <w:spacing w:after="120" w:line="100" w:lineRule="atLeast"/>
    </w:pPr>
    <w:rPr>
      <w:color w:val="000000"/>
      <w:kern w:val="1"/>
      <w:sz w:val="16"/>
      <w:szCs w:val="16"/>
      <w:lang w:val="sr-Latn-RS" w:eastAsia="ar-SA"/>
    </w:rPr>
  </w:style>
  <w:style w:type="character" w:customStyle="1" w:styleId="BodyText3Char1">
    <w:name w:val="Body Text 3 Char1"/>
    <w:basedOn w:val="DefaultParagraphFont"/>
    <w:link w:val="BodyText3"/>
    <w:rsid w:val="00540A79"/>
    <w:rPr>
      <w:rFonts w:eastAsia="Times New Roman" w:cs="Times New Roman"/>
      <w:color w:val="000000"/>
      <w:kern w:val="1"/>
      <w:sz w:val="16"/>
      <w:szCs w:val="16"/>
      <w:lang w:eastAsia="ar-SA"/>
    </w:rPr>
  </w:style>
  <w:style w:type="paragraph" w:styleId="NoSpacing">
    <w:name w:val="No Spacing"/>
    <w:uiPriority w:val="1"/>
    <w:qFormat/>
    <w:rsid w:val="00540A79"/>
    <w:pPr>
      <w:suppressAutoHyphens/>
      <w:spacing w:line="100" w:lineRule="atLeast"/>
    </w:pPr>
    <w:rPr>
      <w:rFonts w:ascii="Calibri" w:eastAsia="Arial Unicode MS" w:hAnsi="Calibri" w:cs="Calibri"/>
      <w:kern w:val="1"/>
      <w:sz w:val="22"/>
      <w:lang w:val="en-US" w:eastAsia="ar-SA"/>
    </w:rPr>
  </w:style>
  <w:style w:type="paragraph" w:styleId="Header">
    <w:name w:val="header"/>
    <w:basedOn w:val="Normal"/>
    <w:link w:val="HeaderChar1"/>
    <w:rsid w:val="00540A79"/>
    <w:pPr>
      <w:suppressLineNumbers/>
      <w:tabs>
        <w:tab w:val="center" w:pos="4513"/>
        <w:tab w:val="right" w:pos="9026"/>
      </w:tabs>
      <w:suppressAutoHyphens/>
      <w:spacing w:line="100" w:lineRule="atLeast"/>
    </w:pPr>
    <w:rPr>
      <w:rFonts w:eastAsia="Arial Unicode MS"/>
      <w:color w:val="000000"/>
      <w:kern w:val="1"/>
      <w:lang w:val="sr-Latn-RS" w:eastAsia="ar-SA"/>
    </w:rPr>
  </w:style>
  <w:style w:type="character" w:customStyle="1" w:styleId="HeaderChar1">
    <w:name w:val="Header Char1"/>
    <w:basedOn w:val="DefaultParagraphFont"/>
    <w:link w:val="Header"/>
    <w:rsid w:val="00540A79"/>
    <w:rPr>
      <w:rFonts w:eastAsia="Arial Unicode MS" w:cs="Times New Roman"/>
      <w:color w:val="000000"/>
      <w:kern w:val="1"/>
      <w:szCs w:val="24"/>
      <w:lang w:eastAsia="ar-SA"/>
    </w:rPr>
  </w:style>
  <w:style w:type="character" w:customStyle="1" w:styleId="FooterChar1">
    <w:name w:val="Footer Char1"/>
    <w:basedOn w:val="DefaultParagraphFont"/>
    <w:uiPriority w:val="99"/>
    <w:rsid w:val="00540A79"/>
    <w:rPr>
      <w:rFonts w:eastAsia="Arial Unicode MS" w:cs="Times New Roman"/>
      <w:color w:val="000000"/>
      <w:kern w:val="1"/>
      <w:szCs w:val="24"/>
      <w:lang w:eastAsia="ar-SA"/>
    </w:rPr>
  </w:style>
  <w:style w:type="paragraph" w:customStyle="1" w:styleId="TableContents">
    <w:name w:val="Table Contents"/>
    <w:basedOn w:val="Normal"/>
    <w:rsid w:val="00540A79"/>
    <w:pPr>
      <w:suppressLineNumbers/>
      <w:suppressAutoHyphens/>
      <w:spacing w:line="100" w:lineRule="atLeast"/>
    </w:pPr>
    <w:rPr>
      <w:rFonts w:eastAsia="Arial Unicode MS"/>
      <w:color w:val="000000"/>
      <w:kern w:val="1"/>
      <w:lang w:val="sr-Latn-RS" w:eastAsia="ar-SA"/>
    </w:rPr>
  </w:style>
  <w:style w:type="paragraph" w:customStyle="1" w:styleId="TableHeading">
    <w:name w:val="Table Heading"/>
    <w:basedOn w:val="TableContents"/>
    <w:rsid w:val="00540A79"/>
    <w:pPr>
      <w:jc w:val="center"/>
    </w:pPr>
    <w:rPr>
      <w:b/>
      <w:bCs/>
    </w:rPr>
  </w:style>
  <w:style w:type="table" w:styleId="TableGrid">
    <w:name w:val="Table Grid"/>
    <w:basedOn w:val="TableNormal"/>
    <w:uiPriority w:val="59"/>
    <w:rsid w:val="00540A79"/>
    <w:rPr>
      <w:rFonts w:eastAsia="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basedOn w:val="Normal"/>
    <w:rsid w:val="00540A79"/>
    <w:pPr>
      <w:spacing w:before="120"/>
      <w:jc w:val="center"/>
    </w:pPr>
    <w:rPr>
      <w:rFonts w:ascii="Dutch-Roman" w:hAnsi="Dutch-Roman"/>
      <w:sz w:val="20"/>
      <w:szCs w:val="20"/>
      <w:lang w:eastAsia="sr-Latn-CS"/>
    </w:rPr>
  </w:style>
  <w:style w:type="paragraph" w:customStyle="1" w:styleId="DefaultParagraphFont1">
    <w:name w:val="Default Paragraph Font1"/>
    <w:next w:val="Normal"/>
    <w:rsid w:val="00540A79"/>
    <w:rPr>
      <w:rFonts w:eastAsia="Times New Roman" w:cs="Times New Roman"/>
      <w:noProof/>
      <w:sz w:val="20"/>
      <w:szCs w:val="20"/>
      <w:lang w:val="sr-Latn-CS" w:eastAsia="sr-Latn-CS"/>
    </w:rPr>
  </w:style>
  <w:style w:type="character" w:customStyle="1" w:styleId="WW8Num3z0">
    <w:name w:val="WW8Num3z0"/>
    <w:rsid w:val="00540A79"/>
    <w:rPr>
      <w:b/>
    </w:rPr>
  </w:style>
  <w:style w:type="character" w:customStyle="1" w:styleId="WW8Num13z0">
    <w:name w:val="WW8Num13z0"/>
    <w:rsid w:val="00540A79"/>
  </w:style>
  <w:style w:type="character" w:customStyle="1" w:styleId="WW8Num15z0">
    <w:name w:val="WW8Num15z0"/>
    <w:rsid w:val="00540A79"/>
    <w:rPr>
      <w:rFonts w:ascii="Wingdings" w:hAnsi="Wingdings"/>
    </w:rPr>
  </w:style>
  <w:style w:type="character" w:customStyle="1" w:styleId="WW8Num15z3">
    <w:name w:val="WW8Num15z3"/>
    <w:rsid w:val="00540A79"/>
    <w:rPr>
      <w:rFonts w:ascii="Symbol" w:hAnsi="Symbol"/>
    </w:rPr>
  </w:style>
  <w:style w:type="paragraph" w:customStyle="1" w:styleId="PythagoreanTheorem">
    <w:name w:val="Pythagorean Theorem"/>
    <w:rsid w:val="00540A79"/>
    <w:pPr>
      <w:suppressAutoHyphens/>
      <w:spacing w:after="200" w:line="276" w:lineRule="auto"/>
    </w:pPr>
    <w:rPr>
      <w:rFonts w:ascii="Calibri" w:eastAsia="MS Mincho" w:hAnsi="Calibri" w:cs="Arial"/>
      <w:sz w:val="22"/>
      <w:lang w:val="en-US" w:eastAsia="ar-SA"/>
    </w:rPr>
  </w:style>
  <w:style w:type="paragraph" w:styleId="BodyTextIndent2">
    <w:name w:val="Body Text Indent 2"/>
    <w:basedOn w:val="Normal"/>
    <w:link w:val="BodyTextIndent2Char"/>
    <w:uiPriority w:val="99"/>
    <w:rsid w:val="00540A79"/>
    <w:pPr>
      <w:spacing w:after="120" w:line="480" w:lineRule="auto"/>
      <w:ind w:left="283" w:right="34"/>
      <w:jc w:val="center"/>
    </w:pPr>
    <w:rPr>
      <w:b/>
      <w:color w:val="000000"/>
      <w:lang w:val="de-DE"/>
    </w:rPr>
  </w:style>
  <w:style w:type="character" w:customStyle="1" w:styleId="BodyTextIndent2Char">
    <w:name w:val="Body Text Indent 2 Char"/>
    <w:basedOn w:val="DefaultParagraphFont"/>
    <w:link w:val="BodyTextIndent2"/>
    <w:uiPriority w:val="99"/>
    <w:rsid w:val="00540A79"/>
    <w:rPr>
      <w:rFonts w:eastAsia="Times New Roman" w:cs="Times New Roman"/>
      <w:b/>
      <w:color w:val="000000"/>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r-Latn-R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A79"/>
    <w:rPr>
      <w:rFonts w:eastAsia="Times New Roman" w:cs="Times New Roman"/>
      <w:szCs w:val="24"/>
      <w:lang w:val="en-US"/>
    </w:rPr>
  </w:style>
  <w:style w:type="paragraph" w:styleId="Heading1">
    <w:name w:val="heading 1"/>
    <w:basedOn w:val="Normal"/>
    <w:next w:val="BodyText"/>
    <w:link w:val="Heading1Char"/>
    <w:uiPriority w:val="9"/>
    <w:qFormat/>
    <w:rsid w:val="00540A79"/>
    <w:pPr>
      <w:keepNext/>
      <w:keepLines/>
      <w:suppressAutoHyphens/>
      <w:spacing w:before="480" w:line="100" w:lineRule="atLeast"/>
      <w:outlineLvl w:val="0"/>
    </w:pPr>
    <w:rPr>
      <w:rFonts w:ascii="Cambria" w:eastAsia="Arial Unicode MS" w:hAnsi="Cambria"/>
      <w:b/>
      <w:bCs/>
      <w:color w:val="365F91"/>
      <w:kern w:val="1"/>
      <w:sz w:val="28"/>
      <w:szCs w:val="28"/>
      <w:lang w:val="sr-Latn-RS" w:eastAsia="ar-SA"/>
    </w:rPr>
  </w:style>
  <w:style w:type="paragraph" w:styleId="Heading2">
    <w:name w:val="heading 2"/>
    <w:basedOn w:val="Normal"/>
    <w:next w:val="BodyText"/>
    <w:link w:val="Heading2Char"/>
    <w:uiPriority w:val="9"/>
    <w:qFormat/>
    <w:rsid w:val="00540A79"/>
    <w:pPr>
      <w:keepNext/>
      <w:numPr>
        <w:ilvl w:val="1"/>
        <w:numId w:val="1"/>
      </w:numPr>
      <w:suppressAutoHyphens/>
      <w:spacing w:line="100" w:lineRule="atLeast"/>
      <w:ind w:left="1143"/>
      <w:jc w:val="center"/>
      <w:outlineLvl w:val="1"/>
    </w:pPr>
    <w:rPr>
      <w:rFonts w:ascii="Book Antiqua" w:hAnsi="Book Antiqua"/>
      <w:b/>
      <w:bCs/>
      <w:color w:val="000000"/>
      <w:kern w:val="1"/>
      <w:sz w:val="28"/>
      <w:lang w:val="sr-Latn-RS" w:eastAsia="ar-SA"/>
    </w:rPr>
  </w:style>
  <w:style w:type="paragraph" w:styleId="Heading3">
    <w:name w:val="heading 3"/>
    <w:basedOn w:val="Normal"/>
    <w:next w:val="BodyText"/>
    <w:link w:val="Heading3Char"/>
    <w:uiPriority w:val="9"/>
    <w:qFormat/>
    <w:rsid w:val="00540A79"/>
    <w:pPr>
      <w:keepNext/>
      <w:numPr>
        <w:ilvl w:val="2"/>
        <w:numId w:val="1"/>
      </w:numPr>
      <w:suppressAutoHyphens/>
      <w:spacing w:before="240" w:after="60" w:line="100" w:lineRule="atLeast"/>
      <w:outlineLvl w:val="2"/>
    </w:pPr>
    <w:rPr>
      <w:rFonts w:ascii="Arial" w:hAnsi="Arial"/>
      <w:b/>
      <w:bCs/>
      <w:color w:val="000000"/>
      <w:kern w:val="1"/>
      <w:sz w:val="26"/>
      <w:szCs w:val="26"/>
      <w:lang w:val="sr-Latn-RS" w:eastAsia="ar-SA"/>
    </w:rPr>
  </w:style>
  <w:style w:type="paragraph" w:styleId="Heading4">
    <w:name w:val="heading 4"/>
    <w:basedOn w:val="Normal"/>
    <w:next w:val="BodyText"/>
    <w:link w:val="Heading4Char"/>
    <w:uiPriority w:val="9"/>
    <w:qFormat/>
    <w:rsid w:val="00540A79"/>
    <w:pPr>
      <w:keepNext/>
      <w:numPr>
        <w:ilvl w:val="3"/>
        <w:numId w:val="1"/>
      </w:numPr>
      <w:suppressAutoHyphens/>
      <w:spacing w:line="100" w:lineRule="atLeast"/>
      <w:jc w:val="center"/>
      <w:outlineLvl w:val="3"/>
    </w:pPr>
    <w:rPr>
      <w:rFonts w:ascii="Book Antiqua" w:hAnsi="Book Antiqua"/>
      <w:b/>
      <w:bCs/>
      <w:color w:val="000000"/>
      <w:kern w:val="1"/>
      <w:sz w:val="28"/>
      <w:u w:val="single"/>
      <w:lang w:val="sr-Latn-RS" w:eastAsia="ar-SA"/>
    </w:rPr>
  </w:style>
  <w:style w:type="paragraph" w:styleId="Heading5">
    <w:name w:val="heading 5"/>
    <w:basedOn w:val="Normal"/>
    <w:next w:val="BodyText"/>
    <w:link w:val="Heading5Char"/>
    <w:uiPriority w:val="9"/>
    <w:qFormat/>
    <w:rsid w:val="00540A79"/>
    <w:pPr>
      <w:numPr>
        <w:ilvl w:val="4"/>
        <w:numId w:val="1"/>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uiPriority w:val="9"/>
    <w:qFormat/>
    <w:rsid w:val="00540A79"/>
    <w:pPr>
      <w:keepNext/>
      <w:numPr>
        <w:ilvl w:val="5"/>
        <w:numId w:val="1"/>
      </w:numPr>
      <w:suppressAutoHyphens/>
      <w:spacing w:line="100" w:lineRule="atLeast"/>
      <w:outlineLvl w:val="5"/>
    </w:pPr>
    <w:rPr>
      <w:rFonts w:ascii="Book Antiqua" w:hAnsi="Book Antiqua"/>
      <w:color w:val="000000"/>
      <w:kern w:val="1"/>
      <w:sz w:val="28"/>
      <w:lang w:val="sr-Latn-RS" w:eastAsia="ar-SA"/>
    </w:rPr>
  </w:style>
  <w:style w:type="paragraph" w:styleId="Heading7">
    <w:name w:val="heading 7"/>
    <w:basedOn w:val="Normal"/>
    <w:next w:val="BodyText"/>
    <w:link w:val="Heading7Char"/>
    <w:uiPriority w:val="9"/>
    <w:qFormat/>
    <w:rsid w:val="00540A79"/>
    <w:pPr>
      <w:keepNext/>
      <w:numPr>
        <w:ilvl w:val="6"/>
        <w:numId w:val="1"/>
      </w:numPr>
      <w:suppressAutoHyphens/>
      <w:spacing w:line="100" w:lineRule="atLeast"/>
      <w:outlineLvl w:val="6"/>
    </w:pPr>
    <w:rPr>
      <w:rFonts w:ascii="Book Antiqua" w:hAnsi="Book Antiqua" w:cs="Arial"/>
      <w:b/>
      <w:bCs/>
      <w:color w:val="000000"/>
      <w:kern w:val="1"/>
      <w:lang w:val="sr-Latn-RS" w:eastAsia="ar-SA"/>
    </w:rPr>
  </w:style>
  <w:style w:type="paragraph" w:styleId="Heading8">
    <w:name w:val="heading 8"/>
    <w:basedOn w:val="Normal"/>
    <w:next w:val="BodyText"/>
    <w:link w:val="Heading8Char"/>
    <w:uiPriority w:val="9"/>
    <w:qFormat/>
    <w:rsid w:val="00540A79"/>
    <w:pPr>
      <w:keepNext/>
      <w:numPr>
        <w:ilvl w:val="7"/>
        <w:numId w:val="1"/>
      </w:numPr>
      <w:suppressAutoHyphens/>
      <w:spacing w:line="100" w:lineRule="atLeast"/>
      <w:jc w:val="both"/>
      <w:outlineLvl w:val="7"/>
    </w:pPr>
    <w:rPr>
      <w:b/>
      <w:color w:val="000000"/>
      <w:kern w:val="1"/>
      <w:lang w:val="sr-Latn-RS" w:eastAsia="ar-SA"/>
    </w:rPr>
  </w:style>
  <w:style w:type="paragraph" w:styleId="Heading9">
    <w:name w:val="heading 9"/>
    <w:basedOn w:val="Normal"/>
    <w:next w:val="BodyText"/>
    <w:link w:val="Heading9Char"/>
    <w:uiPriority w:val="9"/>
    <w:qFormat/>
    <w:rsid w:val="00540A79"/>
    <w:pPr>
      <w:numPr>
        <w:ilvl w:val="8"/>
        <w:numId w:val="1"/>
      </w:numPr>
      <w:suppressAutoHyphens/>
      <w:spacing w:before="240" w:after="60" w:line="100" w:lineRule="atLeast"/>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A79"/>
    <w:rPr>
      <w:rFonts w:ascii="Cambria" w:eastAsia="Arial Unicode MS" w:hAnsi="Cambria" w:cs="Times New Roman"/>
      <w:b/>
      <w:bCs/>
      <w:color w:val="365F91"/>
      <w:kern w:val="1"/>
      <w:sz w:val="28"/>
      <w:szCs w:val="28"/>
      <w:lang w:eastAsia="ar-SA"/>
    </w:rPr>
  </w:style>
  <w:style w:type="character" w:customStyle="1" w:styleId="Heading2Char">
    <w:name w:val="Heading 2 Char"/>
    <w:basedOn w:val="DefaultParagraphFont"/>
    <w:link w:val="Heading2"/>
    <w:uiPriority w:val="9"/>
    <w:rsid w:val="00540A79"/>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uiPriority w:val="9"/>
    <w:rsid w:val="00540A79"/>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uiPriority w:val="9"/>
    <w:rsid w:val="00540A79"/>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uiPriority w:val="9"/>
    <w:rsid w:val="00540A79"/>
    <w:rPr>
      <w:rFonts w:eastAsia="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uiPriority w:val="9"/>
    <w:rsid w:val="00540A79"/>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uiPriority w:val="9"/>
    <w:rsid w:val="00540A79"/>
    <w:rPr>
      <w:rFonts w:ascii="Book Antiqua" w:eastAsia="Times New Roman" w:hAnsi="Book Antiqua" w:cs="Arial"/>
      <w:b/>
      <w:bCs/>
      <w:color w:val="000000"/>
      <w:kern w:val="1"/>
      <w:szCs w:val="24"/>
      <w:lang w:eastAsia="ar-SA"/>
    </w:rPr>
  </w:style>
  <w:style w:type="character" w:customStyle="1" w:styleId="Heading8Char">
    <w:name w:val="Heading 8 Char"/>
    <w:basedOn w:val="DefaultParagraphFont"/>
    <w:link w:val="Heading8"/>
    <w:uiPriority w:val="9"/>
    <w:rsid w:val="00540A79"/>
    <w:rPr>
      <w:rFonts w:eastAsia="Times New Roman" w:cs="Times New Roman"/>
      <w:b/>
      <w:color w:val="000000"/>
      <w:kern w:val="1"/>
      <w:szCs w:val="24"/>
      <w:lang w:eastAsia="ar-SA"/>
    </w:rPr>
  </w:style>
  <w:style w:type="character" w:customStyle="1" w:styleId="Heading9Char">
    <w:name w:val="Heading 9 Char"/>
    <w:basedOn w:val="DefaultParagraphFont"/>
    <w:link w:val="Heading9"/>
    <w:uiPriority w:val="9"/>
    <w:rsid w:val="00540A79"/>
    <w:rPr>
      <w:rFonts w:ascii="Arial" w:eastAsia="Times New Roman" w:hAnsi="Arial" w:cs="Arial"/>
      <w:color w:val="000000"/>
      <w:kern w:val="1"/>
      <w:szCs w:val="24"/>
      <w:lang w:val="en-US" w:eastAsia="ar-SA"/>
    </w:rPr>
  </w:style>
  <w:style w:type="paragraph" w:styleId="ListParagraph">
    <w:name w:val="List Paragraph"/>
    <w:basedOn w:val="Normal"/>
    <w:uiPriority w:val="34"/>
    <w:qFormat/>
    <w:rsid w:val="00540A79"/>
    <w:pPr>
      <w:ind w:left="720"/>
      <w:contextualSpacing/>
    </w:pPr>
  </w:style>
  <w:style w:type="character" w:styleId="Hyperlink">
    <w:name w:val="Hyperlink"/>
    <w:basedOn w:val="DefaultParagraphFont"/>
    <w:uiPriority w:val="99"/>
    <w:unhideWhenUsed/>
    <w:rsid w:val="00540A79"/>
    <w:rPr>
      <w:color w:val="0000FF" w:themeColor="hyperlink"/>
      <w:u w:val="single"/>
    </w:rPr>
  </w:style>
  <w:style w:type="paragraph" w:styleId="Footer">
    <w:name w:val="footer"/>
    <w:basedOn w:val="Normal"/>
    <w:link w:val="FooterChar"/>
    <w:uiPriority w:val="99"/>
    <w:unhideWhenUsed/>
    <w:rsid w:val="00540A79"/>
    <w:pPr>
      <w:tabs>
        <w:tab w:val="center" w:pos="4536"/>
        <w:tab w:val="right" w:pos="9072"/>
      </w:tabs>
    </w:pPr>
  </w:style>
  <w:style w:type="character" w:customStyle="1" w:styleId="FooterChar">
    <w:name w:val="Footer Char"/>
    <w:basedOn w:val="DefaultParagraphFont"/>
    <w:link w:val="Footer"/>
    <w:uiPriority w:val="99"/>
    <w:rsid w:val="00540A79"/>
    <w:rPr>
      <w:rFonts w:eastAsia="Times New Roman" w:cs="Times New Roman"/>
      <w:szCs w:val="24"/>
      <w:lang w:val="en-US"/>
    </w:rPr>
  </w:style>
  <w:style w:type="character" w:customStyle="1" w:styleId="WW8Num2z0">
    <w:name w:val="WW8Num2z0"/>
    <w:rsid w:val="00540A79"/>
    <w:rPr>
      <w:rFonts w:ascii="Symbol" w:hAnsi="Symbol"/>
    </w:rPr>
  </w:style>
  <w:style w:type="character" w:customStyle="1" w:styleId="WW8Num2z1">
    <w:name w:val="WW8Num2z1"/>
    <w:rsid w:val="00540A79"/>
    <w:rPr>
      <w:rFonts w:ascii="Courier New" w:hAnsi="Courier New"/>
    </w:rPr>
  </w:style>
  <w:style w:type="character" w:customStyle="1" w:styleId="WW8Num2z2">
    <w:name w:val="WW8Num2z2"/>
    <w:rsid w:val="00540A79"/>
    <w:rPr>
      <w:rFonts w:ascii="Wingdings" w:hAnsi="Wingdings"/>
    </w:rPr>
  </w:style>
  <w:style w:type="character" w:customStyle="1" w:styleId="WW8Num3z1">
    <w:name w:val="WW8Num3z1"/>
    <w:rsid w:val="00540A79"/>
    <w:rPr>
      <w:b/>
      <w:sz w:val="24"/>
    </w:rPr>
  </w:style>
  <w:style w:type="character" w:customStyle="1" w:styleId="WW8Num4z0">
    <w:name w:val="WW8Num4z0"/>
    <w:rsid w:val="00540A79"/>
    <w:rPr>
      <w:sz w:val="24"/>
    </w:rPr>
  </w:style>
  <w:style w:type="character" w:customStyle="1" w:styleId="WW8Num4z1">
    <w:name w:val="WW8Num4z1"/>
    <w:rsid w:val="00540A79"/>
    <w:rPr>
      <w:rFonts w:ascii="Courier New" w:hAnsi="Courier New"/>
    </w:rPr>
  </w:style>
  <w:style w:type="character" w:customStyle="1" w:styleId="WW8Num4z2">
    <w:name w:val="WW8Num4z2"/>
    <w:rsid w:val="00540A79"/>
    <w:rPr>
      <w:rFonts w:ascii="Wingdings" w:hAnsi="Wingdings"/>
    </w:rPr>
  </w:style>
  <w:style w:type="character" w:customStyle="1" w:styleId="WW8Num4z3">
    <w:name w:val="WW8Num4z3"/>
    <w:rsid w:val="00540A79"/>
    <w:rPr>
      <w:rFonts w:ascii="Symbol" w:hAnsi="Symbol"/>
    </w:rPr>
  </w:style>
  <w:style w:type="character" w:customStyle="1" w:styleId="WW8Num5z0">
    <w:name w:val="WW8Num5z0"/>
    <w:rsid w:val="00540A79"/>
    <w:rPr>
      <w:sz w:val="24"/>
    </w:rPr>
  </w:style>
  <w:style w:type="character" w:customStyle="1" w:styleId="WW8Num5z1">
    <w:name w:val="WW8Num5z1"/>
    <w:rsid w:val="00540A79"/>
    <w:rPr>
      <w:rFonts w:ascii="Courier New" w:hAnsi="Courier New"/>
    </w:rPr>
  </w:style>
  <w:style w:type="character" w:customStyle="1" w:styleId="WW8Num5z2">
    <w:name w:val="WW8Num5z2"/>
    <w:rsid w:val="00540A79"/>
    <w:rPr>
      <w:rFonts w:ascii="Wingdings" w:hAnsi="Wingdings"/>
    </w:rPr>
  </w:style>
  <w:style w:type="character" w:customStyle="1" w:styleId="WW8Num6z0">
    <w:name w:val="WW8Num6z0"/>
    <w:rsid w:val="00540A79"/>
    <w:rPr>
      <w:rFonts w:ascii="Symbol" w:hAnsi="Symbol"/>
    </w:rPr>
  </w:style>
  <w:style w:type="character" w:customStyle="1" w:styleId="WW8Num6z1">
    <w:name w:val="WW8Num6z1"/>
    <w:rsid w:val="00540A79"/>
    <w:rPr>
      <w:rFonts w:ascii="Courier New" w:hAnsi="Courier New"/>
    </w:rPr>
  </w:style>
  <w:style w:type="character" w:customStyle="1" w:styleId="WW8Num6z2">
    <w:name w:val="WW8Num6z2"/>
    <w:rsid w:val="00540A79"/>
    <w:rPr>
      <w:rFonts w:ascii="Wingdings" w:hAnsi="Wingdings"/>
    </w:rPr>
  </w:style>
  <w:style w:type="character" w:customStyle="1" w:styleId="WW8Num8z1">
    <w:name w:val="WW8Num8z1"/>
    <w:rsid w:val="00540A79"/>
    <w:rPr>
      <w:rFonts w:ascii="Courier New" w:hAnsi="Courier New"/>
    </w:rPr>
  </w:style>
  <w:style w:type="character" w:customStyle="1" w:styleId="WW8Num8z2">
    <w:name w:val="WW8Num8z2"/>
    <w:rsid w:val="00540A79"/>
    <w:rPr>
      <w:rFonts w:ascii="Wingdings" w:hAnsi="Wingdings"/>
    </w:rPr>
  </w:style>
  <w:style w:type="character" w:customStyle="1" w:styleId="WW8Num8z3">
    <w:name w:val="WW8Num8z3"/>
    <w:rsid w:val="00540A79"/>
    <w:rPr>
      <w:rFonts w:ascii="Symbol" w:hAnsi="Symbol"/>
    </w:rPr>
  </w:style>
  <w:style w:type="character" w:customStyle="1" w:styleId="WW8Num9z0">
    <w:name w:val="WW8Num9z0"/>
    <w:rsid w:val="00540A79"/>
  </w:style>
  <w:style w:type="character" w:customStyle="1" w:styleId="WW8Num9z1">
    <w:name w:val="WW8Num9z1"/>
    <w:rsid w:val="00540A79"/>
    <w:rPr>
      <w:rFonts w:ascii="Courier New" w:hAnsi="Courier New"/>
    </w:rPr>
  </w:style>
  <w:style w:type="character" w:customStyle="1" w:styleId="WW8Num9z2">
    <w:name w:val="WW8Num9z2"/>
    <w:rsid w:val="00540A79"/>
    <w:rPr>
      <w:rFonts w:ascii="Wingdings" w:hAnsi="Wingdings"/>
    </w:rPr>
  </w:style>
  <w:style w:type="character" w:customStyle="1" w:styleId="WW8Num9z3">
    <w:name w:val="WW8Num9z3"/>
    <w:rsid w:val="00540A79"/>
    <w:rPr>
      <w:rFonts w:ascii="Symbol" w:hAnsi="Symbol"/>
    </w:rPr>
  </w:style>
  <w:style w:type="character" w:customStyle="1" w:styleId="WW8Num10z1">
    <w:name w:val="WW8Num10z1"/>
    <w:rsid w:val="00540A79"/>
    <w:rPr>
      <w:rFonts w:ascii="Courier New" w:hAnsi="Courier New"/>
    </w:rPr>
  </w:style>
  <w:style w:type="character" w:customStyle="1" w:styleId="WW8Num10z2">
    <w:name w:val="WW8Num10z2"/>
    <w:rsid w:val="00540A79"/>
    <w:rPr>
      <w:rFonts w:ascii="Wingdings" w:hAnsi="Wingdings"/>
    </w:rPr>
  </w:style>
  <w:style w:type="character" w:customStyle="1" w:styleId="WW8Num10z3">
    <w:name w:val="WW8Num10z3"/>
    <w:rsid w:val="00540A79"/>
    <w:rPr>
      <w:rFonts w:ascii="Symbol" w:hAnsi="Symbol"/>
    </w:rPr>
  </w:style>
  <w:style w:type="character" w:customStyle="1" w:styleId="WW8Num5z3">
    <w:name w:val="WW8Num5z3"/>
    <w:rsid w:val="00540A79"/>
    <w:rPr>
      <w:rFonts w:ascii="Symbol" w:hAnsi="Symbol"/>
    </w:rPr>
  </w:style>
  <w:style w:type="character" w:customStyle="1" w:styleId="WW8Num7z0">
    <w:name w:val="WW8Num7z0"/>
    <w:rsid w:val="00540A79"/>
    <w:rPr>
      <w:color w:val="00000A"/>
    </w:rPr>
  </w:style>
  <w:style w:type="character" w:customStyle="1" w:styleId="WW8Num8z0">
    <w:name w:val="WW8Num8z0"/>
    <w:rsid w:val="00540A79"/>
    <w:rPr>
      <w:rFonts w:ascii="Symbol" w:hAnsi="Symbol"/>
    </w:rPr>
  </w:style>
  <w:style w:type="character" w:customStyle="1" w:styleId="WW8Num11z0">
    <w:name w:val="WW8Num11z0"/>
    <w:rsid w:val="00540A79"/>
    <w:rPr>
      <w:rFonts w:ascii="Wingdings" w:hAnsi="Wingdings"/>
      <w:color w:val="00000A"/>
    </w:rPr>
  </w:style>
  <w:style w:type="character" w:customStyle="1" w:styleId="WW8Num11z1">
    <w:name w:val="WW8Num11z1"/>
    <w:rsid w:val="00540A79"/>
    <w:rPr>
      <w:rFonts w:ascii="Courier New" w:hAnsi="Courier New"/>
      <w:sz w:val="24"/>
    </w:rPr>
  </w:style>
  <w:style w:type="character" w:customStyle="1" w:styleId="WW8Num11z2">
    <w:name w:val="WW8Num11z2"/>
    <w:rsid w:val="00540A79"/>
    <w:rPr>
      <w:rFonts w:ascii="Wingdings" w:hAnsi="Wingdings"/>
    </w:rPr>
  </w:style>
  <w:style w:type="character" w:customStyle="1" w:styleId="WW8Num11z3">
    <w:name w:val="WW8Num11z3"/>
    <w:rsid w:val="00540A79"/>
    <w:rPr>
      <w:rFonts w:ascii="Symbol" w:hAnsi="Symbol"/>
    </w:rPr>
  </w:style>
  <w:style w:type="character" w:customStyle="1" w:styleId="WW8Num12z0">
    <w:name w:val="WW8Num12z0"/>
    <w:rsid w:val="00540A79"/>
  </w:style>
  <w:style w:type="character" w:customStyle="1" w:styleId="WW8Num12z1">
    <w:name w:val="WW8Num12z1"/>
    <w:rsid w:val="00540A79"/>
    <w:rPr>
      <w:rFonts w:ascii="Courier New" w:hAnsi="Courier New"/>
      <w:sz w:val="24"/>
    </w:rPr>
  </w:style>
  <w:style w:type="character" w:customStyle="1" w:styleId="WW8Num12z2">
    <w:name w:val="WW8Num12z2"/>
    <w:rsid w:val="00540A79"/>
    <w:rPr>
      <w:rFonts w:ascii="Wingdings" w:hAnsi="Wingdings"/>
    </w:rPr>
  </w:style>
  <w:style w:type="character" w:customStyle="1" w:styleId="WW8Num12z3">
    <w:name w:val="WW8Num12z3"/>
    <w:rsid w:val="00540A79"/>
    <w:rPr>
      <w:rFonts w:ascii="Symbol" w:hAnsi="Symbol"/>
    </w:rPr>
  </w:style>
  <w:style w:type="character" w:customStyle="1" w:styleId="WW8Num14z0">
    <w:name w:val="WW8Num14z0"/>
    <w:rsid w:val="00540A79"/>
    <w:rPr>
      <w:rFonts w:ascii="Wingdings" w:hAnsi="Wingdings"/>
    </w:rPr>
  </w:style>
  <w:style w:type="character" w:customStyle="1" w:styleId="WW8Num14z1">
    <w:name w:val="WW8Num14z1"/>
    <w:rsid w:val="00540A79"/>
    <w:rPr>
      <w:rFonts w:ascii="Courier New" w:hAnsi="Courier New"/>
      <w:sz w:val="24"/>
    </w:rPr>
  </w:style>
  <w:style w:type="character" w:customStyle="1" w:styleId="WW8Num14z3">
    <w:name w:val="WW8Num14z3"/>
    <w:rsid w:val="00540A79"/>
    <w:rPr>
      <w:rFonts w:ascii="Symbol" w:hAnsi="Symbol"/>
    </w:rPr>
  </w:style>
  <w:style w:type="character" w:customStyle="1" w:styleId="WW8Num15z1">
    <w:name w:val="WW8Num15z1"/>
    <w:rsid w:val="00540A79"/>
    <w:rPr>
      <w:b/>
      <w:sz w:val="24"/>
    </w:rPr>
  </w:style>
  <w:style w:type="character" w:customStyle="1" w:styleId="WW8Num16z1">
    <w:name w:val="WW8Num16z1"/>
    <w:rsid w:val="00540A79"/>
    <w:rPr>
      <w:rFonts w:ascii="Courier New" w:hAnsi="Courier New"/>
      <w:sz w:val="24"/>
    </w:rPr>
  </w:style>
  <w:style w:type="character" w:customStyle="1" w:styleId="WW8Num16z2">
    <w:name w:val="WW8Num16z2"/>
    <w:rsid w:val="00540A79"/>
    <w:rPr>
      <w:rFonts w:ascii="Wingdings" w:hAnsi="Wingdings"/>
    </w:rPr>
  </w:style>
  <w:style w:type="character" w:customStyle="1" w:styleId="WW8Num16z3">
    <w:name w:val="WW8Num16z3"/>
    <w:rsid w:val="00540A79"/>
    <w:rPr>
      <w:rFonts w:ascii="Symbol" w:hAnsi="Symbol"/>
    </w:rPr>
  </w:style>
  <w:style w:type="character" w:customStyle="1" w:styleId="WW8Num7z1">
    <w:name w:val="WW8Num7z1"/>
    <w:rsid w:val="00540A79"/>
    <w:rPr>
      <w:rFonts w:ascii="Courier New" w:hAnsi="Courier New"/>
    </w:rPr>
  </w:style>
  <w:style w:type="character" w:customStyle="1" w:styleId="WW8Num7z2">
    <w:name w:val="WW8Num7z2"/>
    <w:rsid w:val="00540A79"/>
    <w:rPr>
      <w:rFonts w:ascii="Wingdings" w:hAnsi="Wingdings"/>
    </w:rPr>
  </w:style>
  <w:style w:type="character" w:customStyle="1" w:styleId="WW8Num10z0">
    <w:name w:val="WW8Num10z0"/>
    <w:rsid w:val="00540A79"/>
    <w:rPr>
      <w:rFonts w:ascii="Symbol" w:hAnsi="Symbol"/>
    </w:rPr>
  </w:style>
  <w:style w:type="character" w:customStyle="1" w:styleId="WW-DefaultParagraphFont">
    <w:name w:val="WW-Default Paragraph Font"/>
    <w:rsid w:val="00540A79"/>
  </w:style>
  <w:style w:type="character" w:customStyle="1" w:styleId="WW-DefaultParagraphFont1">
    <w:name w:val="WW-Default Paragraph Font1"/>
    <w:rsid w:val="00540A79"/>
  </w:style>
  <w:style w:type="character" w:customStyle="1" w:styleId="ListParagraphChar">
    <w:name w:val="List Paragraph Char"/>
    <w:rsid w:val="00540A79"/>
  </w:style>
  <w:style w:type="character" w:styleId="CommentReference">
    <w:name w:val="annotation reference"/>
    <w:basedOn w:val="DefaultParagraphFont"/>
    <w:uiPriority w:val="99"/>
    <w:rsid w:val="00540A79"/>
    <w:rPr>
      <w:sz w:val="16"/>
    </w:rPr>
  </w:style>
  <w:style w:type="character" w:customStyle="1" w:styleId="CommentTextChar">
    <w:name w:val="Comment Text Char"/>
    <w:rsid w:val="00540A79"/>
    <w:rPr>
      <w:sz w:val="20"/>
    </w:rPr>
  </w:style>
  <w:style w:type="character" w:customStyle="1" w:styleId="CommentSubjectChar">
    <w:name w:val="Comment Subject Char"/>
    <w:rsid w:val="00540A79"/>
    <w:rPr>
      <w:b/>
      <w:sz w:val="20"/>
    </w:rPr>
  </w:style>
  <w:style w:type="character" w:customStyle="1" w:styleId="BalloonTextChar">
    <w:name w:val="Balloon Text Char"/>
    <w:rsid w:val="00540A79"/>
    <w:rPr>
      <w:rFonts w:ascii="Tahoma" w:hAnsi="Tahoma"/>
      <w:sz w:val="16"/>
    </w:rPr>
  </w:style>
  <w:style w:type="character" w:customStyle="1" w:styleId="BodyText2Char">
    <w:name w:val="Body Text 2 Char"/>
    <w:rsid w:val="00540A79"/>
    <w:rPr>
      <w:sz w:val="24"/>
    </w:rPr>
  </w:style>
  <w:style w:type="character" w:customStyle="1" w:styleId="BodyText2Char1">
    <w:name w:val="Body Text 2 Char1"/>
    <w:basedOn w:val="WW-DefaultParagraphFont1"/>
    <w:rsid w:val="00540A79"/>
    <w:rPr>
      <w:rFonts w:cs="Times New Roman"/>
    </w:rPr>
  </w:style>
  <w:style w:type="character" w:customStyle="1" w:styleId="BodyText3Char">
    <w:name w:val="Body Text 3 Char"/>
    <w:rsid w:val="00540A79"/>
    <w:rPr>
      <w:rFonts w:ascii="Times New Roman" w:hAnsi="Times New Roman"/>
      <w:sz w:val="16"/>
    </w:rPr>
  </w:style>
  <w:style w:type="character" w:customStyle="1" w:styleId="NoSpacingChar">
    <w:name w:val="No Spacing Char"/>
    <w:rsid w:val="00540A79"/>
    <w:rPr>
      <w:lang w:val="en-US" w:eastAsia="x-none"/>
    </w:rPr>
  </w:style>
  <w:style w:type="character" w:customStyle="1" w:styleId="HeaderChar">
    <w:name w:val="Header Char"/>
    <w:basedOn w:val="WW-DefaultParagraphFont1"/>
    <w:rsid w:val="00540A79"/>
    <w:rPr>
      <w:rFonts w:cs="Times New Roman"/>
    </w:rPr>
  </w:style>
  <w:style w:type="character" w:customStyle="1" w:styleId="ListLabel1">
    <w:name w:val="ListLabel 1"/>
    <w:rsid w:val="00540A79"/>
  </w:style>
  <w:style w:type="character" w:customStyle="1" w:styleId="ListLabel2">
    <w:name w:val="ListLabel 2"/>
    <w:rsid w:val="00540A79"/>
    <w:rPr>
      <w:b/>
      <w:sz w:val="24"/>
    </w:rPr>
  </w:style>
  <w:style w:type="character" w:customStyle="1" w:styleId="ListLabel3">
    <w:name w:val="ListLabel 3"/>
    <w:rsid w:val="00540A79"/>
    <w:rPr>
      <w:sz w:val="24"/>
    </w:rPr>
  </w:style>
  <w:style w:type="character" w:customStyle="1" w:styleId="ListLabel4">
    <w:name w:val="ListLabel 4"/>
    <w:rsid w:val="00540A79"/>
    <w:rPr>
      <w:sz w:val="24"/>
    </w:rPr>
  </w:style>
  <w:style w:type="character" w:customStyle="1" w:styleId="ListLabel5">
    <w:name w:val="ListLabel 5"/>
    <w:rsid w:val="00540A79"/>
  </w:style>
  <w:style w:type="character" w:customStyle="1" w:styleId="ListLabel6">
    <w:name w:val="ListLabel 6"/>
    <w:rsid w:val="00540A79"/>
    <w:rPr>
      <w:color w:val="00000A"/>
    </w:rPr>
  </w:style>
  <w:style w:type="character" w:customStyle="1" w:styleId="ListLabel7">
    <w:name w:val="ListLabel 7"/>
    <w:rsid w:val="00540A79"/>
    <w:rPr>
      <w:rFonts w:eastAsia="Times New Roman"/>
    </w:rPr>
  </w:style>
  <w:style w:type="character" w:customStyle="1" w:styleId="ListLabel8">
    <w:name w:val="ListLabel 8"/>
    <w:rsid w:val="00540A79"/>
  </w:style>
  <w:style w:type="character" w:customStyle="1" w:styleId="NumberingSymbols">
    <w:name w:val="Numbering Symbols"/>
    <w:rsid w:val="00540A79"/>
  </w:style>
  <w:style w:type="character" w:customStyle="1" w:styleId="FootnoteCharacters">
    <w:name w:val="Footnote Characters"/>
    <w:rsid w:val="00540A79"/>
    <w:rPr>
      <w:vertAlign w:val="superscript"/>
    </w:rPr>
  </w:style>
  <w:style w:type="paragraph" w:customStyle="1" w:styleId="Heading">
    <w:name w:val="Heading"/>
    <w:basedOn w:val="Normal"/>
    <w:next w:val="BodyText"/>
    <w:rsid w:val="00540A79"/>
    <w:pPr>
      <w:keepNext/>
      <w:suppressAutoHyphens/>
      <w:spacing w:before="240" w:after="120" w:line="100" w:lineRule="atLeast"/>
    </w:pPr>
    <w:rPr>
      <w:rFonts w:ascii="Arial" w:eastAsia="Arial Unicode MS" w:hAnsi="Arial" w:cs="Mangal"/>
      <w:color w:val="000000"/>
      <w:kern w:val="1"/>
      <w:sz w:val="28"/>
      <w:szCs w:val="28"/>
      <w:lang w:val="sr-Latn-RS" w:eastAsia="ar-SA"/>
    </w:rPr>
  </w:style>
  <w:style w:type="paragraph" w:styleId="BodyText">
    <w:name w:val="Body Text"/>
    <w:basedOn w:val="Normal"/>
    <w:link w:val="BodyTextChar"/>
    <w:uiPriority w:val="99"/>
    <w:rsid w:val="00540A79"/>
    <w:pPr>
      <w:suppressAutoHyphens/>
      <w:spacing w:after="120" w:line="100" w:lineRule="atLeast"/>
    </w:pPr>
    <w:rPr>
      <w:rFonts w:eastAsia="Arial Unicode MS"/>
      <w:color w:val="000000"/>
      <w:kern w:val="1"/>
      <w:lang w:val="sr-Latn-RS" w:eastAsia="ar-SA"/>
    </w:rPr>
  </w:style>
  <w:style w:type="character" w:customStyle="1" w:styleId="BodyTextChar">
    <w:name w:val="Body Text Char"/>
    <w:basedOn w:val="DefaultParagraphFont"/>
    <w:link w:val="BodyText"/>
    <w:uiPriority w:val="99"/>
    <w:rsid w:val="00540A79"/>
    <w:rPr>
      <w:rFonts w:eastAsia="Arial Unicode MS" w:cs="Times New Roman"/>
      <w:color w:val="000000"/>
      <w:kern w:val="1"/>
      <w:szCs w:val="24"/>
      <w:lang w:eastAsia="ar-SA"/>
    </w:rPr>
  </w:style>
  <w:style w:type="paragraph" w:styleId="List">
    <w:name w:val="List"/>
    <w:basedOn w:val="BodyText"/>
    <w:uiPriority w:val="99"/>
    <w:rsid w:val="00540A79"/>
    <w:rPr>
      <w:rFonts w:cs="Mangal"/>
    </w:rPr>
  </w:style>
  <w:style w:type="paragraph" w:styleId="Caption">
    <w:name w:val="caption"/>
    <w:basedOn w:val="Normal"/>
    <w:uiPriority w:val="35"/>
    <w:qFormat/>
    <w:rsid w:val="00540A79"/>
    <w:pPr>
      <w:suppressLineNumbers/>
      <w:suppressAutoHyphens/>
      <w:spacing w:before="120" w:after="120" w:line="100" w:lineRule="atLeast"/>
    </w:pPr>
    <w:rPr>
      <w:rFonts w:eastAsia="Arial Unicode MS" w:cs="Mangal"/>
      <w:i/>
      <w:iCs/>
      <w:color w:val="000000"/>
      <w:kern w:val="1"/>
      <w:lang w:val="sr-Latn-RS" w:eastAsia="ar-SA"/>
    </w:rPr>
  </w:style>
  <w:style w:type="paragraph" w:customStyle="1" w:styleId="Index">
    <w:name w:val="Index"/>
    <w:basedOn w:val="Normal"/>
    <w:rsid w:val="00540A79"/>
    <w:pPr>
      <w:suppressLineNumbers/>
      <w:suppressAutoHyphens/>
      <w:spacing w:line="100" w:lineRule="atLeast"/>
    </w:pPr>
    <w:rPr>
      <w:rFonts w:eastAsia="Arial Unicode MS" w:cs="Mangal"/>
      <w:color w:val="000000"/>
      <w:kern w:val="1"/>
      <w:lang w:val="sr-Latn-RS" w:eastAsia="ar-SA"/>
    </w:rPr>
  </w:style>
  <w:style w:type="paragraph" w:styleId="CommentText">
    <w:name w:val="annotation text"/>
    <w:basedOn w:val="Normal"/>
    <w:link w:val="CommentTextChar1"/>
    <w:uiPriority w:val="99"/>
    <w:rsid w:val="00540A79"/>
    <w:pPr>
      <w:suppressAutoHyphens/>
      <w:spacing w:line="100" w:lineRule="atLeast"/>
    </w:pPr>
    <w:rPr>
      <w:rFonts w:eastAsia="Arial Unicode MS"/>
      <w:color w:val="000000"/>
      <w:kern w:val="1"/>
      <w:sz w:val="20"/>
      <w:szCs w:val="20"/>
      <w:lang w:val="sr-Latn-RS" w:eastAsia="ar-SA"/>
    </w:rPr>
  </w:style>
  <w:style w:type="character" w:customStyle="1" w:styleId="CommentTextChar1">
    <w:name w:val="Comment Text Char1"/>
    <w:basedOn w:val="DefaultParagraphFont"/>
    <w:link w:val="CommentText"/>
    <w:uiPriority w:val="99"/>
    <w:rsid w:val="00540A79"/>
    <w:rPr>
      <w:rFonts w:eastAsia="Arial Unicode MS" w:cs="Times New Roman"/>
      <w:color w:val="000000"/>
      <w:kern w:val="1"/>
      <w:sz w:val="20"/>
      <w:szCs w:val="20"/>
      <w:lang w:eastAsia="ar-SA"/>
    </w:rPr>
  </w:style>
  <w:style w:type="paragraph" w:styleId="CommentSubject">
    <w:name w:val="annotation subject"/>
    <w:basedOn w:val="CommentText"/>
    <w:link w:val="CommentSubjectChar1"/>
    <w:uiPriority w:val="99"/>
    <w:rsid w:val="00540A79"/>
    <w:rPr>
      <w:b/>
      <w:bCs/>
    </w:rPr>
  </w:style>
  <w:style w:type="character" w:customStyle="1" w:styleId="CommentSubjectChar1">
    <w:name w:val="Comment Subject Char1"/>
    <w:basedOn w:val="CommentTextChar1"/>
    <w:link w:val="CommentSubject"/>
    <w:uiPriority w:val="99"/>
    <w:rsid w:val="00540A79"/>
    <w:rPr>
      <w:rFonts w:eastAsia="Arial Unicode MS" w:cs="Times New Roman"/>
      <w:b/>
      <w:bCs/>
      <w:color w:val="000000"/>
      <w:kern w:val="1"/>
      <w:sz w:val="20"/>
      <w:szCs w:val="20"/>
      <w:lang w:eastAsia="ar-SA"/>
    </w:rPr>
  </w:style>
  <w:style w:type="paragraph" w:styleId="BalloonText">
    <w:name w:val="Balloon Text"/>
    <w:basedOn w:val="Normal"/>
    <w:link w:val="BalloonTextChar1"/>
    <w:uiPriority w:val="99"/>
    <w:rsid w:val="00540A79"/>
    <w:pPr>
      <w:suppressAutoHyphens/>
      <w:spacing w:line="100" w:lineRule="atLeast"/>
    </w:pPr>
    <w:rPr>
      <w:rFonts w:ascii="Tahoma" w:eastAsia="Arial Unicode MS" w:hAnsi="Tahoma" w:cs="Tahoma"/>
      <w:color w:val="000000"/>
      <w:kern w:val="1"/>
      <w:sz w:val="16"/>
      <w:szCs w:val="16"/>
      <w:lang w:val="sr-Latn-RS" w:eastAsia="ar-SA"/>
    </w:rPr>
  </w:style>
  <w:style w:type="character" w:customStyle="1" w:styleId="BalloonTextChar1">
    <w:name w:val="Balloon Text Char1"/>
    <w:basedOn w:val="DefaultParagraphFont"/>
    <w:link w:val="BalloonText"/>
    <w:uiPriority w:val="99"/>
    <w:rsid w:val="00540A79"/>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540A79"/>
    <w:pPr>
      <w:suppressLineNumbers/>
    </w:pPr>
    <w:rPr>
      <w:sz w:val="32"/>
      <w:szCs w:val="32"/>
      <w:lang w:val="en-US"/>
    </w:rPr>
  </w:style>
  <w:style w:type="paragraph" w:styleId="BodyText2">
    <w:name w:val="Body Text 2"/>
    <w:basedOn w:val="Normal"/>
    <w:link w:val="BodyText2Char2"/>
    <w:uiPriority w:val="99"/>
    <w:rsid w:val="00540A79"/>
    <w:pPr>
      <w:suppressAutoHyphens/>
      <w:spacing w:after="120" w:line="480" w:lineRule="auto"/>
    </w:pPr>
    <w:rPr>
      <w:rFonts w:eastAsia="Arial Unicode MS"/>
      <w:color w:val="000000"/>
      <w:kern w:val="1"/>
      <w:lang w:val="sr-Latn-RS" w:eastAsia="ar-SA"/>
    </w:rPr>
  </w:style>
  <w:style w:type="character" w:customStyle="1" w:styleId="BodyText2Char2">
    <w:name w:val="Body Text 2 Char2"/>
    <w:basedOn w:val="DefaultParagraphFont"/>
    <w:link w:val="BodyText2"/>
    <w:uiPriority w:val="99"/>
    <w:rsid w:val="00540A79"/>
    <w:rPr>
      <w:rFonts w:eastAsia="Arial Unicode MS" w:cs="Times New Roman"/>
      <w:color w:val="000000"/>
      <w:kern w:val="1"/>
      <w:szCs w:val="24"/>
      <w:lang w:eastAsia="ar-SA"/>
    </w:rPr>
  </w:style>
  <w:style w:type="paragraph" w:styleId="BodyText3">
    <w:name w:val="Body Text 3"/>
    <w:basedOn w:val="Normal"/>
    <w:link w:val="BodyText3Char1"/>
    <w:rsid w:val="00540A79"/>
    <w:pPr>
      <w:suppressAutoHyphens/>
      <w:spacing w:after="120" w:line="100" w:lineRule="atLeast"/>
    </w:pPr>
    <w:rPr>
      <w:color w:val="000000"/>
      <w:kern w:val="1"/>
      <w:sz w:val="16"/>
      <w:szCs w:val="16"/>
      <w:lang w:val="sr-Latn-RS" w:eastAsia="ar-SA"/>
    </w:rPr>
  </w:style>
  <w:style w:type="character" w:customStyle="1" w:styleId="BodyText3Char1">
    <w:name w:val="Body Text 3 Char1"/>
    <w:basedOn w:val="DefaultParagraphFont"/>
    <w:link w:val="BodyText3"/>
    <w:rsid w:val="00540A79"/>
    <w:rPr>
      <w:rFonts w:eastAsia="Times New Roman" w:cs="Times New Roman"/>
      <w:color w:val="000000"/>
      <w:kern w:val="1"/>
      <w:sz w:val="16"/>
      <w:szCs w:val="16"/>
      <w:lang w:eastAsia="ar-SA"/>
    </w:rPr>
  </w:style>
  <w:style w:type="paragraph" w:styleId="NoSpacing">
    <w:name w:val="No Spacing"/>
    <w:uiPriority w:val="1"/>
    <w:qFormat/>
    <w:rsid w:val="00540A79"/>
    <w:pPr>
      <w:suppressAutoHyphens/>
      <w:spacing w:line="100" w:lineRule="atLeast"/>
    </w:pPr>
    <w:rPr>
      <w:rFonts w:ascii="Calibri" w:eastAsia="Arial Unicode MS" w:hAnsi="Calibri" w:cs="Calibri"/>
      <w:kern w:val="1"/>
      <w:sz w:val="22"/>
      <w:lang w:val="en-US" w:eastAsia="ar-SA"/>
    </w:rPr>
  </w:style>
  <w:style w:type="paragraph" w:styleId="Header">
    <w:name w:val="header"/>
    <w:basedOn w:val="Normal"/>
    <w:link w:val="HeaderChar1"/>
    <w:rsid w:val="00540A79"/>
    <w:pPr>
      <w:suppressLineNumbers/>
      <w:tabs>
        <w:tab w:val="center" w:pos="4513"/>
        <w:tab w:val="right" w:pos="9026"/>
      </w:tabs>
      <w:suppressAutoHyphens/>
      <w:spacing w:line="100" w:lineRule="atLeast"/>
    </w:pPr>
    <w:rPr>
      <w:rFonts w:eastAsia="Arial Unicode MS"/>
      <w:color w:val="000000"/>
      <w:kern w:val="1"/>
      <w:lang w:val="sr-Latn-RS" w:eastAsia="ar-SA"/>
    </w:rPr>
  </w:style>
  <w:style w:type="character" w:customStyle="1" w:styleId="HeaderChar1">
    <w:name w:val="Header Char1"/>
    <w:basedOn w:val="DefaultParagraphFont"/>
    <w:link w:val="Header"/>
    <w:rsid w:val="00540A79"/>
    <w:rPr>
      <w:rFonts w:eastAsia="Arial Unicode MS" w:cs="Times New Roman"/>
      <w:color w:val="000000"/>
      <w:kern w:val="1"/>
      <w:szCs w:val="24"/>
      <w:lang w:eastAsia="ar-SA"/>
    </w:rPr>
  </w:style>
  <w:style w:type="character" w:customStyle="1" w:styleId="FooterChar1">
    <w:name w:val="Footer Char1"/>
    <w:basedOn w:val="DefaultParagraphFont"/>
    <w:uiPriority w:val="99"/>
    <w:rsid w:val="00540A79"/>
    <w:rPr>
      <w:rFonts w:eastAsia="Arial Unicode MS" w:cs="Times New Roman"/>
      <w:color w:val="000000"/>
      <w:kern w:val="1"/>
      <w:szCs w:val="24"/>
      <w:lang w:eastAsia="ar-SA"/>
    </w:rPr>
  </w:style>
  <w:style w:type="paragraph" w:customStyle="1" w:styleId="TableContents">
    <w:name w:val="Table Contents"/>
    <w:basedOn w:val="Normal"/>
    <w:rsid w:val="00540A79"/>
    <w:pPr>
      <w:suppressLineNumbers/>
      <w:suppressAutoHyphens/>
      <w:spacing w:line="100" w:lineRule="atLeast"/>
    </w:pPr>
    <w:rPr>
      <w:rFonts w:eastAsia="Arial Unicode MS"/>
      <w:color w:val="000000"/>
      <w:kern w:val="1"/>
      <w:lang w:val="sr-Latn-RS" w:eastAsia="ar-SA"/>
    </w:rPr>
  </w:style>
  <w:style w:type="paragraph" w:customStyle="1" w:styleId="TableHeading">
    <w:name w:val="Table Heading"/>
    <w:basedOn w:val="TableContents"/>
    <w:rsid w:val="00540A79"/>
    <w:pPr>
      <w:jc w:val="center"/>
    </w:pPr>
    <w:rPr>
      <w:b/>
      <w:bCs/>
    </w:rPr>
  </w:style>
  <w:style w:type="table" w:styleId="TableGrid">
    <w:name w:val="Table Grid"/>
    <w:basedOn w:val="TableNormal"/>
    <w:uiPriority w:val="59"/>
    <w:rsid w:val="00540A79"/>
    <w:rPr>
      <w:rFonts w:eastAsia="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basedOn w:val="Normal"/>
    <w:rsid w:val="00540A79"/>
    <w:pPr>
      <w:spacing w:before="120"/>
      <w:jc w:val="center"/>
    </w:pPr>
    <w:rPr>
      <w:rFonts w:ascii="Dutch-Roman" w:hAnsi="Dutch-Roman"/>
      <w:sz w:val="20"/>
      <w:szCs w:val="20"/>
      <w:lang w:eastAsia="sr-Latn-CS"/>
    </w:rPr>
  </w:style>
  <w:style w:type="paragraph" w:customStyle="1" w:styleId="DefaultParagraphFont1">
    <w:name w:val="Default Paragraph Font1"/>
    <w:next w:val="Normal"/>
    <w:rsid w:val="00540A79"/>
    <w:rPr>
      <w:rFonts w:eastAsia="Times New Roman" w:cs="Times New Roman"/>
      <w:noProof/>
      <w:sz w:val="20"/>
      <w:szCs w:val="20"/>
      <w:lang w:val="sr-Latn-CS" w:eastAsia="sr-Latn-CS"/>
    </w:rPr>
  </w:style>
  <w:style w:type="character" w:customStyle="1" w:styleId="WW8Num3z0">
    <w:name w:val="WW8Num3z0"/>
    <w:rsid w:val="00540A79"/>
    <w:rPr>
      <w:b/>
    </w:rPr>
  </w:style>
  <w:style w:type="character" w:customStyle="1" w:styleId="WW8Num13z0">
    <w:name w:val="WW8Num13z0"/>
    <w:rsid w:val="00540A79"/>
  </w:style>
  <w:style w:type="character" w:customStyle="1" w:styleId="WW8Num15z0">
    <w:name w:val="WW8Num15z0"/>
    <w:rsid w:val="00540A79"/>
    <w:rPr>
      <w:rFonts w:ascii="Wingdings" w:hAnsi="Wingdings"/>
    </w:rPr>
  </w:style>
  <w:style w:type="character" w:customStyle="1" w:styleId="WW8Num15z3">
    <w:name w:val="WW8Num15z3"/>
    <w:rsid w:val="00540A79"/>
    <w:rPr>
      <w:rFonts w:ascii="Symbol" w:hAnsi="Symbol"/>
    </w:rPr>
  </w:style>
  <w:style w:type="paragraph" w:customStyle="1" w:styleId="PythagoreanTheorem">
    <w:name w:val="Pythagorean Theorem"/>
    <w:rsid w:val="00540A79"/>
    <w:pPr>
      <w:suppressAutoHyphens/>
      <w:spacing w:after="200" w:line="276" w:lineRule="auto"/>
    </w:pPr>
    <w:rPr>
      <w:rFonts w:ascii="Calibri" w:eastAsia="MS Mincho" w:hAnsi="Calibri" w:cs="Arial"/>
      <w:sz w:val="22"/>
      <w:lang w:val="en-US" w:eastAsia="ar-SA"/>
    </w:rPr>
  </w:style>
  <w:style w:type="paragraph" w:styleId="BodyTextIndent2">
    <w:name w:val="Body Text Indent 2"/>
    <w:basedOn w:val="Normal"/>
    <w:link w:val="BodyTextIndent2Char"/>
    <w:uiPriority w:val="99"/>
    <w:rsid w:val="00540A79"/>
    <w:pPr>
      <w:spacing w:after="120" w:line="480" w:lineRule="auto"/>
      <w:ind w:left="283" w:right="34"/>
      <w:jc w:val="center"/>
    </w:pPr>
    <w:rPr>
      <w:b/>
      <w:color w:val="000000"/>
      <w:lang w:val="de-DE"/>
    </w:rPr>
  </w:style>
  <w:style w:type="character" w:customStyle="1" w:styleId="BodyTextIndent2Char">
    <w:name w:val="Body Text Indent 2 Char"/>
    <w:basedOn w:val="DefaultParagraphFont"/>
    <w:link w:val="BodyTextIndent2"/>
    <w:uiPriority w:val="99"/>
    <w:rsid w:val="00540A79"/>
    <w:rPr>
      <w:rFonts w:eastAsia="Times New Roman" w:cs="Times New Roman"/>
      <w:b/>
      <w:color w:val="000000"/>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875187">
      <w:bodyDiv w:val="1"/>
      <w:marLeft w:val="0"/>
      <w:marRight w:val="0"/>
      <w:marTop w:val="0"/>
      <w:marBottom w:val="0"/>
      <w:divBdr>
        <w:top w:val="none" w:sz="0" w:space="0" w:color="auto"/>
        <w:left w:val="none" w:sz="0" w:space="0" w:color="auto"/>
        <w:bottom w:val="none" w:sz="0" w:space="0" w:color="auto"/>
        <w:right w:val="none" w:sz="0" w:space="0" w:color="auto"/>
      </w:divBdr>
    </w:div>
    <w:div w:id="190861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jzsabac@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294DE-FF73-4239-83C0-B6DEF17EC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27</Pages>
  <Words>6006</Words>
  <Characters>34236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 Đorđević Špegar</dc:creator>
  <cp:lastModifiedBy>Jasmina Radovanović</cp:lastModifiedBy>
  <cp:revision>4</cp:revision>
  <cp:lastPrinted>2020-03-11T07:48:00Z</cp:lastPrinted>
  <dcterms:created xsi:type="dcterms:W3CDTF">2020-03-10T12:32:00Z</dcterms:created>
  <dcterms:modified xsi:type="dcterms:W3CDTF">2020-03-11T07:49:00Z</dcterms:modified>
</cp:coreProperties>
</file>